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29" w:rsidRDefault="0019692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96929" w:rsidRDefault="0019692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9692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6929" w:rsidRDefault="00196929">
            <w:pPr>
              <w:pStyle w:val="ConsPlusNormal"/>
              <w:outlineLvl w:val="0"/>
            </w:pPr>
            <w:r>
              <w:t>4 сентября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6929" w:rsidRDefault="00196929">
            <w:pPr>
              <w:pStyle w:val="ConsPlusNormal"/>
              <w:jc w:val="right"/>
              <w:outlineLvl w:val="0"/>
            </w:pPr>
            <w:r>
              <w:t>N 209-у</w:t>
            </w:r>
          </w:p>
        </w:tc>
      </w:tr>
    </w:tbl>
    <w:p w:rsidR="00196929" w:rsidRDefault="001969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Title"/>
        <w:jc w:val="center"/>
      </w:pPr>
      <w:r>
        <w:t>УКАЗ</w:t>
      </w:r>
    </w:p>
    <w:p w:rsidR="00196929" w:rsidRDefault="00196929">
      <w:pPr>
        <w:pStyle w:val="ConsPlusTitle"/>
        <w:jc w:val="center"/>
      </w:pPr>
    </w:p>
    <w:p w:rsidR="00196929" w:rsidRDefault="00196929">
      <w:pPr>
        <w:pStyle w:val="ConsPlusTitle"/>
        <w:jc w:val="center"/>
      </w:pPr>
      <w:r>
        <w:t>ГЛАВЫ РЕСПУБЛИКИ АЛТАЙ,</w:t>
      </w:r>
    </w:p>
    <w:p w:rsidR="00196929" w:rsidRDefault="00196929">
      <w:pPr>
        <w:pStyle w:val="ConsPlusTitle"/>
        <w:jc w:val="center"/>
      </w:pPr>
      <w:r>
        <w:t>ПРЕДСЕДАТЕЛЯ ПРАВИТЕЛЬСТВА РЕСПУБЛИКИ АЛТАЙ</w:t>
      </w:r>
    </w:p>
    <w:p w:rsidR="00196929" w:rsidRDefault="00196929">
      <w:pPr>
        <w:pStyle w:val="ConsPlusTitle"/>
        <w:jc w:val="center"/>
      </w:pPr>
    </w:p>
    <w:p w:rsidR="00196929" w:rsidRDefault="00196929">
      <w:pPr>
        <w:pStyle w:val="ConsPlusTitle"/>
        <w:jc w:val="center"/>
      </w:pPr>
      <w:r>
        <w:t>О КОНТРОЛЕ ЗА СООТВЕТСТВИЕМ РАСХОДОВ ЛИЦ, ЗАМЕЩАЮЩИХ</w:t>
      </w:r>
    </w:p>
    <w:p w:rsidR="00196929" w:rsidRDefault="00196929">
      <w:pPr>
        <w:pStyle w:val="ConsPlusTitle"/>
        <w:jc w:val="center"/>
      </w:pPr>
      <w:r>
        <w:t>ГОСУДАРСТВЕННЫЕ ДОЛЖНОСТИ РЕСПУБЛИКИ АЛТАЙ, МУНИЦИПАЛЬНЫЕ</w:t>
      </w:r>
    </w:p>
    <w:p w:rsidR="00196929" w:rsidRDefault="00196929">
      <w:pPr>
        <w:pStyle w:val="ConsPlusTitle"/>
        <w:jc w:val="center"/>
      </w:pPr>
      <w:r>
        <w:t>ДОЛЖНОСТИ В РЕСПУБЛИКЕ АЛТАЙ, ДОЛЖНОСТИ ГОСУДАРСТВЕННОЙ</w:t>
      </w:r>
    </w:p>
    <w:p w:rsidR="00196929" w:rsidRDefault="00196929">
      <w:pPr>
        <w:pStyle w:val="ConsPlusTitle"/>
        <w:jc w:val="center"/>
      </w:pPr>
      <w:r>
        <w:t>ГРАЖДАНСКОЙ СЛУЖБЫ РЕСПУБЛИКИ АЛТАЙ И МУНИЦИПАЛЬНОЙ СЛУЖБЫ</w:t>
      </w:r>
    </w:p>
    <w:p w:rsidR="00196929" w:rsidRDefault="00196929">
      <w:pPr>
        <w:pStyle w:val="ConsPlusTitle"/>
        <w:jc w:val="center"/>
      </w:pPr>
      <w:r>
        <w:t>В РЕСПУБЛИКЕ АЛТАЙ, ИХ ДОХОДАМ</w:t>
      </w:r>
    </w:p>
    <w:p w:rsidR="00196929" w:rsidRDefault="001969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69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929" w:rsidRDefault="001969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929" w:rsidRDefault="001969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6929" w:rsidRDefault="001969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6929" w:rsidRDefault="00196929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:rsidR="00196929" w:rsidRDefault="00196929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:rsidR="00196929" w:rsidRDefault="001969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11.12.2014 </w:t>
            </w:r>
            <w:hyperlink r:id="rId5">
              <w:r>
                <w:rPr>
                  <w:color w:val="0000FF"/>
                </w:rPr>
                <w:t>N 325-у</w:t>
              </w:r>
            </w:hyperlink>
            <w:r>
              <w:rPr>
                <w:color w:val="392C69"/>
              </w:rPr>
              <w:t xml:space="preserve">, от 07.04.2015 </w:t>
            </w:r>
            <w:hyperlink r:id="rId6">
              <w:r>
                <w:rPr>
                  <w:color w:val="0000FF"/>
                </w:rPr>
                <w:t>N 108-у</w:t>
              </w:r>
            </w:hyperlink>
            <w:r>
              <w:rPr>
                <w:color w:val="392C69"/>
              </w:rPr>
              <w:t xml:space="preserve">, от 17.09.2015 </w:t>
            </w:r>
            <w:hyperlink r:id="rId7">
              <w:r>
                <w:rPr>
                  <w:color w:val="0000FF"/>
                </w:rPr>
                <w:t>N 263-у</w:t>
              </w:r>
            </w:hyperlink>
            <w:r>
              <w:rPr>
                <w:color w:val="392C69"/>
              </w:rPr>
              <w:t>,</w:t>
            </w:r>
          </w:p>
          <w:p w:rsidR="00196929" w:rsidRDefault="001969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06.05.2016 </w:t>
            </w:r>
            <w:hyperlink r:id="rId8">
              <w:r>
                <w:rPr>
                  <w:color w:val="0000FF"/>
                </w:rPr>
                <w:t>N 127-у</w:t>
              </w:r>
            </w:hyperlink>
            <w:r>
              <w:rPr>
                <w:color w:val="392C69"/>
              </w:rPr>
              <w:t xml:space="preserve">, от 24.04.2018 </w:t>
            </w:r>
            <w:hyperlink r:id="rId9">
              <w:r>
                <w:rPr>
                  <w:color w:val="0000FF"/>
                </w:rPr>
                <w:t>N 106-у</w:t>
              </w:r>
            </w:hyperlink>
            <w:r>
              <w:rPr>
                <w:color w:val="392C69"/>
              </w:rPr>
              <w:t xml:space="preserve">, от 12.11.2018 </w:t>
            </w:r>
            <w:hyperlink r:id="rId10">
              <w:r>
                <w:rPr>
                  <w:color w:val="0000FF"/>
                </w:rPr>
                <w:t>N 310-у</w:t>
              </w:r>
            </w:hyperlink>
            <w:r>
              <w:rPr>
                <w:color w:val="392C69"/>
              </w:rPr>
              <w:t>,</w:t>
            </w:r>
          </w:p>
          <w:p w:rsidR="00196929" w:rsidRDefault="001969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09.06.2020 </w:t>
            </w:r>
            <w:hyperlink r:id="rId11">
              <w:r>
                <w:rPr>
                  <w:color w:val="0000FF"/>
                </w:rPr>
                <w:t>N 149-у</w:t>
              </w:r>
            </w:hyperlink>
            <w:r>
              <w:rPr>
                <w:color w:val="392C69"/>
              </w:rPr>
              <w:t xml:space="preserve">, от 10.06.2021 </w:t>
            </w:r>
            <w:hyperlink r:id="rId12">
              <w:r>
                <w:rPr>
                  <w:color w:val="0000FF"/>
                </w:rPr>
                <w:t>N 160-у</w:t>
              </w:r>
            </w:hyperlink>
            <w:r>
              <w:rPr>
                <w:color w:val="392C69"/>
              </w:rPr>
              <w:t>,</w:t>
            </w:r>
          </w:p>
          <w:p w:rsidR="00196929" w:rsidRDefault="00196929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Алтай от 11.06.2025 N 211-у)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929" w:rsidRDefault="00196929">
            <w:pPr>
              <w:pStyle w:val="ConsPlusNormal"/>
            </w:pPr>
          </w:p>
        </w:tc>
      </w:tr>
    </w:tbl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постановляю: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t xml:space="preserve">а) утратил силу с 1 января 2015 года. - </w:t>
      </w:r>
      <w:hyperlink r:id="rId15">
        <w:r>
          <w:rPr>
            <w:color w:val="0000FF"/>
          </w:rPr>
          <w:t>Указ</w:t>
        </w:r>
      </w:hyperlink>
      <w:r>
        <w:t xml:space="preserve"> Главы Республики Алтай, Председателя Правительства Республики Алтай от 11.12.2014 N 325-у;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t xml:space="preserve">б) </w:t>
      </w:r>
      <w:hyperlink w:anchor="P67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соответствием расходов лиц, замещающих государственные должности Республики Алтай, муниципальные должности в Республике Алтай, должности государственной гражданской службы Республики Алтай и должности муниципальной службы в Республике Алтай, расходов их супруги (супруга) и несовершеннолетних детей их доходам.</w:t>
      </w:r>
    </w:p>
    <w:p w:rsidR="00196929" w:rsidRDefault="0019692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10.06.2021 N 160-у)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7">
        <w:r>
          <w:rPr>
            <w:color w:val="0000FF"/>
          </w:rPr>
          <w:t>Указ</w:t>
        </w:r>
      </w:hyperlink>
      <w:r>
        <w:t xml:space="preserve"> Главы Республики Алтай, Председателя Правительства Республики Алтай от 12.11.2018 N 310-у.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t>3. Действие настоящего Указа не распространяется на депутатов Государственного Собрания - Эл Курултай Республики Алтай.</w:t>
      </w: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jc w:val="right"/>
      </w:pPr>
      <w:r>
        <w:t>Глава Республики Алтай,</w:t>
      </w:r>
    </w:p>
    <w:p w:rsidR="00196929" w:rsidRDefault="00196929">
      <w:pPr>
        <w:pStyle w:val="ConsPlusNormal"/>
        <w:jc w:val="right"/>
      </w:pPr>
      <w:r>
        <w:t>Председатель Правительства</w:t>
      </w:r>
    </w:p>
    <w:p w:rsidR="00196929" w:rsidRDefault="00196929">
      <w:pPr>
        <w:pStyle w:val="ConsPlusNormal"/>
        <w:jc w:val="right"/>
      </w:pPr>
      <w:r>
        <w:t>Республики Алтай</w:t>
      </w:r>
    </w:p>
    <w:p w:rsidR="00196929" w:rsidRDefault="00196929">
      <w:pPr>
        <w:pStyle w:val="ConsPlusNormal"/>
        <w:jc w:val="right"/>
      </w:pPr>
      <w:r>
        <w:t>А.В.БЕРДНИКОВ</w:t>
      </w:r>
    </w:p>
    <w:p w:rsidR="00196929" w:rsidRDefault="00196929">
      <w:pPr>
        <w:pStyle w:val="ConsPlusNormal"/>
      </w:pPr>
      <w:r>
        <w:t>г. Горно-Алтайск</w:t>
      </w:r>
    </w:p>
    <w:p w:rsidR="00196929" w:rsidRDefault="00196929">
      <w:pPr>
        <w:pStyle w:val="ConsPlusNormal"/>
        <w:spacing w:before="220"/>
      </w:pPr>
      <w:r>
        <w:lastRenderedPageBreak/>
        <w:t>4 сентября 2013 года</w:t>
      </w:r>
    </w:p>
    <w:p w:rsidR="00196929" w:rsidRDefault="00196929">
      <w:pPr>
        <w:pStyle w:val="ConsPlusNormal"/>
        <w:spacing w:before="220"/>
      </w:pPr>
      <w:r>
        <w:t>N 209-у</w:t>
      </w: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jc w:val="right"/>
        <w:outlineLvl w:val="0"/>
      </w:pPr>
      <w:r>
        <w:t>Утвержден</w:t>
      </w:r>
    </w:p>
    <w:p w:rsidR="00196929" w:rsidRDefault="00196929">
      <w:pPr>
        <w:pStyle w:val="ConsPlusNormal"/>
        <w:jc w:val="right"/>
      </w:pPr>
      <w:r>
        <w:t>Указом</w:t>
      </w:r>
    </w:p>
    <w:p w:rsidR="00196929" w:rsidRDefault="00196929">
      <w:pPr>
        <w:pStyle w:val="ConsPlusNormal"/>
        <w:jc w:val="right"/>
      </w:pPr>
      <w:r>
        <w:t>Главы Республики Алтай,</w:t>
      </w:r>
    </w:p>
    <w:p w:rsidR="00196929" w:rsidRDefault="00196929">
      <w:pPr>
        <w:pStyle w:val="ConsPlusNormal"/>
        <w:jc w:val="right"/>
      </w:pPr>
      <w:r>
        <w:t>Председателя Правительства</w:t>
      </w:r>
    </w:p>
    <w:p w:rsidR="00196929" w:rsidRDefault="00196929">
      <w:pPr>
        <w:pStyle w:val="ConsPlusNormal"/>
        <w:jc w:val="right"/>
      </w:pPr>
      <w:r>
        <w:t>Республики Алтай</w:t>
      </w:r>
    </w:p>
    <w:p w:rsidR="00196929" w:rsidRDefault="00196929">
      <w:pPr>
        <w:pStyle w:val="ConsPlusNormal"/>
        <w:jc w:val="right"/>
      </w:pPr>
      <w:r>
        <w:t>от 4 сентября 2013 г. N 209-у</w:t>
      </w: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Title"/>
        <w:jc w:val="center"/>
      </w:pPr>
      <w:r>
        <w:t>ПОРЯДОК</w:t>
      </w:r>
    </w:p>
    <w:p w:rsidR="00196929" w:rsidRDefault="00196929">
      <w:pPr>
        <w:pStyle w:val="ConsPlusTitle"/>
        <w:jc w:val="center"/>
      </w:pPr>
      <w:r>
        <w:t>ПРЕДСТАВЛЕНИЯ ЛИЦАМИ, ЗАМЕЩАЮЩИМИ ГОСУДАРСТВЕННЫЕ ДОЛЖНОСТИ</w:t>
      </w:r>
    </w:p>
    <w:p w:rsidR="00196929" w:rsidRDefault="00196929">
      <w:pPr>
        <w:pStyle w:val="ConsPlusTitle"/>
        <w:jc w:val="center"/>
      </w:pPr>
      <w:r>
        <w:t>РЕСПУБЛИКИ АЛТАЙ И ДОЛЖНОСТИ ГОСУДАРСТВЕННОЙ ГРАЖДАНСКОЙ</w:t>
      </w:r>
    </w:p>
    <w:p w:rsidR="00196929" w:rsidRDefault="00196929">
      <w:pPr>
        <w:pStyle w:val="ConsPlusTitle"/>
        <w:jc w:val="center"/>
      </w:pPr>
      <w:r>
        <w:t>СЛУЖБЫ РЕСПУБЛИКИ АЛТАЙ, СВЕДЕНИЙ О РАСХОДАХ</w:t>
      </w: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ind w:firstLine="540"/>
        <w:jc w:val="both"/>
      </w:pPr>
      <w:r>
        <w:t xml:space="preserve">Утратил силу с 1 января 2015 года. - </w:t>
      </w:r>
      <w:hyperlink r:id="rId18">
        <w:r>
          <w:rPr>
            <w:color w:val="0000FF"/>
          </w:rPr>
          <w:t>Указ</w:t>
        </w:r>
      </w:hyperlink>
      <w:r>
        <w:t xml:space="preserve"> Главы Республики Алтай, Председателя Правительства Республики Алтай от 11.12.2014 N 325-у.</w:t>
      </w: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jc w:val="right"/>
        <w:outlineLvl w:val="0"/>
      </w:pPr>
      <w:r>
        <w:t>Утвержден</w:t>
      </w:r>
    </w:p>
    <w:p w:rsidR="00196929" w:rsidRDefault="00196929">
      <w:pPr>
        <w:pStyle w:val="ConsPlusNormal"/>
        <w:jc w:val="right"/>
      </w:pPr>
      <w:r>
        <w:t>Указом</w:t>
      </w:r>
    </w:p>
    <w:p w:rsidR="00196929" w:rsidRDefault="00196929">
      <w:pPr>
        <w:pStyle w:val="ConsPlusNormal"/>
        <w:jc w:val="right"/>
      </w:pPr>
      <w:r>
        <w:t>Главы Республики Алтай,</w:t>
      </w:r>
    </w:p>
    <w:p w:rsidR="00196929" w:rsidRDefault="00196929">
      <w:pPr>
        <w:pStyle w:val="ConsPlusNormal"/>
        <w:jc w:val="right"/>
      </w:pPr>
      <w:r>
        <w:t>Председателя Правительства</w:t>
      </w:r>
    </w:p>
    <w:p w:rsidR="00196929" w:rsidRDefault="00196929">
      <w:pPr>
        <w:pStyle w:val="ConsPlusNormal"/>
        <w:jc w:val="right"/>
      </w:pPr>
      <w:r>
        <w:t>Республики Алтай</w:t>
      </w:r>
    </w:p>
    <w:p w:rsidR="00196929" w:rsidRDefault="00196929">
      <w:pPr>
        <w:pStyle w:val="ConsPlusNormal"/>
        <w:jc w:val="right"/>
      </w:pPr>
      <w:r>
        <w:t>от 4 сентября 2013 г. N 209-у</w:t>
      </w: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Title"/>
        <w:jc w:val="center"/>
      </w:pPr>
      <w:bookmarkStart w:id="0" w:name="P67"/>
      <w:bookmarkEnd w:id="0"/>
      <w:r>
        <w:t>ПОРЯДОК</w:t>
      </w:r>
    </w:p>
    <w:p w:rsidR="00196929" w:rsidRDefault="00196929">
      <w:pPr>
        <w:pStyle w:val="ConsPlusTitle"/>
        <w:jc w:val="center"/>
      </w:pPr>
      <w:r>
        <w:t>ПРИНЯТИЯ РЕШЕНИЯ ОБ ОСУЩЕСТВЛЕНИИ КОНТРОЛЯ ЗА</w:t>
      </w:r>
    </w:p>
    <w:p w:rsidR="00196929" w:rsidRDefault="00196929">
      <w:pPr>
        <w:pStyle w:val="ConsPlusTitle"/>
        <w:jc w:val="center"/>
      </w:pPr>
      <w:r>
        <w:t>СООТВЕТСТВИЕМ РАСХОДОВ ЛИЦ, ЗАМЕЩАЮЩИХ ГОСУДАРСТВЕННЫЕ</w:t>
      </w:r>
    </w:p>
    <w:p w:rsidR="00196929" w:rsidRDefault="00196929">
      <w:pPr>
        <w:pStyle w:val="ConsPlusTitle"/>
        <w:jc w:val="center"/>
      </w:pPr>
      <w:r>
        <w:t>ДОЛЖНОСТИ РЕСПУБЛИКИ АЛТАЙ, МУНИЦИПАЛЬНЫЕ ДОЛЖНОСТИ В</w:t>
      </w:r>
    </w:p>
    <w:p w:rsidR="00196929" w:rsidRDefault="00196929">
      <w:pPr>
        <w:pStyle w:val="ConsPlusTitle"/>
        <w:jc w:val="center"/>
      </w:pPr>
      <w:r>
        <w:t>РЕСПУБЛИКЕ АЛТАЙ, ДОЛЖНОСТИ ГОСУДАРСТВЕННОЙ ГРАЖДАНСКОЙ</w:t>
      </w:r>
    </w:p>
    <w:p w:rsidR="00196929" w:rsidRDefault="00196929">
      <w:pPr>
        <w:pStyle w:val="ConsPlusTitle"/>
        <w:jc w:val="center"/>
      </w:pPr>
      <w:r>
        <w:t>СЛУЖБЫ РЕСПУБЛИКИ АЛТАЙ И ДОЛЖНОСТИ МУНИЦИПАЛЬНОЙ СЛУЖБЫ</w:t>
      </w:r>
    </w:p>
    <w:p w:rsidR="00196929" w:rsidRDefault="00196929">
      <w:pPr>
        <w:pStyle w:val="ConsPlusTitle"/>
        <w:jc w:val="center"/>
      </w:pPr>
      <w:r>
        <w:t>В РЕСПУБЛИКЕ АЛТАЙ, РАСХОДОВ ИХ СУПРУГИ (СУПРУГА) И</w:t>
      </w:r>
    </w:p>
    <w:p w:rsidR="00196929" w:rsidRDefault="00196929">
      <w:pPr>
        <w:pStyle w:val="ConsPlusTitle"/>
        <w:jc w:val="center"/>
      </w:pPr>
      <w:r>
        <w:t>НЕСОВЕРШЕННОЛЕТНИХ ДЕТЕЙ ИХ ДОХОДАМ</w:t>
      </w:r>
    </w:p>
    <w:p w:rsidR="00196929" w:rsidRDefault="001969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69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929" w:rsidRDefault="001969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929" w:rsidRDefault="001969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6929" w:rsidRDefault="001969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6929" w:rsidRDefault="00196929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:rsidR="00196929" w:rsidRDefault="00196929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:rsidR="00196929" w:rsidRDefault="001969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17.09.2015 </w:t>
            </w:r>
            <w:hyperlink r:id="rId19">
              <w:r>
                <w:rPr>
                  <w:color w:val="0000FF"/>
                </w:rPr>
                <w:t>N 263-у</w:t>
              </w:r>
            </w:hyperlink>
            <w:r>
              <w:rPr>
                <w:color w:val="392C69"/>
              </w:rPr>
              <w:t xml:space="preserve">, от 06.05.2016 </w:t>
            </w:r>
            <w:hyperlink r:id="rId20">
              <w:r>
                <w:rPr>
                  <w:color w:val="0000FF"/>
                </w:rPr>
                <w:t>N 127-у</w:t>
              </w:r>
            </w:hyperlink>
            <w:r>
              <w:rPr>
                <w:color w:val="392C69"/>
              </w:rPr>
              <w:t xml:space="preserve">, от 24.04.2018 </w:t>
            </w:r>
            <w:hyperlink r:id="rId21">
              <w:r>
                <w:rPr>
                  <w:color w:val="0000FF"/>
                </w:rPr>
                <w:t>N 106-у</w:t>
              </w:r>
            </w:hyperlink>
            <w:r>
              <w:rPr>
                <w:color w:val="392C69"/>
              </w:rPr>
              <w:t>,</w:t>
            </w:r>
          </w:p>
          <w:p w:rsidR="00196929" w:rsidRDefault="001969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09.06.2020 </w:t>
            </w:r>
            <w:hyperlink r:id="rId22">
              <w:r>
                <w:rPr>
                  <w:color w:val="0000FF"/>
                </w:rPr>
                <w:t>N 149-у</w:t>
              </w:r>
            </w:hyperlink>
            <w:r>
              <w:rPr>
                <w:color w:val="392C69"/>
              </w:rPr>
              <w:t xml:space="preserve">, от 10.06.2021 </w:t>
            </w:r>
            <w:hyperlink r:id="rId23">
              <w:r>
                <w:rPr>
                  <w:color w:val="0000FF"/>
                </w:rPr>
                <w:t>N 160-у</w:t>
              </w:r>
            </w:hyperlink>
            <w:r>
              <w:rPr>
                <w:color w:val="392C69"/>
              </w:rPr>
              <w:t>,</w:t>
            </w:r>
          </w:p>
          <w:p w:rsidR="00196929" w:rsidRDefault="00196929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Алтай от 11.06.2025 N 211-у)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929" w:rsidRDefault="00196929">
            <w:pPr>
              <w:pStyle w:val="ConsPlusNormal"/>
            </w:pPr>
          </w:p>
        </w:tc>
      </w:tr>
    </w:tbl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ind w:firstLine="540"/>
        <w:jc w:val="both"/>
      </w:pPr>
      <w:r>
        <w:t xml:space="preserve">1. Настоящий Порядок в соответствии со </w:t>
      </w:r>
      <w:hyperlink r:id="rId25">
        <w:r>
          <w:rPr>
            <w:color w:val="0000FF"/>
          </w:rPr>
          <w:t>статьей 8.1</w:t>
        </w:r>
      </w:hyperlink>
      <w:r>
        <w:t xml:space="preserve"> Закона Республики Алтай от 7 июня 2005 года N 37-РЗ "О государственной гражданской службе Республики Алтай", </w:t>
      </w:r>
      <w:hyperlink r:id="rId26">
        <w:r>
          <w:rPr>
            <w:color w:val="0000FF"/>
          </w:rPr>
          <w:t>статьей 5.5</w:t>
        </w:r>
      </w:hyperlink>
      <w:r>
        <w:t xml:space="preserve"> Закона Республики Алтай от 18 апреля 2008 года N 26-РЗ "О муниципальной службе в Республике Алтай", </w:t>
      </w:r>
      <w:hyperlink r:id="rId27">
        <w:r>
          <w:rPr>
            <w:color w:val="0000FF"/>
          </w:rPr>
          <w:t>статьей 10.1</w:t>
        </w:r>
      </w:hyperlink>
      <w:r>
        <w:t xml:space="preserve"> Закона Республики Алтай от 14 мая 2008 года N 49-РЗ "О государственных должностях Республики Алтай", </w:t>
      </w:r>
      <w:hyperlink r:id="rId28">
        <w:r>
          <w:rPr>
            <w:color w:val="0000FF"/>
          </w:rPr>
          <w:t>статьей 7.2</w:t>
        </w:r>
      </w:hyperlink>
      <w:r>
        <w:t xml:space="preserve"> Закона Республики Алтай от 5 марта 2009 года N 1-РЗ "О противодействии коррупции в Республике Алтай" определяет процедуру принятия решения об осуществлении контроля за соответствием расходов лиц, замещающих государственные должности Республики Алтай (далее - государственные должности), муниципальные должности в Республике Алтай (далее - муниципальные должности), должности государственной гражданской службы Республики Алтай, включенные в перечень, указанный в </w:t>
      </w:r>
      <w:hyperlink r:id="rId29">
        <w:r>
          <w:rPr>
            <w:color w:val="0000FF"/>
          </w:rPr>
          <w:t>части 1 статьи 8</w:t>
        </w:r>
      </w:hyperlink>
      <w:r>
        <w:t xml:space="preserve"> Закона Республики Алтай от 7 июня 2005 года N 37-РЗ "О государственной гражданской службе Республики Алтай" (далее - гражданские служащие), и должности муниципальной службы в Республике Алтай, включенные в соответствующие перечни (далее - муниципальные служащие), расходов их супругов и несовершеннолетних детей доходу данных лиц и их супругов (далее - контроль за расходами) в случаях и в порядке, установленных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196929" w:rsidRDefault="00196929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17.09.2015 </w:t>
      </w:r>
      <w:hyperlink r:id="rId31">
        <w:r>
          <w:rPr>
            <w:color w:val="0000FF"/>
          </w:rPr>
          <w:t>N 263-у</w:t>
        </w:r>
      </w:hyperlink>
      <w:r>
        <w:t xml:space="preserve">, от 06.05.2016 </w:t>
      </w:r>
      <w:hyperlink r:id="rId32">
        <w:r>
          <w:rPr>
            <w:color w:val="0000FF"/>
          </w:rPr>
          <w:t>N 127-у</w:t>
        </w:r>
      </w:hyperlink>
      <w:r>
        <w:t xml:space="preserve">, от 24.04.2018 </w:t>
      </w:r>
      <w:hyperlink r:id="rId33">
        <w:r>
          <w:rPr>
            <w:color w:val="0000FF"/>
          </w:rPr>
          <w:t>N 106-у</w:t>
        </w:r>
      </w:hyperlink>
      <w:r>
        <w:t xml:space="preserve">, от 10.06.2021 </w:t>
      </w:r>
      <w:hyperlink r:id="rId34">
        <w:r>
          <w:rPr>
            <w:color w:val="0000FF"/>
          </w:rPr>
          <w:t>N 160-у</w:t>
        </w:r>
      </w:hyperlink>
      <w:r>
        <w:t>)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t>2. Решение об осуществлении контроля за расходами: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t>а) лиц, замещающих государственные должности, муниципальные должности, а также их супругов и несовершеннолетних детей принимается Главой Республики Алтай;</w:t>
      </w:r>
    </w:p>
    <w:p w:rsidR="00196929" w:rsidRDefault="00196929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24.04.2018 N 106-у, </w:t>
      </w:r>
      <w:hyperlink r:id="rId36">
        <w:r>
          <w:rPr>
            <w:color w:val="0000FF"/>
          </w:rPr>
          <w:t>Указа</w:t>
        </w:r>
      </w:hyperlink>
      <w:r>
        <w:t xml:space="preserve"> Главы Республики Алтай от 11.06.2025 N 211-у)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t>б) гражданских служащих Администрации Главы Республики Алтай (далее - Администрация), муниципальных служащих, а также их супругов и несовершеннолетних детей принимается руководителем Администрации;</w:t>
      </w:r>
    </w:p>
    <w:p w:rsidR="00196929" w:rsidRDefault="00196929">
      <w:pPr>
        <w:pStyle w:val="ConsPlusNormal"/>
        <w:jc w:val="both"/>
      </w:pPr>
      <w:r>
        <w:t xml:space="preserve">(пп. "б" в ред. </w:t>
      </w:r>
      <w:hyperlink r:id="rId37">
        <w:r>
          <w:rPr>
            <w:color w:val="0000FF"/>
          </w:rPr>
          <w:t>Указа</w:t>
        </w:r>
      </w:hyperlink>
      <w:r>
        <w:t xml:space="preserve"> Главы Республики Алтай от 11.06.2025 N 211-у)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t>в) иных гражданских служащих, а также их супругов и несовершеннолетних детей принимается руководителем государственного органа Республики Алтай, в целях обеспечения исполнения полномочий которого учреждены указанные должности государственной гражданской службы Республики Алтай.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t>3. Решение об осуществлении контроля за расходами принимается отдельно в отношении каждого лица и оформляется в письменной форме в течение 5 рабочих дней после дня поступления информации, являющейся основанием для принятия такого решения в соответствии с федеральным законодательством.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t>4. Контроль за расходами в отношении: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t>а) лиц, замещающих государственные должности, замещающих муниципальные должности, гражданских служащих Администрации, муниципальных служащих, а также их супругов и несовершеннолетних детей осуществляется органом, ответственным за профилактику коррупционных и иных правонарушений, уполномоченным Главой Республики Алтай;</w:t>
      </w:r>
    </w:p>
    <w:p w:rsidR="00196929" w:rsidRDefault="00196929">
      <w:pPr>
        <w:pStyle w:val="ConsPlusNormal"/>
        <w:jc w:val="both"/>
      </w:pPr>
      <w:r>
        <w:t xml:space="preserve">(пп. "а" в ред. </w:t>
      </w:r>
      <w:hyperlink r:id="rId38">
        <w:r>
          <w:rPr>
            <w:color w:val="0000FF"/>
          </w:rPr>
          <w:t>Указа</w:t>
        </w:r>
      </w:hyperlink>
      <w:r>
        <w:t xml:space="preserve"> Главы Республики Алтай от 11.06.2025 N 211-у)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t>б) иных гражданских служащих, а также их супругов и несовершеннолетних детей осуществляется должностными лицами кадровых служб, ответственными за работу по профилактике коррупционных и иных правонарушений государственного органа Республики Алтай, в целях обеспечения исполнения полномочий которого учреждены указанные должности государственной гражданской службы Республики Алтай.</w:t>
      </w:r>
    </w:p>
    <w:p w:rsidR="00196929" w:rsidRDefault="00196929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10.06.2021 N 160-у)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lastRenderedPageBreak/>
        <w:t xml:space="preserve">5. Решение об осуществлении контроля за расходами, принятое в соответствии с настоящим Порядком, в течение двух рабочих дней со дня его принятия доводится должностным лицом, принявшим решение об осуществлении контроля за расходами, в письменном виде до лица, в отношении которого принято указанное решение, с уведомлением о необходимости представить сведения, предусмотренные </w:t>
      </w:r>
      <w:hyperlink r:id="rId40">
        <w:r>
          <w:rPr>
            <w:color w:val="0000FF"/>
          </w:rPr>
          <w:t>пунктом 1 части 4 статьи 4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196929" w:rsidRDefault="00196929">
      <w:pPr>
        <w:pStyle w:val="ConsPlusNormal"/>
        <w:spacing w:before="220"/>
        <w:ind w:firstLine="540"/>
        <w:jc w:val="both"/>
      </w:pPr>
      <w:r>
        <w:t xml:space="preserve">6. Контроль за расходами осуществляется в соответствии с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jc w:val="both"/>
      </w:pPr>
    </w:p>
    <w:p w:rsidR="00196929" w:rsidRDefault="001969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72BC" w:rsidRDefault="00196929">
      <w:bookmarkStart w:id="1" w:name="_GoBack"/>
      <w:bookmarkEnd w:id="1"/>
    </w:p>
    <w:sectPr w:rsidR="00B472BC" w:rsidSect="00F95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29"/>
    <w:rsid w:val="00196929"/>
    <w:rsid w:val="00CD271D"/>
    <w:rsid w:val="00D9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053A5-389B-430D-B737-F1843D04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6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69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6&amp;n=62403&amp;dst=100006" TargetMode="External"/><Relationship Id="rId18" Type="http://schemas.openxmlformats.org/officeDocument/2006/relationships/hyperlink" Target="https://login.consultant.ru/link/?req=doc&amp;base=RLAW916&amp;n=22243&amp;dst=100027" TargetMode="External"/><Relationship Id="rId26" Type="http://schemas.openxmlformats.org/officeDocument/2006/relationships/hyperlink" Target="https://login.consultant.ru/link/?req=doc&amp;base=RLAW916&amp;n=63949&amp;dst=100466" TargetMode="External"/><Relationship Id="rId39" Type="http://schemas.openxmlformats.org/officeDocument/2006/relationships/hyperlink" Target="https://login.consultant.ru/link/?req=doc&amp;base=RLAW916&amp;n=65151&amp;dst=100043" TargetMode="External"/><Relationship Id="rId21" Type="http://schemas.openxmlformats.org/officeDocument/2006/relationships/hyperlink" Target="https://login.consultant.ru/link/?req=doc&amp;base=RLAW916&amp;n=41174&amp;dst=100080" TargetMode="External"/><Relationship Id="rId34" Type="http://schemas.openxmlformats.org/officeDocument/2006/relationships/hyperlink" Target="https://login.consultant.ru/link/?req=doc&amp;base=RLAW916&amp;n=65151&amp;dst=10003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16&amp;n=65150&amp;dst=1000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6&amp;n=65151&amp;dst=100035" TargetMode="External"/><Relationship Id="rId20" Type="http://schemas.openxmlformats.org/officeDocument/2006/relationships/hyperlink" Target="https://login.consultant.ru/link/?req=doc&amp;base=RLAW916&amp;n=47108&amp;dst=100169" TargetMode="External"/><Relationship Id="rId29" Type="http://schemas.openxmlformats.org/officeDocument/2006/relationships/hyperlink" Target="https://login.consultant.ru/link/?req=doc&amp;base=RLAW916&amp;n=62371&amp;dst=100201" TargetMode="External"/><Relationship Id="rId41" Type="http://schemas.openxmlformats.org/officeDocument/2006/relationships/hyperlink" Target="https://login.consultant.ru/link/?req=doc&amp;base=LAW&amp;n=5233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6&amp;n=22204&amp;dst=100016" TargetMode="External"/><Relationship Id="rId11" Type="http://schemas.openxmlformats.org/officeDocument/2006/relationships/hyperlink" Target="https://login.consultant.ru/link/?req=doc&amp;base=RLAW916&amp;n=41910&amp;dst=100006" TargetMode="External"/><Relationship Id="rId24" Type="http://schemas.openxmlformats.org/officeDocument/2006/relationships/hyperlink" Target="https://login.consultant.ru/link/?req=doc&amp;base=RLAW916&amp;n=62403&amp;dst=100006" TargetMode="External"/><Relationship Id="rId32" Type="http://schemas.openxmlformats.org/officeDocument/2006/relationships/hyperlink" Target="https://login.consultant.ru/link/?req=doc&amp;base=RLAW916&amp;n=47108&amp;dst=100169" TargetMode="External"/><Relationship Id="rId37" Type="http://schemas.openxmlformats.org/officeDocument/2006/relationships/hyperlink" Target="https://login.consultant.ru/link/?req=doc&amp;base=RLAW916&amp;n=62403&amp;dst=100009" TargetMode="External"/><Relationship Id="rId40" Type="http://schemas.openxmlformats.org/officeDocument/2006/relationships/hyperlink" Target="https://login.consultant.ru/link/?req=doc&amp;base=LAW&amp;n=523305&amp;dst=100039" TargetMode="External"/><Relationship Id="rId5" Type="http://schemas.openxmlformats.org/officeDocument/2006/relationships/hyperlink" Target="https://login.consultant.ru/link/?req=doc&amp;base=RLAW916&amp;n=22243&amp;dst=100026" TargetMode="External"/><Relationship Id="rId15" Type="http://schemas.openxmlformats.org/officeDocument/2006/relationships/hyperlink" Target="https://login.consultant.ru/link/?req=doc&amp;base=RLAW916&amp;n=22243&amp;dst=100027" TargetMode="External"/><Relationship Id="rId23" Type="http://schemas.openxmlformats.org/officeDocument/2006/relationships/hyperlink" Target="https://login.consultant.ru/link/?req=doc&amp;base=RLAW916&amp;n=65151&amp;dst=100036" TargetMode="External"/><Relationship Id="rId28" Type="http://schemas.openxmlformats.org/officeDocument/2006/relationships/hyperlink" Target="https://login.consultant.ru/link/?req=doc&amp;base=RLAW916&amp;n=63476&amp;dst=100120" TargetMode="External"/><Relationship Id="rId36" Type="http://schemas.openxmlformats.org/officeDocument/2006/relationships/hyperlink" Target="https://login.consultant.ru/link/?req=doc&amp;base=RLAW916&amp;n=62403&amp;dst=100008" TargetMode="External"/><Relationship Id="rId10" Type="http://schemas.openxmlformats.org/officeDocument/2006/relationships/hyperlink" Target="https://login.consultant.ru/link/?req=doc&amp;base=RLAW916&amp;n=41238&amp;dst=100016" TargetMode="External"/><Relationship Id="rId19" Type="http://schemas.openxmlformats.org/officeDocument/2006/relationships/hyperlink" Target="https://login.consultant.ru/link/?req=doc&amp;base=RLAW916&amp;n=65150&amp;dst=100080" TargetMode="External"/><Relationship Id="rId31" Type="http://schemas.openxmlformats.org/officeDocument/2006/relationships/hyperlink" Target="https://login.consultant.ru/link/?req=doc&amp;base=RLAW916&amp;n=65150&amp;dst=10008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41174&amp;dst=100078" TargetMode="External"/><Relationship Id="rId14" Type="http://schemas.openxmlformats.org/officeDocument/2006/relationships/hyperlink" Target="https://login.consultant.ru/link/?req=doc&amp;base=LAW&amp;n=523305&amp;dst=100047" TargetMode="External"/><Relationship Id="rId22" Type="http://schemas.openxmlformats.org/officeDocument/2006/relationships/hyperlink" Target="https://login.consultant.ru/link/?req=doc&amp;base=RLAW916&amp;n=41910&amp;dst=100006" TargetMode="External"/><Relationship Id="rId27" Type="http://schemas.openxmlformats.org/officeDocument/2006/relationships/hyperlink" Target="https://login.consultant.ru/link/?req=doc&amp;base=RLAW916&amp;n=64654&amp;dst=100344" TargetMode="External"/><Relationship Id="rId30" Type="http://schemas.openxmlformats.org/officeDocument/2006/relationships/hyperlink" Target="https://login.consultant.ru/link/?req=doc&amp;base=LAW&amp;n=523305" TargetMode="External"/><Relationship Id="rId35" Type="http://schemas.openxmlformats.org/officeDocument/2006/relationships/hyperlink" Target="https://login.consultant.ru/link/?req=doc&amp;base=RLAW916&amp;n=41174&amp;dst=100083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16&amp;n=47108&amp;dst=10016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6&amp;n=65151&amp;dst=100034" TargetMode="External"/><Relationship Id="rId17" Type="http://schemas.openxmlformats.org/officeDocument/2006/relationships/hyperlink" Target="https://login.consultant.ru/link/?req=doc&amp;base=RLAW916&amp;n=41238&amp;dst=100016" TargetMode="External"/><Relationship Id="rId25" Type="http://schemas.openxmlformats.org/officeDocument/2006/relationships/hyperlink" Target="https://login.consultant.ru/link/?req=doc&amp;base=RLAW916&amp;n=62371&amp;dst=100227" TargetMode="External"/><Relationship Id="rId33" Type="http://schemas.openxmlformats.org/officeDocument/2006/relationships/hyperlink" Target="https://login.consultant.ru/link/?req=doc&amp;base=RLAW916&amp;n=41174&amp;dst=100081" TargetMode="External"/><Relationship Id="rId38" Type="http://schemas.openxmlformats.org/officeDocument/2006/relationships/hyperlink" Target="https://login.consultant.ru/link/?req=doc&amp;base=RLAW916&amp;n=62403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Меринова Анна Сергеевна</dc:creator>
  <cp:keywords/>
  <dc:description/>
  <cp:lastModifiedBy>Меринова Анна Сергеевна</cp:lastModifiedBy>
  <cp:revision>1</cp:revision>
  <dcterms:created xsi:type="dcterms:W3CDTF">2026-03-12T05:47:00Z</dcterms:created>
  <dcterms:modified xsi:type="dcterms:W3CDTF">2026-03-12T05:48:00Z</dcterms:modified>
</cp:coreProperties>
</file>