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2A" w:rsidRDefault="00D1352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1352A" w:rsidRDefault="00D1352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35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352A" w:rsidRDefault="00D1352A">
            <w:pPr>
              <w:pStyle w:val="ConsPlusNormal"/>
              <w:outlineLvl w:val="0"/>
            </w:pPr>
            <w:r>
              <w:t>4 сентября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352A" w:rsidRDefault="00D1352A">
            <w:pPr>
              <w:pStyle w:val="ConsPlusNormal"/>
              <w:jc w:val="right"/>
              <w:outlineLvl w:val="0"/>
            </w:pPr>
            <w:r>
              <w:t>N 208-у</w:t>
            </w:r>
          </w:p>
        </w:tc>
      </w:tr>
    </w:tbl>
    <w:p w:rsidR="00D1352A" w:rsidRDefault="00D135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Title"/>
        <w:jc w:val="center"/>
      </w:pPr>
      <w:r>
        <w:t>УКАЗ</w:t>
      </w:r>
    </w:p>
    <w:p w:rsidR="00D1352A" w:rsidRDefault="00D1352A">
      <w:pPr>
        <w:pStyle w:val="ConsPlusTitle"/>
        <w:jc w:val="center"/>
      </w:pPr>
    </w:p>
    <w:p w:rsidR="00D1352A" w:rsidRDefault="00D1352A">
      <w:pPr>
        <w:pStyle w:val="ConsPlusTitle"/>
        <w:jc w:val="center"/>
      </w:pPr>
      <w:r>
        <w:t>ГЛАВЫ РЕСПУБЛИКИ АЛТАЙ,</w:t>
      </w:r>
    </w:p>
    <w:p w:rsidR="00D1352A" w:rsidRDefault="00D1352A">
      <w:pPr>
        <w:pStyle w:val="ConsPlusTitle"/>
        <w:jc w:val="center"/>
      </w:pPr>
      <w:r>
        <w:t>ПРЕДСЕДАТЕЛЯ ПРАВИТЕЛЬСТВА РЕСПУБЛИКИ АЛТАЙ</w:t>
      </w:r>
    </w:p>
    <w:p w:rsidR="00D1352A" w:rsidRDefault="00D1352A">
      <w:pPr>
        <w:pStyle w:val="ConsPlusTitle"/>
        <w:jc w:val="center"/>
      </w:pPr>
    </w:p>
    <w:p w:rsidR="00D1352A" w:rsidRDefault="00D1352A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D1352A" w:rsidRDefault="00D1352A">
      <w:pPr>
        <w:pStyle w:val="ConsPlusTitle"/>
        <w:jc w:val="center"/>
      </w:pPr>
      <w:r>
        <w:t>ГРАЖДАНАМИ, ПРЕТЕНДУЮЩИМИ НА ЗАМЕЩЕНИЕ ДОЛЖНОСТЕЙ</w:t>
      </w:r>
    </w:p>
    <w:p w:rsidR="00D1352A" w:rsidRDefault="00D1352A">
      <w:pPr>
        <w:pStyle w:val="ConsPlusTitle"/>
        <w:jc w:val="center"/>
      </w:pPr>
      <w:r>
        <w:t>МУНИЦИПАЛЬНОЙ СЛУЖБЫ В РЕСПУБЛИКЕ АЛТАЙ, И МУНИЦИПАЛЬНЫМИ</w:t>
      </w:r>
    </w:p>
    <w:p w:rsidR="00D1352A" w:rsidRDefault="00D1352A">
      <w:pPr>
        <w:pStyle w:val="ConsPlusTitle"/>
        <w:jc w:val="center"/>
      </w:pPr>
      <w:r>
        <w:t>СЛУЖАЩИМИ В РЕСПУБЛИКЕ АЛТАЙ, И СОБЛЮДЕНИЯ МУНИЦИПАЛЬНЫМИ</w:t>
      </w:r>
    </w:p>
    <w:p w:rsidR="00D1352A" w:rsidRDefault="00D1352A">
      <w:pPr>
        <w:pStyle w:val="ConsPlusTitle"/>
        <w:jc w:val="center"/>
      </w:pPr>
      <w:r>
        <w:t>СЛУЖАЩИМИ В РЕСПУБЛИКЕ АЛТАЙ ТРЕБОВАНИЙ К СЛУЖЕБНОМУ</w:t>
      </w:r>
    </w:p>
    <w:p w:rsidR="00D1352A" w:rsidRDefault="00D1352A">
      <w:pPr>
        <w:pStyle w:val="ConsPlusTitle"/>
        <w:jc w:val="center"/>
      </w:pPr>
      <w:r>
        <w:t>ПОВЕДЕНИЮ</w:t>
      </w:r>
    </w:p>
    <w:p w:rsidR="00D1352A" w:rsidRDefault="00D135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35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52A" w:rsidRDefault="00D135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52A" w:rsidRDefault="00D135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5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17.09.2015 </w:t>
            </w:r>
            <w:hyperlink r:id="rId6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27.07.2018 </w:t>
            </w:r>
            <w:hyperlink r:id="rId7">
              <w:r>
                <w:rPr>
                  <w:color w:val="0000FF"/>
                </w:rPr>
                <w:t>N 196-у</w:t>
              </w:r>
            </w:hyperlink>
            <w:r>
              <w:rPr>
                <w:color w:val="392C69"/>
              </w:rPr>
              <w:t>,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8">
              <w:r>
                <w:rPr>
                  <w:color w:val="0000FF"/>
                </w:rPr>
                <w:t>N 147-у</w:t>
              </w:r>
            </w:hyperlink>
            <w:r>
              <w:rPr>
                <w:color w:val="392C69"/>
              </w:rPr>
              <w:t xml:space="preserve">, от 13.02.2024 </w:t>
            </w:r>
            <w:hyperlink r:id="rId9">
              <w:r>
                <w:rPr>
                  <w:color w:val="0000FF"/>
                </w:rPr>
                <w:t>N 34-у</w:t>
              </w:r>
            </w:hyperlink>
            <w:r>
              <w:rPr>
                <w:color w:val="392C69"/>
              </w:rPr>
              <w:t>,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Республики Алтай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10">
              <w:r>
                <w:rPr>
                  <w:color w:val="0000FF"/>
                </w:rPr>
                <w:t>N 210-у</w:t>
              </w:r>
            </w:hyperlink>
            <w:r>
              <w:rPr>
                <w:color w:val="392C69"/>
              </w:rPr>
              <w:t xml:space="preserve">, от 11.12.2025 </w:t>
            </w:r>
            <w:hyperlink r:id="rId11">
              <w:r>
                <w:rPr>
                  <w:color w:val="0000FF"/>
                </w:rPr>
                <w:t>N 477-у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52A" w:rsidRDefault="00D1352A">
            <w:pPr>
              <w:pStyle w:val="ConsPlusNormal"/>
            </w:pPr>
          </w:p>
        </w:tc>
      </w:tr>
    </w:tbl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Алтай от 18 апреля 2008 года N 26-РЗ "О муниципальной службе в Республике Алтай" и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Алтай от 5 марта 2009 года N 1-РЗ "О противодействии коррупции в Республике Алтай" постановляю: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64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Республике Алтай, и муниципальными служащими в Республике Алтай, и соблюдении муниципальными служащими в Республике Алтай требований к служебному поведению (далее - Порядок).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2. Рекомендовать главам муниципальных образований в Республике Алтай: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а) принять меры по обеспечению исполнения </w:t>
      </w:r>
      <w:hyperlink w:anchor="P64">
        <w:r>
          <w:rPr>
            <w:color w:val="0000FF"/>
          </w:rPr>
          <w:t>Порядка</w:t>
        </w:r>
      </w:hyperlink>
      <w:r>
        <w:t>, утвержденного настоящим Указом;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обеспечение соблюдения муниципальными служащими в Республике Алтай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и нормативными правовыми актами Республики Алтай (далее - требования к служебному поведению);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принятие мер по выявлению и устранению причин и условий, способствующих возникновению конфликта интересов на муниципальной службе в Республике Алтай;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обеспечение деятельности комиссий по соблюдению требований к служебному поведению муниципальных служащих в Республике Алтай и урегулированию конфликта интересов, состав и </w:t>
      </w:r>
      <w:r>
        <w:lastRenderedPageBreak/>
        <w:t>Положения о которых утверждаются муниципальным правовым актом соответствующего органа местного самоуправления в Республике Алтай;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оказание муниципальным служащим в Республике Алтай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 в Республике Алтай,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муниципальными служащими в Республике Алтай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обеспечение реализации муниципальными служащими в Республике Алтай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организация правового просвещения муниципальных служащих в Республике Алтай;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проведение служебных проверок;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Республике Алтай,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в Республике Алтай, замещающими указанные должности, достоверности и полноты сведений, представляемых гражданами при поступлении на муниципальную службу в Республике Алтай, в соответствии с нормативными правовыми актами Российской Федерации, проверки соблюдения муниципальными служащими в Республике Алтай требований к служебному поведению;</w:t>
      </w:r>
    </w:p>
    <w:p w:rsidR="00D1352A" w:rsidRDefault="00D1352A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15.10.2014 </w:t>
      </w:r>
      <w:hyperlink r:id="rId15">
        <w:r>
          <w:rPr>
            <w:color w:val="0000FF"/>
          </w:rPr>
          <w:t>N 263-у</w:t>
        </w:r>
      </w:hyperlink>
      <w:r>
        <w:t xml:space="preserve">, от 17.09.2015 </w:t>
      </w:r>
      <w:hyperlink r:id="rId16">
        <w:r>
          <w:rPr>
            <w:color w:val="0000FF"/>
          </w:rPr>
          <w:t>N 263-у</w:t>
        </w:r>
      </w:hyperlink>
      <w:r>
        <w:t>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взаимодействие с правоохранительными органами в установленной сфере деятельности;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Республике Алтай, и муниципальными служащими в Республике Алтай, сведений о соблюдении муниципальными служащими в Республике Алтай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 в Республике Алтай, ограничений при заключении ими после ухода с муниципальной службы в Республике Алтай трудового договора и (или) гражданско-правового договора в случаях, предусмотренных федеральными законами;</w:t>
      </w:r>
    </w:p>
    <w:p w:rsidR="00D1352A" w:rsidRDefault="00D1352A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17.09.2015 N 263-у)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осуществление проверки соблюдения гражданами, замещавшими должности муниципальной службы в Республике Алтай, ограничений при заключении ими после увольнения с муниципальной службы в Республике Алтай трудового договора и (или) гражданско-правового договора в случаях, предусмотренных федеральными законами;</w:t>
      </w:r>
    </w:p>
    <w:p w:rsidR="00D1352A" w:rsidRDefault="00D1352A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17.09.2015 N 263-у)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19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</w:t>
      </w:r>
      <w:r>
        <w:lastRenderedPageBreak/>
        <w:t>Алтай от 17.09.2015 N 263-у.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3. Настоящий Указ вступает в силу через 10 дней после дня его официального опубликования.</w:t>
      </w: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jc w:val="right"/>
      </w:pPr>
      <w:r>
        <w:t>Глава Республики Алтай,</w:t>
      </w:r>
    </w:p>
    <w:p w:rsidR="00D1352A" w:rsidRDefault="00D1352A">
      <w:pPr>
        <w:pStyle w:val="ConsPlusNormal"/>
        <w:jc w:val="right"/>
      </w:pPr>
      <w:r>
        <w:t>Председатель Правительства</w:t>
      </w:r>
    </w:p>
    <w:p w:rsidR="00D1352A" w:rsidRDefault="00D1352A">
      <w:pPr>
        <w:pStyle w:val="ConsPlusNormal"/>
        <w:jc w:val="right"/>
      </w:pPr>
      <w:r>
        <w:t>Республики Алтай</w:t>
      </w:r>
    </w:p>
    <w:p w:rsidR="00D1352A" w:rsidRDefault="00D1352A">
      <w:pPr>
        <w:pStyle w:val="ConsPlusNormal"/>
        <w:jc w:val="right"/>
      </w:pPr>
      <w:r>
        <w:t>А.В.БЕРДНИКОВ</w:t>
      </w:r>
    </w:p>
    <w:p w:rsidR="00D1352A" w:rsidRDefault="00D1352A">
      <w:pPr>
        <w:pStyle w:val="ConsPlusNormal"/>
      </w:pPr>
      <w:r>
        <w:t>г. Горно-Алтайск</w:t>
      </w:r>
    </w:p>
    <w:p w:rsidR="00D1352A" w:rsidRDefault="00D1352A">
      <w:pPr>
        <w:pStyle w:val="ConsPlusNormal"/>
        <w:spacing w:before="220"/>
      </w:pPr>
      <w:r>
        <w:t>4 сентября 2013 года</w:t>
      </w:r>
    </w:p>
    <w:p w:rsidR="00D1352A" w:rsidRDefault="00D1352A">
      <w:pPr>
        <w:pStyle w:val="ConsPlusNormal"/>
        <w:spacing w:before="220"/>
      </w:pPr>
      <w:r>
        <w:t>N 208-у</w:t>
      </w: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jc w:val="right"/>
        <w:outlineLvl w:val="0"/>
      </w:pPr>
      <w:r>
        <w:t>Утвержден</w:t>
      </w:r>
    </w:p>
    <w:p w:rsidR="00D1352A" w:rsidRDefault="00D1352A">
      <w:pPr>
        <w:pStyle w:val="ConsPlusNormal"/>
        <w:jc w:val="right"/>
      </w:pPr>
      <w:r>
        <w:t>Указом</w:t>
      </w:r>
    </w:p>
    <w:p w:rsidR="00D1352A" w:rsidRDefault="00D1352A">
      <w:pPr>
        <w:pStyle w:val="ConsPlusNormal"/>
        <w:jc w:val="right"/>
      </w:pPr>
      <w:r>
        <w:t>Главы Республики Алтай,</w:t>
      </w:r>
    </w:p>
    <w:p w:rsidR="00D1352A" w:rsidRDefault="00D1352A">
      <w:pPr>
        <w:pStyle w:val="ConsPlusNormal"/>
        <w:jc w:val="right"/>
      </w:pPr>
      <w:r>
        <w:t>Председателя Правительства</w:t>
      </w:r>
    </w:p>
    <w:p w:rsidR="00D1352A" w:rsidRDefault="00D1352A">
      <w:pPr>
        <w:pStyle w:val="ConsPlusNormal"/>
        <w:jc w:val="right"/>
      </w:pPr>
      <w:r>
        <w:t>Республики Алтай</w:t>
      </w:r>
    </w:p>
    <w:p w:rsidR="00D1352A" w:rsidRDefault="00D1352A">
      <w:pPr>
        <w:pStyle w:val="ConsPlusNormal"/>
        <w:jc w:val="right"/>
      </w:pPr>
      <w:r>
        <w:t>от 4 сентября 2013 г. N 208-у</w:t>
      </w: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Title"/>
        <w:jc w:val="center"/>
      </w:pPr>
      <w:bookmarkStart w:id="0" w:name="P64"/>
      <w:bookmarkEnd w:id="0"/>
      <w:r>
        <w:t>ПОРЯДОК</w:t>
      </w:r>
    </w:p>
    <w:p w:rsidR="00D1352A" w:rsidRDefault="00D1352A">
      <w:pPr>
        <w:pStyle w:val="ConsPlusTitle"/>
        <w:jc w:val="center"/>
      </w:pPr>
      <w:r>
        <w:t>ПРОВЕРКИ ДОСТОВЕРНОСТИ И ПОЛНОТЫ СВЕДЕНИЙ, ПРЕДСТАВЛЯЕМЫХ</w:t>
      </w:r>
    </w:p>
    <w:p w:rsidR="00D1352A" w:rsidRDefault="00D1352A">
      <w:pPr>
        <w:pStyle w:val="ConsPlusTitle"/>
        <w:jc w:val="center"/>
      </w:pPr>
      <w:r>
        <w:t>ГРАЖДАНАМИ, ПРЕТЕНДУЮЩИМИ НА ЗАМЕЩЕНИЕ ДОЛЖНОСТЕЙ</w:t>
      </w:r>
    </w:p>
    <w:p w:rsidR="00D1352A" w:rsidRDefault="00D1352A">
      <w:pPr>
        <w:pStyle w:val="ConsPlusTitle"/>
        <w:jc w:val="center"/>
      </w:pPr>
      <w:r>
        <w:t>МУНИЦИПАЛЬНОЙ СЛУЖБЫ В РЕСПУБЛИКЕ АЛТАЙ, И МУНИЦИПАЛЬНЫМИ</w:t>
      </w:r>
    </w:p>
    <w:p w:rsidR="00D1352A" w:rsidRDefault="00D1352A">
      <w:pPr>
        <w:pStyle w:val="ConsPlusTitle"/>
        <w:jc w:val="center"/>
      </w:pPr>
      <w:r>
        <w:t>СЛУЖАЩИМИ В РЕСПУБЛИКЕ АЛТАЙ, И СОБЛЮДЕНИИ МУНИЦИПАЛЬНЫМИ</w:t>
      </w:r>
    </w:p>
    <w:p w:rsidR="00D1352A" w:rsidRDefault="00D1352A">
      <w:pPr>
        <w:pStyle w:val="ConsPlusTitle"/>
        <w:jc w:val="center"/>
      </w:pPr>
      <w:r>
        <w:t>СЛУЖАЩИМИ В РЕСПУБЛИКЕ АЛТАЙ ТРЕБОВАНИЙ К СЛУЖЕБНОМУ</w:t>
      </w:r>
    </w:p>
    <w:p w:rsidR="00D1352A" w:rsidRDefault="00D1352A">
      <w:pPr>
        <w:pStyle w:val="ConsPlusTitle"/>
        <w:jc w:val="center"/>
      </w:pPr>
      <w:r>
        <w:t>ПОВЕДЕНИЮ</w:t>
      </w:r>
    </w:p>
    <w:p w:rsidR="00D1352A" w:rsidRDefault="00D135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35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52A" w:rsidRDefault="00D135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52A" w:rsidRDefault="00D135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20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17.09.2015 </w:t>
            </w:r>
            <w:hyperlink r:id="rId21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27.07.2018 </w:t>
            </w:r>
            <w:hyperlink r:id="rId22">
              <w:r>
                <w:rPr>
                  <w:color w:val="0000FF"/>
                </w:rPr>
                <w:t>N 196-у</w:t>
              </w:r>
            </w:hyperlink>
            <w:r>
              <w:rPr>
                <w:color w:val="392C69"/>
              </w:rPr>
              <w:t>,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23">
              <w:r>
                <w:rPr>
                  <w:color w:val="0000FF"/>
                </w:rPr>
                <w:t>N 147-у</w:t>
              </w:r>
            </w:hyperlink>
            <w:r>
              <w:rPr>
                <w:color w:val="392C69"/>
              </w:rPr>
              <w:t xml:space="preserve">, от 13.02.2024 </w:t>
            </w:r>
            <w:hyperlink r:id="rId24">
              <w:r>
                <w:rPr>
                  <w:color w:val="0000FF"/>
                </w:rPr>
                <w:t>N 34-у</w:t>
              </w:r>
            </w:hyperlink>
            <w:r>
              <w:rPr>
                <w:color w:val="392C69"/>
              </w:rPr>
              <w:t>,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Республики Алтай</w:t>
            </w:r>
          </w:p>
          <w:p w:rsidR="00D1352A" w:rsidRDefault="00D13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25">
              <w:r>
                <w:rPr>
                  <w:color w:val="0000FF"/>
                </w:rPr>
                <w:t>N 210-у</w:t>
              </w:r>
            </w:hyperlink>
            <w:r>
              <w:rPr>
                <w:color w:val="392C69"/>
              </w:rPr>
              <w:t xml:space="preserve">, от 11.12.2025 </w:t>
            </w:r>
            <w:hyperlink r:id="rId26">
              <w:r>
                <w:rPr>
                  <w:color w:val="0000FF"/>
                </w:rPr>
                <w:t>N 477-у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52A" w:rsidRDefault="00D1352A">
            <w:pPr>
              <w:pStyle w:val="ConsPlusNormal"/>
            </w:pPr>
          </w:p>
        </w:tc>
      </w:tr>
    </w:tbl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ind w:firstLine="540"/>
        <w:jc w:val="both"/>
      </w:pPr>
      <w:bookmarkStart w:id="1" w:name="P79"/>
      <w:bookmarkEnd w:id="1"/>
      <w:r>
        <w:t>1. Настоящий Порядок определяет процедуру осуществления проверки: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Республике Алтай (далее - граждане), включенных в соответствующий перечень;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N 263-у)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Республике Алтай (далее - муниципальные служащие), замещающими указанные должности;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</w:t>
      </w:r>
      <w:r>
        <w:lastRenderedPageBreak/>
        <w:t>N 263-у)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2" w:name="P84"/>
      <w:bookmarkEnd w:id="2"/>
      <w:r>
        <w:t>б) достоверности и полноты сведений, представленных гражданами при поступлении на муниципальную службу в Республике Алтай (далее - муниципальная служба) в соответствии с нормативными правовыми актами Российской Федерации;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N 263-у)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3" w:name="P86"/>
      <w:bookmarkEnd w:id="3"/>
      <w:r>
        <w:t>в) соблюдения муниципальными служащими в Республике Алтай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 и законодательством Республики Алтай (далее - требования к служебному поведению).</w:t>
      </w:r>
    </w:p>
    <w:p w:rsidR="00D1352A" w:rsidRDefault="00D1352A">
      <w:pPr>
        <w:pStyle w:val="ConsPlusNormal"/>
        <w:jc w:val="both"/>
      </w:pPr>
      <w:r>
        <w:t xml:space="preserve">(пп. "в" 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N 263-у)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84">
        <w:r>
          <w:rPr>
            <w:color w:val="0000FF"/>
          </w:rPr>
          <w:t>подпунктами "б"</w:t>
        </w:r>
      </w:hyperlink>
      <w:r>
        <w:t xml:space="preserve"> и </w:t>
      </w:r>
      <w:hyperlink w:anchor="P86">
        <w:r>
          <w:rPr>
            <w:color w:val="0000FF"/>
          </w:rPr>
          <w:t>"в" пункта 1</w:t>
        </w:r>
      </w:hyperlink>
      <w:r>
        <w:t xml:space="preserve"> настоящего Порядка (далее - проверка), осуществляется соответственно в отношении граждан и муниципальных служащих, замещающих любую должность муниципальной службы.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2.1.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Порядком для проверки сведений, представленных гражданами при поступлении на муниципальную службу в соответствии с нормативными правовыми актами Российской Федерации.</w:t>
      </w:r>
    </w:p>
    <w:p w:rsidR="00D1352A" w:rsidRDefault="00D1352A">
      <w:pPr>
        <w:pStyle w:val="ConsPlusNormal"/>
        <w:jc w:val="both"/>
      </w:pPr>
      <w:r>
        <w:t xml:space="preserve">(п. 2.1 введен </w:t>
      </w:r>
      <w:hyperlink r:id="rId31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17.09.2015 N 263-у)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4" w:name="P91"/>
      <w:bookmarkEnd w:id="4"/>
      <w:r>
        <w:t>3. Проверка осуществляется кадровой службой органа местного самоуправления в Республике Алтай по решению руководителя органа местного самоуправления в Республике Алтай либо уполномоченного им должностного лица.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Решение руководителя органа местного самоуправления в Республике Алтай либо уполномоченного им должностного лица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4. Основанием для осуществления проверки, предусмотренной </w:t>
      </w:r>
      <w:hyperlink w:anchor="P79">
        <w:r>
          <w:rPr>
            <w:color w:val="0000FF"/>
          </w:rPr>
          <w:t>пунктом 1</w:t>
        </w:r>
      </w:hyperlink>
      <w:r>
        <w:t xml:space="preserve"> настоящего Порядка, является достаточная информация, представленная в письменном виде в установленном порядке: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в Республике Алтай и их должностными лицами;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федеральными законами иных общероссийских общественных объединений, не являющихся политическими партиями;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в) Общественной палатой Республики Алтай;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г) работниками подразделений кадровых служб органа местного самоуправления в Республике Алтай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</w:t>
      </w:r>
      <w:r>
        <w:lastRenderedPageBreak/>
        <w:t>коррупционных и иных правонарушений;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6. Проверка осуществляется в срок, не превышающий 60 рабочих дней со дня принятия решения о ее проведении. Срок проверки может быть продлен до 90 рабочих дней лицами, указанными в </w:t>
      </w:r>
      <w:hyperlink w:anchor="P9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7. Кадровая служба органа местного самоуправления в Республике Алтай осуществляет проверку: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а) самостоятельно;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б) путем обращения к Главе Республики Алтай о направлении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системы "Посейдон"),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32">
        <w:r>
          <w:rPr>
            <w:color w:val="0000FF"/>
          </w:rPr>
          <w:t>частью 3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N 144-ФЗ), с указанием информации, предусмотренной </w:t>
      </w:r>
      <w:hyperlink w:anchor="P144">
        <w:r>
          <w:rPr>
            <w:color w:val="0000FF"/>
          </w:rPr>
          <w:t>пунктами 10</w:t>
        </w:r>
      </w:hyperlink>
      <w:r>
        <w:t xml:space="preserve"> и </w:t>
      </w:r>
      <w:hyperlink w:anchor="P157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jc w:val="both"/>
      </w:pPr>
      <w:r>
        <w:t xml:space="preserve">(пп. "б" в ред. </w:t>
      </w:r>
      <w:hyperlink r:id="rId33">
        <w:r>
          <w:rPr>
            <w:color w:val="0000FF"/>
          </w:rPr>
          <w:t>Указа</w:t>
        </w:r>
      </w:hyperlink>
      <w:r>
        <w:t xml:space="preserve"> Главы Республики Алтай от 11.12.2025 N 477-у)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8. При осуществлении проверки, предусмотренной </w:t>
      </w:r>
      <w:hyperlink w:anchor="P102">
        <w:r>
          <w:rPr>
            <w:color w:val="0000FF"/>
          </w:rPr>
          <w:t>подпунктом "а" пункта 7</w:t>
        </w:r>
      </w:hyperlink>
      <w:r>
        <w:t xml:space="preserve"> настоящего Порядка, кадровая служба органа местного самоуправления в Республике Алтай вправе: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Республики Алтай, территориальные органы федеральных государственных органов, органы местного самоуправления в Республике Алтай, на предприятия, в учреждения, организации и общественные объединения в Республике Алтай (далее - государственные органы и организации) об имеющихся у них сведениях: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о соблюдении муниципальными служащими требований к служебному поведению;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lastRenderedPageBreak/>
        <w:t>е) осуществлять анализ сведений, представленных гражданином или муниципальным служащим, в соответствии с законодательством Российской Федерации о противодействии коррупции.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7" w:name="P115"/>
      <w:bookmarkEnd w:id="7"/>
      <w:r>
        <w:t xml:space="preserve">9.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системы "Посейдон") (далее - запросы), направляют должностные лица, определенные </w:t>
      </w:r>
      <w:hyperlink r:id="rId34">
        <w:r>
          <w:rPr>
            <w:color w:val="0000FF"/>
          </w:rPr>
          <w:t>Перечнем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коррупции, утвержденным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коррупции".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Главы Республики Алтай от 11.12.2025 N 477-у)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Запросы в органы, уполномоченные на осуществление оперативно-розыскных мероприятий в соответствии с </w:t>
      </w:r>
      <w:hyperlink r:id="rId36">
        <w:r>
          <w:rPr>
            <w:color w:val="0000FF"/>
          </w:rPr>
          <w:t>частью 3 статьи 7</w:t>
        </w:r>
      </w:hyperlink>
      <w:r>
        <w:t xml:space="preserve"> Федерального закона N 144-ФЗ, направляются органом, ответственным за профилактику коррупционных и иных правонарушений на территории Республики Алтай, уполномоченным Главой Республики Алтай (далее - орган по профилактике коррупционных и иных правонарушений) от имени Главы Республики Алтай.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Республики Алтай от 11.06.2025 N 210-у)</w:t>
      </w:r>
    </w:p>
    <w:p w:rsidR="00D1352A" w:rsidRDefault="00D1352A">
      <w:pPr>
        <w:pStyle w:val="ConsPlusNormal"/>
        <w:jc w:val="both"/>
      </w:pPr>
      <w:r>
        <w:t xml:space="preserve">(п. 9 в ред. </w:t>
      </w:r>
      <w:hyperlink r:id="rId3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9.1. Проект запроса подготавливается кадровой службой органа местного самоуправления в Республике Алтай. Обращение с проектом запроса направляются в электронном виде в орган по профилактике коррупционных и иных правонарушений с соблюдением законодательства Российской Федерации о персональных данных и государственной тайне.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К обращению может быть приложено несколько проектов запросов в отношении одного муниципального служащего (гражданина).</w:t>
      </w:r>
    </w:p>
    <w:p w:rsidR="00D1352A" w:rsidRDefault="00D1352A">
      <w:pPr>
        <w:pStyle w:val="ConsPlusNormal"/>
        <w:jc w:val="both"/>
      </w:pPr>
      <w:r>
        <w:t xml:space="preserve">(п. 9.1 введен </w:t>
      </w:r>
      <w:hyperlink r:id="rId39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9.2. Орган по профилактике коррупционных и иных правонарушений осуществляет предварительное рассмотрение проекта запроса в течение 3 рабочих дней, следующих со дня его поступления в орган по профилактике коррупционных и иных правонарушений, по результатам которого принимают одно из следующих решений: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а) о направлении запроса в государственные органы и организации, указанные в </w:t>
      </w:r>
      <w:hyperlink w:anchor="P115">
        <w:r>
          <w:rPr>
            <w:color w:val="0000FF"/>
          </w:rPr>
          <w:t>абзаце первом пункта 9</w:t>
        </w:r>
      </w:hyperlink>
      <w:r>
        <w:t xml:space="preserve"> настоящего Порядка (далее - решение о направлении запроса), по основанию, предусмотренному </w:t>
      </w:r>
      <w:hyperlink w:anchor="P127">
        <w:r>
          <w:rPr>
            <w:color w:val="0000FF"/>
          </w:rPr>
          <w:t>пунктом 9.3</w:t>
        </w:r>
      </w:hyperlink>
      <w:r>
        <w:t xml:space="preserve"> настоящего Порядка;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б) об отказе в направлении запроса в государственные органы и организации, указанные в </w:t>
      </w:r>
      <w:hyperlink w:anchor="P115">
        <w:r>
          <w:rPr>
            <w:color w:val="0000FF"/>
          </w:rPr>
          <w:t>абзаце первом пункта 9</w:t>
        </w:r>
      </w:hyperlink>
      <w:r>
        <w:t xml:space="preserve"> настоящего Порядка (далее - решение об отказе в направлении запроса), по основаниям, предусмотренным </w:t>
      </w:r>
      <w:hyperlink w:anchor="P133">
        <w:r>
          <w:rPr>
            <w:color w:val="0000FF"/>
          </w:rPr>
          <w:t>пунктом 9.4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jc w:val="both"/>
      </w:pPr>
      <w:r>
        <w:t xml:space="preserve">(п. 9.2 введен </w:t>
      </w:r>
      <w:hyperlink r:id="rId40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8" w:name="P127"/>
      <w:bookmarkEnd w:id="8"/>
      <w:r>
        <w:lastRenderedPageBreak/>
        <w:t>9.3. Основанием для принятия решения о направлении запроса является: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а) проект запроса содержит сведения, предусмотренные </w:t>
      </w:r>
      <w:hyperlink w:anchor="P144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сведения, содержащиеся в проекте запроса, соответствуют друг другу;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в) предлагается направить запрос в отношении лица, предусмотренного </w:t>
      </w:r>
      <w:hyperlink w:anchor="P79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г) предлагается направить запрос в государственные органы и организации, указанные в </w:t>
      </w:r>
      <w:hyperlink w:anchor="P115">
        <w:r>
          <w:rPr>
            <w:color w:val="0000FF"/>
          </w:rPr>
          <w:t>абзаце первом пункта 9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jc w:val="both"/>
      </w:pPr>
      <w:r>
        <w:t xml:space="preserve">(п. 9.3 введен </w:t>
      </w:r>
      <w:hyperlink r:id="rId41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9" w:name="P133"/>
      <w:bookmarkEnd w:id="9"/>
      <w:r>
        <w:t>9.4. Основаниями для принятия решения об отказе в направлении запроса являются: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а) проект запроса не содержит сведения, предусмотренные </w:t>
      </w:r>
      <w:hyperlink w:anchor="P144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сведения, содержащиеся в проекте запроса, противоречат друг другу;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в) предлагается направить запрос в отношении лица, не предусмотренного </w:t>
      </w:r>
      <w:hyperlink w:anchor="P79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г) предлагается направить запрос в государственные органы и организации, не указанные в </w:t>
      </w:r>
      <w:hyperlink w:anchor="P115">
        <w:r>
          <w:rPr>
            <w:color w:val="0000FF"/>
          </w:rPr>
          <w:t>абзаце первом пункта 9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jc w:val="both"/>
      </w:pPr>
      <w:r>
        <w:t xml:space="preserve">(п. 9.4 введен </w:t>
      </w:r>
      <w:hyperlink r:id="rId42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9.5. В случае принятия решения о направлении запроса орган по профилактике коррупционных и иных правонарушений в течение 2 рабочих дней, следующих со дня принятия решения о направлении запроса, направляет запрос в государственные органы и организации, указанные в </w:t>
      </w:r>
      <w:hyperlink w:anchor="P115">
        <w:r>
          <w:rPr>
            <w:color w:val="0000FF"/>
          </w:rPr>
          <w:t>абзаце первом пункта 9</w:t>
        </w:r>
      </w:hyperlink>
      <w:r>
        <w:t xml:space="preserve"> настоящего Порядка, с учетом </w:t>
      </w:r>
      <w:hyperlink w:anchor="P115">
        <w:r>
          <w:rPr>
            <w:color w:val="0000FF"/>
          </w:rPr>
          <w:t>абзаца первого пункта 9</w:t>
        </w:r>
      </w:hyperlink>
      <w:r>
        <w:t xml:space="preserve"> и </w:t>
      </w:r>
      <w:hyperlink w:anchor="P144">
        <w:r>
          <w:rPr>
            <w:color w:val="0000FF"/>
          </w:rPr>
          <w:t>пункта 10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 случае принятия решения об отказе в направлении запроса орган по профилактике коррупционных и иных правонарушений направляет копию указанного решения кадровой службе органа местного самоуправления в Республике Алтай, направившей обращение и проект запроса, в течение 2 рабочих дней, следующих со дня принятия решения об отказе в направлении запроса.</w:t>
      </w:r>
    </w:p>
    <w:p w:rsidR="00D1352A" w:rsidRDefault="00D1352A">
      <w:pPr>
        <w:pStyle w:val="ConsPlusNormal"/>
        <w:jc w:val="both"/>
      </w:pPr>
      <w:r>
        <w:t xml:space="preserve">(п. 9.5 введен </w:t>
      </w:r>
      <w:hyperlink r:id="rId43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9.6. При получении ответов на запросы от государственных органов и организаций, указанных в </w:t>
      </w:r>
      <w:hyperlink w:anchor="P115">
        <w:r>
          <w:rPr>
            <w:color w:val="0000FF"/>
          </w:rPr>
          <w:t>абзаце первом пункта 9</w:t>
        </w:r>
      </w:hyperlink>
      <w:r>
        <w:t xml:space="preserve"> настоящего Порядка, указанные ответы направляются органом по профилактике коррупционных и иных правонарушений руководителю соответствующего органа местного самоуправления в Республике Алтай в течение 3 рабочих дней, следующих со дня получения органом по профилактике коррупционных и иных правонарушений ответов по всем запросам, направленным в отношении муниципального служащего (гражданина), с соблюдением законодательства Российской Федерации о персональных данных и государственной тайне.</w:t>
      </w:r>
    </w:p>
    <w:p w:rsidR="00D1352A" w:rsidRDefault="00D1352A">
      <w:pPr>
        <w:pStyle w:val="ConsPlusNormal"/>
        <w:jc w:val="both"/>
      </w:pPr>
      <w:r>
        <w:t xml:space="preserve">(п. 9.6 введен </w:t>
      </w:r>
      <w:hyperlink r:id="rId44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10" w:name="P144"/>
      <w:bookmarkEnd w:id="10"/>
      <w:r>
        <w:t xml:space="preserve">10. В запросах, предусмотренных </w:t>
      </w:r>
      <w:hyperlink w:anchor="P109">
        <w:r>
          <w:rPr>
            <w:color w:val="0000FF"/>
          </w:rPr>
          <w:t>подпунктом "г" пункта 8</w:t>
        </w:r>
      </w:hyperlink>
      <w:r>
        <w:t xml:space="preserve"> и </w:t>
      </w:r>
      <w:hyperlink w:anchor="P115">
        <w:r>
          <w:rPr>
            <w:color w:val="0000FF"/>
          </w:rPr>
          <w:t>пунктом 9</w:t>
        </w:r>
      </w:hyperlink>
      <w: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Главы Республики Алтай от 11.12.2025 N 477-у)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lastRenderedPageBreak/>
        <w:t>а) фамилия, имя, отчество руководителя государственного органа или организации, в которые направляется запрос;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нормативные правовые акты Российской Федерации, правовой акт соответствующего органа местного самоуправления в Республике Алтай, на основании которых направляется запрос;</w:t>
      </w:r>
    </w:p>
    <w:p w:rsidR="00D1352A" w:rsidRDefault="00D1352A">
      <w:pPr>
        <w:pStyle w:val="ConsPlusNormal"/>
        <w:jc w:val="both"/>
      </w:pPr>
      <w:r>
        <w:t xml:space="preserve">(пп. "б" в ред. </w:t>
      </w:r>
      <w:hyperlink r:id="rId4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в)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31.05.2021 N 147-у)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10.1.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48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 (далее - Федеральный закон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49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 N 218-ФЗ.</w:t>
      </w:r>
    </w:p>
    <w:p w:rsidR="00D1352A" w:rsidRDefault="00D1352A">
      <w:pPr>
        <w:pStyle w:val="ConsPlusNormal"/>
        <w:jc w:val="both"/>
      </w:pPr>
      <w:r>
        <w:t xml:space="preserve">(п. 10.1 введен </w:t>
      </w:r>
      <w:hyperlink r:id="rId50">
        <w:r>
          <w:rPr>
            <w:color w:val="0000FF"/>
          </w:rPr>
          <w:t>Указом</w:t>
        </w:r>
      </w:hyperlink>
      <w:r>
        <w:t xml:space="preserve"> Главы Республики Алтай от 11.12.2025 N 477-у)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11" w:name="P157"/>
      <w:bookmarkEnd w:id="11"/>
      <w:r>
        <w:t xml:space="preserve">11. В запросе о проведении оперативно-розыскных мероприятий, помимо сведений, перечисленных в </w:t>
      </w:r>
      <w:hyperlink w:anchor="P144">
        <w:r>
          <w:rPr>
            <w:color w:val="0000FF"/>
          </w:rPr>
          <w:t>пункте 10</w:t>
        </w:r>
      </w:hyperlink>
      <w:r>
        <w:t xml:space="preserve"> настоящего Порядка, указываются: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сведения, послужившие основанием для проверки;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государственные органы и организации, в которых направлялись (направлены) запросы;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в) вопросы, которые ставились в запросах;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г) ссылка на соответствующие положения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N 144-ФЗ;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</w:t>
      </w:r>
      <w:r>
        <w:lastRenderedPageBreak/>
        <w:t>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д) сведения о должностном лице, уполномоченном руководителем органа местного самоуправления в Республике Алтай на проведение проверки, предусмотренной </w:t>
      </w:r>
      <w:hyperlink w:anchor="P79">
        <w:r>
          <w:rPr>
            <w:color w:val="0000FF"/>
          </w:rPr>
          <w:t>пунктом 1</w:t>
        </w:r>
      </w:hyperlink>
      <w:r>
        <w:t xml:space="preserve"> настоящего Порядка (фамилия, имя, отчество, замещаемая должность, контактная информация).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12. Государственные органы и организации, в адрес которых поступил запрос, организуют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представляют запрашиваемую информацию.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Указа</w:t>
        </w:r>
      </w:hyperlink>
      <w:r>
        <w:t xml:space="preserve"> Главы Республики Алтай от 11.12.2025 N 477-у)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13. Руководитель органа местного самоуправления в Республике Алтай или соответствующая кадровая служба органа местного самоуправления в Республике Алтай обеспечивает: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муниципального служащего о начале в отношении него проверки и разъяснение ему содержания </w:t>
      </w:r>
      <w:hyperlink w:anchor="P169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муниципальным служащим решения о начале проведения проверки;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12" w:name="P169"/>
      <w:bookmarkEnd w:id="12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предоставляемые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14. По окончании проверки руководитель органа местного самоуправления в Республике Алтай или кадровая служба органа местного самоуправления в Республике Алтай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13" w:name="P171"/>
      <w:bookmarkEnd w:id="13"/>
      <w:r>
        <w:t>15. Муниципальный служащий вправе: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давать пояснения в письменной форме: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 ходе проверки;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169">
        <w:r>
          <w:rPr>
            <w:color w:val="0000FF"/>
          </w:rPr>
          <w:t>подпункте "б" пункта 13</w:t>
        </w:r>
      </w:hyperlink>
      <w:r>
        <w:t xml:space="preserve"> настоящего Порядка;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в) обращаться к руководителю органа местного самоуправления в Республике Алтай или в соответствующую кадровую службу органа местного самоуправления в Республике Алтай с подлежащим удовлетворению ходатайством о проведении с ним беседы по вопросам, указанным в </w:t>
      </w:r>
      <w:hyperlink w:anchor="P169">
        <w:r>
          <w:rPr>
            <w:color w:val="0000FF"/>
          </w:rPr>
          <w:t>подпункте "б" пункта 13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16. Пояснения, указанные в </w:t>
      </w:r>
      <w:hyperlink w:anchor="P171">
        <w:r>
          <w:rPr>
            <w:color w:val="0000FF"/>
          </w:rPr>
          <w:t>пункте 15</w:t>
        </w:r>
      </w:hyperlink>
      <w:r>
        <w:t xml:space="preserve"> настоящего Порядка, приобщаются к материалам проверки.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17. На период проведения проверки муниципальный служащий может быть отстранен от замещаемой должности муниципальной службы на срок, не превышающий 60 рабочих дней со дня принятия решения о ее проведении. Указанный срок может быть продлен до 90 рабочих дней лицом, принявшим решение о проведении проверки.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lastRenderedPageBreak/>
        <w:t>18. Кадровая служба органа местного самоуправления в Республике Алтай предоставляет лицу, принявшему решение о проведении проверки, доклад о ее результатах.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14" w:name="P182"/>
      <w:bookmarkEnd w:id="14"/>
      <w:r>
        <w:t>19.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кадровой службой органа местного самоуправления в Республике Алтай, в установленном порядке представляется доклад. При этом в докладе должно содержаться одно из следующих предложений: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о назначении гражданина на должность муниципальной службы;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20. Сведения о результатах проверки с письменного согласия лица, принявшего решение о ее проведении, предоставляются руководителем органа местного самоуправления в Республике Алтай или кадровой службой органа местного самоуправления в Республике Алтай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федеральными законами иных общероссийских общественных объединений, не являющихся политическими партиями, и Общественной палате Республики Алтай,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82">
        <w:r>
          <w:rPr>
            <w:color w:val="0000FF"/>
          </w:rPr>
          <w:t>пункте 19</w:t>
        </w:r>
      </w:hyperlink>
      <w:r>
        <w:t xml:space="preserve"> настоящего Порядка, принимает одно из следующих решений: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назначить гражданина на должность муниципальной службы;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23. Подлинники справок о доходах, об имуществе и обязательствах имущественного характера по окончании календарного года приобщаются кадровыми службами к личным делам муниципальных служащих.</w:t>
      </w:r>
    </w:p>
    <w:p w:rsidR="00D1352A" w:rsidRDefault="00D1352A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</w:t>
      </w:r>
      <w:r>
        <w:lastRenderedPageBreak/>
        <w:t xml:space="preserve">31.05.2021 </w:t>
      </w:r>
      <w:hyperlink r:id="rId55">
        <w:r>
          <w:rPr>
            <w:color w:val="0000FF"/>
          </w:rPr>
          <w:t>N 147-у</w:t>
        </w:r>
      </w:hyperlink>
      <w:r>
        <w:t xml:space="preserve">, от 13.02.2024 </w:t>
      </w:r>
      <w:hyperlink r:id="rId56">
        <w:r>
          <w:rPr>
            <w:color w:val="0000FF"/>
          </w:rPr>
          <w:t>N 34-у</w:t>
        </w:r>
      </w:hyperlink>
      <w:r>
        <w:t>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24. Материалы проверки хранятся в кадровой службе органа местного самоуправления в Республике Алтай в течение трех лет со дня ее окончания, после чего передаются в архив. Копия доклада о результатах проверки приобщается кадровой службой органа местного самоуправления в Республике Алтай к личному делу муниципального служащего.</w:t>
      </w:r>
    </w:p>
    <w:p w:rsidR="00D1352A" w:rsidRDefault="00D1352A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25. С согласия муниципального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в соответствии с </w:t>
      </w:r>
      <w:hyperlink r:id="rId58">
        <w:r>
          <w:rPr>
            <w:color w:val="0000FF"/>
          </w:rPr>
          <w:t>пунктом 2.1 части 3 статьи 27.1</w:t>
        </w:r>
      </w:hyperlink>
      <w:r>
        <w:t xml:space="preserve"> Федерального закона от 2 марта 2007 г. N 25-ФЗ "О муниципальной службе в Российской Федерации" (далее - Федеральный закон N 25-ФЗ) может быть применено на основании доклада кадровой службы органа местного самоуправления в Республике Алтай о совершении коррупционного правонарушения, в котором излагаются фактические обстоятельства его совершения (далее - доклад), и письменного объяснения такого муниципального служащего (далее - объяснение) в порядке, предусмотренном </w:t>
      </w:r>
      <w:hyperlink w:anchor="P201">
        <w:r>
          <w:rPr>
            <w:color w:val="0000FF"/>
          </w:rPr>
          <w:t>пунктами 26</w:t>
        </w:r>
      </w:hyperlink>
      <w:r>
        <w:t xml:space="preserve"> - </w:t>
      </w:r>
      <w:hyperlink w:anchor="P222">
        <w:r>
          <w:rPr>
            <w:color w:val="0000FF"/>
          </w:rPr>
          <w:t>30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jc w:val="both"/>
      </w:pPr>
      <w:r>
        <w:t xml:space="preserve">(п. 25 введен </w:t>
      </w:r>
      <w:hyperlink r:id="rId59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15" w:name="P201"/>
      <w:bookmarkEnd w:id="15"/>
      <w:r>
        <w:t>26. При обнаружении факта совершения муниципальным служащим коррупционного правонарушения муниципальный служащий уведомляется об этом кадровой службой органа местного самоуправления в Республике Алтай, посредством направления ему запроса, в котором предлагается представить объяснение по данному факту (далее - запрос о даче объяснения).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В запросе о даче объяснения указывается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r:id="rId60">
        <w:r>
          <w:rPr>
            <w:color w:val="0000FF"/>
          </w:rPr>
          <w:t>пункта 2.1 части 3 статьи 27.1</w:t>
        </w:r>
      </w:hyperlink>
      <w:r>
        <w:t xml:space="preserve"> Федерального закона N 25-ФЗ.</w:t>
      </w:r>
    </w:p>
    <w:p w:rsidR="00D1352A" w:rsidRDefault="00D1352A">
      <w:pPr>
        <w:pStyle w:val="ConsPlusNormal"/>
        <w:jc w:val="both"/>
      </w:pPr>
      <w:r>
        <w:t xml:space="preserve">(п. 26 введен </w:t>
      </w:r>
      <w:hyperlink r:id="rId61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27. Объяснение должно содержать: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а) причины совершения коррупционного правонарушения с приложением документов, материалов и (или) их копий, подтверждающих доводы, изложенные в объяснении;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признание или непризнание муниципальным служащим факта совершения коррупционного правонарушения;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в) согласие или несогласие на применение к муниципальному служащему взысканий, указанных в </w:t>
      </w:r>
      <w:hyperlink r:id="rId62">
        <w:r>
          <w:rPr>
            <w:color w:val="0000FF"/>
          </w:rPr>
          <w:t>части 1 статьи 27</w:t>
        </w:r>
      </w:hyperlink>
      <w:r>
        <w:t xml:space="preserve"> Федерального закона N 25-ФЗ, на основании доклада и объяснения.</w:t>
      </w:r>
    </w:p>
    <w:p w:rsidR="00D1352A" w:rsidRDefault="00D1352A">
      <w:pPr>
        <w:pStyle w:val="ConsPlusNormal"/>
        <w:jc w:val="both"/>
      </w:pPr>
      <w:r>
        <w:t xml:space="preserve">(п. 27 введен </w:t>
      </w:r>
      <w:hyperlink r:id="rId63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28. Объяснение составляется муниципальным служащим в произвольной форме и в письменном виде направляется представителю нанимателя путем его передачи в кадровую службу органа местного самоуправления в Республике Алтай.</w:t>
      </w:r>
    </w:p>
    <w:p w:rsidR="00D1352A" w:rsidRDefault="00D1352A">
      <w:pPr>
        <w:pStyle w:val="ConsPlusNormal"/>
        <w:jc w:val="both"/>
      </w:pPr>
      <w:r>
        <w:t xml:space="preserve">(п. 28 введен </w:t>
      </w:r>
      <w:hyperlink r:id="rId64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29. По итогам рассмотрения объяснения кадровой службой органа местного самоуправления в Республике Алтай подготавливается доклад, в котором излагаются фактические обстоятельства совершения коррупционного правонарушения с учетом объяснения, а также следующая информация: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lastRenderedPageBreak/>
        <w:t>а) характер и тяжесть совершенного муниципальным служащим коррупционного правонарушения;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б) обстоятельства, при которых совершено коррупционное правонарушение;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в)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г) предшествующие результаты исполнения муниципальным служащим своих должностных обязанностей;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д) признание (непризнание) муниципальным служащим факта совершения коррупционного правонарушения и согласия (несогласия) на применение к нему взыскания на основании доклада и объяснения;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е) предложение: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о применении к муниципальному служащему взыскания, предусмотренного </w:t>
      </w:r>
      <w:hyperlink r:id="rId65">
        <w:r>
          <w:rPr>
            <w:color w:val="0000FF"/>
          </w:rPr>
          <w:t>частью 1 статьи 27</w:t>
        </w:r>
      </w:hyperlink>
      <w:r>
        <w:t xml:space="preserve"> Федерального закона N 25-ФЗ (в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на основании доклада и объяснения);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о проведении проверки, предусмотренной </w:t>
      </w:r>
      <w:hyperlink w:anchor="P79">
        <w:r>
          <w:rPr>
            <w:color w:val="0000FF"/>
          </w:rPr>
          <w:t>пунктом 1</w:t>
        </w:r>
      </w:hyperlink>
      <w:r>
        <w:t xml:space="preserve"> настоящего Порядка (в случае непризнания муниципальным служащим факта совершения коррупционного правонарушения и (или) отсутствия согласия на применение к нему взыскания на основании доклада и объяснения, непредставления объяснений по данному факту, а также представления недостаточных (неполных) объяснений).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>К докладу прилагается объяснение.</w:t>
      </w:r>
    </w:p>
    <w:p w:rsidR="00D1352A" w:rsidRDefault="00D1352A">
      <w:pPr>
        <w:pStyle w:val="ConsPlusNormal"/>
        <w:jc w:val="both"/>
      </w:pPr>
      <w:r>
        <w:t xml:space="preserve">(п. 29 введен </w:t>
      </w:r>
      <w:hyperlink r:id="rId66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spacing w:before="220"/>
        <w:ind w:firstLine="540"/>
        <w:jc w:val="both"/>
      </w:pPr>
      <w:bookmarkStart w:id="16" w:name="P222"/>
      <w:bookmarkEnd w:id="16"/>
      <w:r>
        <w:t>30. Представитель нанимателя (работодатель) на основании доклада принимает одно из следующих решений: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а) применить к муниципальному служащему взыскания, указанные в </w:t>
      </w:r>
      <w:hyperlink r:id="rId67">
        <w:r>
          <w:rPr>
            <w:color w:val="0000FF"/>
          </w:rPr>
          <w:t>части 1 статьи 27</w:t>
        </w:r>
      </w:hyperlink>
      <w:r>
        <w:t xml:space="preserve"> Федерального закона N 25-ФЗ на основании доклада и объяснения;</w:t>
      </w:r>
    </w:p>
    <w:p w:rsidR="00D1352A" w:rsidRDefault="00D1352A">
      <w:pPr>
        <w:pStyle w:val="ConsPlusNormal"/>
        <w:spacing w:before="220"/>
        <w:ind w:firstLine="540"/>
        <w:jc w:val="both"/>
      </w:pPr>
      <w:r>
        <w:t xml:space="preserve">б) о проведении проверки в соответствии с </w:t>
      </w:r>
      <w:hyperlink w:anchor="P79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:rsidR="00D1352A" w:rsidRDefault="00D1352A">
      <w:pPr>
        <w:pStyle w:val="ConsPlusNormal"/>
        <w:jc w:val="both"/>
      </w:pPr>
      <w:r>
        <w:t xml:space="preserve">(п. 30 введен </w:t>
      </w:r>
      <w:hyperlink r:id="rId68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jc w:val="both"/>
      </w:pPr>
    </w:p>
    <w:p w:rsidR="00D1352A" w:rsidRDefault="00D135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D1352A">
      <w:bookmarkStart w:id="17" w:name="_GoBack"/>
      <w:bookmarkEnd w:id="17"/>
    </w:p>
    <w:sectPr w:rsidR="00B472BC" w:rsidSect="00D6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2A"/>
    <w:rsid w:val="00CD271D"/>
    <w:rsid w:val="00D1352A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95491-A37C-4C99-9A59-724D93ED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5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16&amp;n=64320&amp;dst=100024" TargetMode="External"/><Relationship Id="rId21" Type="http://schemas.openxmlformats.org/officeDocument/2006/relationships/hyperlink" Target="https://login.consultant.ru/link/?req=doc&amp;base=RLAW916&amp;n=65150&amp;dst=100078" TargetMode="External"/><Relationship Id="rId42" Type="http://schemas.openxmlformats.org/officeDocument/2006/relationships/hyperlink" Target="https://login.consultant.ru/link/?req=doc&amp;base=RLAW916&amp;n=56706&amp;dst=100103" TargetMode="External"/><Relationship Id="rId47" Type="http://schemas.openxmlformats.org/officeDocument/2006/relationships/hyperlink" Target="https://login.consultant.ru/link/?req=doc&amp;base=RLAW916&amp;n=45538&amp;dst=100028" TargetMode="External"/><Relationship Id="rId63" Type="http://schemas.openxmlformats.org/officeDocument/2006/relationships/hyperlink" Target="https://login.consultant.ru/link/?req=doc&amp;base=RLAW916&amp;n=56706&amp;dst=100123" TargetMode="External"/><Relationship Id="rId68" Type="http://schemas.openxmlformats.org/officeDocument/2006/relationships/hyperlink" Target="https://login.consultant.ru/link/?req=doc&amp;base=RLAW916&amp;n=56706&amp;dst=100138" TargetMode="External"/><Relationship Id="rId7" Type="http://schemas.openxmlformats.org/officeDocument/2006/relationships/hyperlink" Target="https://login.consultant.ru/link/?req=doc&amp;base=RLAW916&amp;n=34948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65150&amp;dst=100073" TargetMode="External"/><Relationship Id="rId29" Type="http://schemas.openxmlformats.org/officeDocument/2006/relationships/hyperlink" Target="https://login.consultant.ru/link/?req=doc&amp;base=RLAW916&amp;n=20440&amp;dst=100031" TargetMode="External"/><Relationship Id="rId11" Type="http://schemas.openxmlformats.org/officeDocument/2006/relationships/hyperlink" Target="https://login.consultant.ru/link/?req=doc&amp;base=RLAW916&amp;n=64320&amp;dst=100024" TargetMode="External"/><Relationship Id="rId24" Type="http://schemas.openxmlformats.org/officeDocument/2006/relationships/hyperlink" Target="https://login.consultant.ru/link/?req=doc&amp;base=RLAW916&amp;n=56706&amp;dst=100086" TargetMode="External"/><Relationship Id="rId32" Type="http://schemas.openxmlformats.org/officeDocument/2006/relationships/hyperlink" Target="https://login.consultant.ru/link/?req=doc&amp;base=LAW&amp;n=502260&amp;dst=14" TargetMode="External"/><Relationship Id="rId37" Type="http://schemas.openxmlformats.org/officeDocument/2006/relationships/hyperlink" Target="https://login.consultant.ru/link/?req=doc&amp;base=RLAW916&amp;n=65152&amp;dst=100014" TargetMode="External"/><Relationship Id="rId40" Type="http://schemas.openxmlformats.org/officeDocument/2006/relationships/hyperlink" Target="https://login.consultant.ru/link/?req=doc&amp;base=RLAW916&amp;n=56706&amp;dst=100095" TargetMode="External"/><Relationship Id="rId45" Type="http://schemas.openxmlformats.org/officeDocument/2006/relationships/hyperlink" Target="https://login.consultant.ru/link/?req=doc&amp;base=RLAW916&amp;n=64320&amp;dst=100029" TargetMode="External"/><Relationship Id="rId53" Type="http://schemas.openxmlformats.org/officeDocument/2006/relationships/hyperlink" Target="https://login.consultant.ru/link/?req=doc&amp;base=RLAW916&amp;n=56706&amp;dst=100115" TargetMode="External"/><Relationship Id="rId58" Type="http://schemas.openxmlformats.org/officeDocument/2006/relationships/hyperlink" Target="https://login.consultant.ru/link/?req=doc&amp;base=LAW&amp;n=523291&amp;dst=102" TargetMode="External"/><Relationship Id="rId66" Type="http://schemas.openxmlformats.org/officeDocument/2006/relationships/hyperlink" Target="https://login.consultant.ru/link/?req=doc&amp;base=RLAW916&amp;n=56706&amp;dst=100128" TargetMode="External"/><Relationship Id="rId5" Type="http://schemas.openxmlformats.org/officeDocument/2006/relationships/hyperlink" Target="https://login.consultant.ru/link/?req=doc&amp;base=RLAW916&amp;n=20440&amp;dst=100024" TargetMode="External"/><Relationship Id="rId61" Type="http://schemas.openxmlformats.org/officeDocument/2006/relationships/hyperlink" Target="https://login.consultant.ru/link/?req=doc&amp;base=RLAW916&amp;n=56706&amp;dst=100121" TargetMode="External"/><Relationship Id="rId19" Type="http://schemas.openxmlformats.org/officeDocument/2006/relationships/hyperlink" Target="https://login.consultant.ru/link/?req=doc&amp;base=RLAW916&amp;n=65150&amp;dst=100077" TargetMode="External"/><Relationship Id="rId14" Type="http://schemas.openxmlformats.org/officeDocument/2006/relationships/hyperlink" Target="https://login.consultant.ru/link/?req=doc&amp;base=RLAW916&amp;n=63476" TargetMode="External"/><Relationship Id="rId22" Type="http://schemas.openxmlformats.org/officeDocument/2006/relationships/hyperlink" Target="https://login.consultant.ru/link/?req=doc&amp;base=RLAW916&amp;n=34948&amp;dst=100008" TargetMode="External"/><Relationship Id="rId27" Type="http://schemas.openxmlformats.org/officeDocument/2006/relationships/hyperlink" Target="https://login.consultant.ru/link/?req=doc&amp;base=RLAW916&amp;n=20440&amp;dst=100030" TargetMode="External"/><Relationship Id="rId30" Type="http://schemas.openxmlformats.org/officeDocument/2006/relationships/hyperlink" Target="https://login.consultant.ru/link/?req=doc&amp;base=RLAW916&amp;n=20440&amp;dst=100032" TargetMode="External"/><Relationship Id="rId35" Type="http://schemas.openxmlformats.org/officeDocument/2006/relationships/hyperlink" Target="https://login.consultant.ru/link/?req=doc&amp;base=RLAW916&amp;n=64320&amp;dst=100027" TargetMode="External"/><Relationship Id="rId43" Type="http://schemas.openxmlformats.org/officeDocument/2006/relationships/hyperlink" Target="https://login.consultant.ru/link/?req=doc&amp;base=RLAW916&amp;n=56706&amp;dst=100108" TargetMode="External"/><Relationship Id="rId48" Type="http://schemas.openxmlformats.org/officeDocument/2006/relationships/hyperlink" Target="https://login.consultant.ru/link/?req=doc&amp;base=LAW&amp;n=512770&amp;dst=922" TargetMode="External"/><Relationship Id="rId56" Type="http://schemas.openxmlformats.org/officeDocument/2006/relationships/hyperlink" Target="https://login.consultant.ru/link/?req=doc&amp;base=RLAW916&amp;n=56706&amp;dst=100116" TargetMode="External"/><Relationship Id="rId64" Type="http://schemas.openxmlformats.org/officeDocument/2006/relationships/hyperlink" Target="https://login.consultant.ru/link/?req=doc&amp;base=RLAW916&amp;n=56706&amp;dst=100127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16&amp;n=45538&amp;dst=100024" TargetMode="External"/><Relationship Id="rId51" Type="http://schemas.openxmlformats.org/officeDocument/2006/relationships/hyperlink" Target="https://login.consultant.ru/link/?req=doc&amp;base=RLAW916&amp;n=56706&amp;dst=1001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306&amp;dst=100123" TargetMode="External"/><Relationship Id="rId17" Type="http://schemas.openxmlformats.org/officeDocument/2006/relationships/hyperlink" Target="https://login.consultant.ru/link/?req=doc&amp;base=RLAW916&amp;n=65150&amp;dst=100074" TargetMode="External"/><Relationship Id="rId25" Type="http://schemas.openxmlformats.org/officeDocument/2006/relationships/hyperlink" Target="https://login.consultant.ru/link/?req=doc&amp;base=RLAW916&amp;n=65152&amp;dst=100012" TargetMode="External"/><Relationship Id="rId33" Type="http://schemas.openxmlformats.org/officeDocument/2006/relationships/hyperlink" Target="https://login.consultant.ru/link/?req=doc&amp;base=RLAW916&amp;n=64320&amp;dst=100025" TargetMode="External"/><Relationship Id="rId38" Type="http://schemas.openxmlformats.org/officeDocument/2006/relationships/hyperlink" Target="https://login.consultant.ru/link/?req=doc&amp;base=RLAW916&amp;n=56706&amp;dst=100089" TargetMode="External"/><Relationship Id="rId46" Type="http://schemas.openxmlformats.org/officeDocument/2006/relationships/hyperlink" Target="https://login.consultant.ru/link/?req=doc&amp;base=RLAW916&amp;n=56706&amp;dst=100111" TargetMode="External"/><Relationship Id="rId59" Type="http://schemas.openxmlformats.org/officeDocument/2006/relationships/hyperlink" Target="https://login.consultant.ru/link/?req=doc&amp;base=RLAW916&amp;n=56706&amp;dst=100119" TargetMode="External"/><Relationship Id="rId67" Type="http://schemas.openxmlformats.org/officeDocument/2006/relationships/hyperlink" Target="https://login.consultant.ru/link/?req=doc&amp;base=LAW&amp;n=523291&amp;dst=31" TargetMode="External"/><Relationship Id="rId20" Type="http://schemas.openxmlformats.org/officeDocument/2006/relationships/hyperlink" Target="https://login.consultant.ru/link/?req=doc&amp;base=RLAW916&amp;n=20440&amp;dst=100029" TargetMode="External"/><Relationship Id="rId41" Type="http://schemas.openxmlformats.org/officeDocument/2006/relationships/hyperlink" Target="https://login.consultant.ru/link/?req=doc&amp;base=RLAW916&amp;n=56706&amp;dst=100098" TargetMode="External"/><Relationship Id="rId54" Type="http://schemas.openxmlformats.org/officeDocument/2006/relationships/hyperlink" Target="https://login.consultant.ru/link/?req=doc&amp;base=RLAW916&amp;n=64320&amp;dst=100033" TargetMode="External"/><Relationship Id="rId62" Type="http://schemas.openxmlformats.org/officeDocument/2006/relationships/hyperlink" Target="https://login.consultant.ru/link/?req=doc&amp;base=LAW&amp;n=523291&amp;dst=31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65150&amp;dst=100071" TargetMode="External"/><Relationship Id="rId15" Type="http://schemas.openxmlformats.org/officeDocument/2006/relationships/hyperlink" Target="https://login.consultant.ru/link/?req=doc&amp;base=RLAW916&amp;n=20440&amp;dst=100026" TargetMode="External"/><Relationship Id="rId23" Type="http://schemas.openxmlformats.org/officeDocument/2006/relationships/hyperlink" Target="https://login.consultant.ru/link/?req=doc&amp;base=RLAW916&amp;n=45538&amp;dst=100024" TargetMode="External"/><Relationship Id="rId28" Type="http://schemas.openxmlformats.org/officeDocument/2006/relationships/hyperlink" Target="https://login.consultant.ru/link/?req=doc&amp;base=RLAW916&amp;n=20440&amp;dst=100030" TargetMode="External"/><Relationship Id="rId36" Type="http://schemas.openxmlformats.org/officeDocument/2006/relationships/hyperlink" Target="https://login.consultant.ru/link/?req=doc&amp;base=LAW&amp;n=502260&amp;dst=14" TargetMode="External"/><Relationship Id="rId49" Type="http://schemas.openxmlformats.org/officeDocument/2006/relationships/hyperlink" Target="https://login.consultant.ru/link/?req=doc&amp;base=LAW&amp;n=512770&amp;dst=915" TargetMode="External"/><Relationship Id="rId57" Type="http://schemas.openxmlformats.org/officeDocument/2006/relationships/hyperlink" Target="https://login.consultant.ru/link/?req=doc&amp;base=RLAW916&amp;n=56706&amp;dst=100117" TargetMode="External"/><Relationship Id="rId10" Type="http://schemas.openxmlformats.org/officeDocument/2006/relationships/hyperlink" Target="https://login.consultant.ru/link/?req=doc&amp;base=RLAW916&amp;n=65152&amp;dst=100012" TargetMode="External"/><Relationship Id="rId31" Type="http://schemas.openxmlformats.org/officeDocument/2006/relationships/hyperlink" Target="https://login.consultant.ru/link/?req=doc&amp;base=RLAW916&amp;n=65150&amp;dst=100078" TargetMode="External"/><Relationship Id="rId44" Type="http://schemas.openxmlformats.org/officeDocument/2006/relationships/hyperlink" Target="https://login.consultant.ru/link/?req=doc&amp;base=RLAW916&amp;n=56706&amp;dst=100110" TargetMode="External"/><Relationship Id="rId52" Type="http://schemas.openxmlformats.org/officeDocument/2006/relationships/hyperlink" Target="https://login.consultant.ru/link/?req=doc&amp;base=LAW&amp;n=502260" TargetMode="External"/><Relationship Id="rId60" Type="http://schemas.openxmlformats.org/officeDocument/2006/relationships/hyperlink" Target="https://login.consultant.ru/link/?req=doc&amp;base=LAW&amp;n=523291&amp;dst=102" TargetMode="External"/><Relationship Id="rId65" Type="http://schemas.openxmlformats.org/officeDocument/2006/relationships/hyperlink" Target="https://login.consultant.ru/link/?req=doc&amp;base=LAW&amp;n=523291&amp;dst=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56706&amp;dst=100086" TargetMode="External"/><Relationship Id="rId13" Type="http://schemas.openxmlformats.org/officeDocument/2006/relationships/hyperlink" Target="https://login.consultant.ru/link/?req=doc&amp;base=RLAW916&amp;n=63949&amp;dst=100468" TargetMode="External"/><Relationship Id="rId18" Type="http://schemas.openxmlformats.org/officeDocument/2006/relationships/hyperlink" Target="https://login.consultant.ru/link/?req=doc&amp;base=RLAW916&amp;n=65150&amp;dst=100076" TargetMode="External"/><Relationship Id="rId39" Type="http://schemas.openxmlformats.org/officeDocument/2006/relationships/hyperlink" Target="https://login.consultant.ru/link/?req=doc&amp;base=RLAW916&amp;n=56706&amp;dst=100092" TargetMode="External"/><Relationship Id="rId34" Type="http://schemas.openxmlformats.org/officeDocument/2006/relationships/hyperlink" Target="https://login.consultant.ru/link/?req=doc&amp;base=LAW&amp;n=523937&amp;dst=100303" TargetMode="External"/><Relationship Id="rId50" Type="http://schemas.openxmlformats.org/officeDocument/2006/relationships/hyperlink" Target="https://login.consultant.ru/link/?req=doc&amp;base=RLAW916&amp;n=64320&amp;dst=100031" TargetMode="External"/><Relationship Id="rId55" Type="http://schemas.openxmlformats.org/officeDocument/2006/relationships/hyperlink" Target="https://login.consultant.ru/link/?req=doc&amp;base=RLAW916&amp;n=45538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6151</Words>
  <Characters>35063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2026-03-12T05:29:00Z</dcterms:created>
  <dcterms:modified xsi:type="dcterms:W3CDTF">2026-03-12T05:30:00Z</dcterms:modified>
</cp:coreProperties>
</file>