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29"/>
        <w:tblW w:w="9072" w:type="dxa"/>
        <w:tblLook w:val="0000" w:firstRow="0" w:lastRow="0" w:firstColumn="0" w:lastColumn="0" w:noHBand="0" w:noVBand="0"/>
      </w:tblPr>
      <w:tblGrid>
        <w:gridCol w:w="3968"/>
        <w:gridCol w:w="1134"/>
        <w:gridCol w:w="3970"/>
      </w:tblGrid>
      <w:tr w:rsidR="00787C05" w:rsidRPr="00787C05" w:rsidTr="00B332DE">
        <w:trPr>
          <w:trHeight w:val="990"/>
        </w:trPr>
        <w:tc>
          <w:tcPr>
            <w:tcW w:w="3968" w:type="dxa"/>
            <w:vAlign w:val="center"/>
          </w:tcPr>
          <w:p w:rsidR="00787C05" w:rsidRPr="00787C05" w:rsidRDefault="00787C05" w:rsidP="00787C05">
            <w:pPr>
              <w:keepNext/>
              <w:widowControl w:val="0"/>
              <w:spacing w:after="0" w:line="240" w:lineRule="auto"/>
              <w:jc w:val="center"/>
              <w:outlineLvl w:val="2"/>
              <w:rPr>
                <w:rFonts w:ascii="Times New Roman" w:eastAsia="Times New Roman" w:hAnsi="Times New Roman" w:cs="Times New Roman"/>
                <w:b/>
                <w:snapToGrid w:val="0"/>
                <w:sz w:val="20"/>
                <w:szCs w:val="20"/>
                <w:lang w:eastAsia="ru-RU"/>
              </w:rPr>
            </w:pPr>
            <w:r w:rsidRPr="00787C05">
              <w:rPr>
                <w:rFonts w:ascii="Times New Roman" w:eastAsia="Times New Roman" w:hAnsi="Times New Roman" w:cs="Times New Roman"/>
                <w:b/>
                <w:snapToGrid w:val="0"/>
                <w:sz w:val="20"/>
                <w:szCs w:val="20"/>
                <w:lang w:eastAsia="ru-RU"/>
              </w:rPr>
              <w:t>Республика Алтай</w:t>
            </w:r>
          </w:p>
          <w:p w:rsidR="00787C05" w:rsidRPr="00787C05" w:rsidRDefault="00F4026C" w:rsidP="00F4026C">
            <w:pPr>
              <w:keepNext/>
              <w:widowControl w:val="0"/>
              <w:spacing w:after="0" w:line="240" w:lineRule="auto"/>
              <w:jc w:val="center"/>
              <w:outlineLvl w:val="2"/>
              <w:rPr>
                <w:rFonts w:ascii="Times New Roman" w:eastAsia="Times New Roman" w:hAnsi="Times New Roman" w:cs="Times New Roman"/>
                <w:b/>
                <w:snapToGrid w:val="0"/>
                <w:sz w:val="20"/>
                <w:szCs w:val="20"/>
                <w:lang w:eastAsia="ru-RU"/>
              </w:rPr>
            </w:pPr>
            <w:r>
              <w:rPr>
                <w:rFonts w:ascii="Times New Roman" w:eastAsia="Times New Roman" w:hAnsi="Times New Roman" w:cs="Times New Roman"/>
                <w:b/>
                <w:snapToGrid w:val="0"/>
                <w:sz w:val="20"/>
                <w:szCs w:val="20"/>
                <w:lang w:eastAsia="ru-RU"/>
              </w:rPr>
              <w:t xml:space="preserve">Муниципальное образование </w:t>
            </w:r>
          </w:p>
          <w:p w:rsidR="00F4026C" w:rsidRPr="00787C05" w:rsidRDefault="00787C05" w:rsidP="00F4026C">
            <w:pPr>
              <w:widowControl w:val="0"/>
              <w:spacing w:after="0" w:line="240" w:lineRule="auto"/>
              <w:jc w:val="center"/>
              <w:rPr>
                <w:rFonts w:ascii="Times New Roman" w:eastAsia="Times New Roman" w:hAnsi="Times New Roman" w:cs="Times New Roman"/>
                <w:b/>
                <w:snapToGrid w:val="0"/>
                <w:sz w:val="20"/>
                <w:szCs w:val="20"/>
                <w:lang w:eastAsia="ru-RU"/>
              </w:rPr>
            </w:pPr>
            <w:r w:rsidRPr="00787C05">
              <w:rPr>
                <w:rFonts w:ascii="Times New Roman" w:eastAsia="Times New Roman" w:hAnsi="Times New Roman" w:cs="Times New Roman"/>
                <w:b/>
                <w:snapToGrid w:val="0"/>
                <w:sz w:val="20"/>
                <w:szCs w:val="20"/>
                <w:lang w:eastAsia="ru-RU"/>
              </w:rPr>
              <w:t>«Майминский район»</w:t>
            </w:r>
          </w:p>
          <w:p w:rsidR="00F4026C" w:rsidRDefault="00F4026C" w:rsidP="00787C05">
            <w:pPr>
              <w:widowControl w:val="0"/>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Майминский районный </w:t>
            </w:r>
          </w:p>
          <w:p w:rsidR="00787C05" w:rsidRPr="00787C05" w:rsidRDefault="00F4026C" w:rsidP="00787C05">
            <w:pPr>
              <w:widowControl w:val="0"/>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Совет депутатов</w:t>
            </w:r>
          </w:p>
        </w:tc>
        <w:tc>
          <w:tcPr>
            <w:tcW w:w="1134" w:type="dxa"/>
          </w:tcPr>
          <w:p w:rsidR="00787C05" w:rsidRPr="00787C05" w:rsidRDefault="00787C05" w:rsidP="00787C05">
            <w:pPr>
              <w:spacing w:after="0" w:line="240" w:lineRule="auto"/>
              <w:rPr>
                <w:rFonts w:ascii="Times New Roman" w:eastAsia="Times New Roman" w:hAnsi="Times New Roman" w:cs="Times New Roman"/>
                <w:snapToGrid w:val="0"/>
                <w:sz w:val="24"/>
                <w:szCs w:val="20"/>
                <w:lang w:eastAsia="ru-RU"/>
              </w:rPr>
            </w:pPr>
            <w:r w:rsidRPr="00787C05">
              <w:rPr>
                <w:rFonts w:ascii="Times New Roman" w:eastAsia="Times New Roman" w:hAnsi="Times New Roman" w:cs="Times New Roman"/>
                <w:noProof/>
                <w:sz w:val="24"/>
                <w:szCs w:val="20"/>
                <w:lang w:eastAsia="ru-RU"/>
              </w:rPr>
              <w:drawing>
                <wp:inline distT="0" distB="0" distL="0" distR="0" wp14:anchorId="119138E9" wp14:editId="0B410A34">
                  <wp:extent cx="502024" cy="612000"/>
                  <wp:effectExtent l="19050" t="0" r="0" b="0"/>
                  <wp:docPr id="1" name="Рисунок 1" descr="C:\Users\User\Desktop\Эскизы Майма\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Эскизы Майма\Герб ЧБ.png"/>
                          <pic:cNvPicPr>
                            <a:picLocks noChangeAspect="1" noChangeArrowheads="1"/>
                          </pic:cNvPicPr>
                        </pic:nvPicPr>
                        <pic:blipFill>
                          <a:blip r:embed="rId8" cstate="print"/>
                          <a:srcRect/>
                          <a:stretch>
                            <a:fillRect/>
                          </a:stretch>
                        </pic:blipFill>
                        <pic:spPr bwMode="auto">
                          <a:xfrm>
                            <a:off x="0" y="0"/>
                            <a:ext cx="502024" cy="612000"/>
                          </a:xfrm>
                          <a:prstGeom prst="rect">
                            <a:avLst/>
                          </a:prstGeom>
                          <a:noFill/>
                          <a:ln w="9525">
                            <a:noFill/>
                            <a:miter lim="800000"/>
                            <a:headEnd/>
                            <a:tailEnd/>
                          </a:ln>
                        </pic:spPr>
                      </pic:pic>
                    </a:graphicData>
                  </a:graphic>
                </wp:inline>
              </w:drawing>
            </w:r>
          </w:p>
        </w:tc>
        <w:tc>
          <w:tcPr>
            <w:tcW w:w="3970" w:type="dxa"/>
          </w:tcPr>
          <w:p w:rsidR="00F4026C" w:rsidRPr="00F4026C" w:rsidRDefault="00F4026C" w:rsidP="00F4026C">
            <w:pPr>
              <w:keepNext/>
              <w:widowControl w:val="0"/>
              <w:spacing w:after="0" w:line="240" w:lineRule="auto"/>
              <w:ind w:right="-2"/>
              <w:jc w:val="center"/>
              <w:outlineLvl w:val="2"/>
              <w:rPr>
                <w:rFonts w:ascii="Times New Roman" w:eastAsia="Times New Roman" w:hAnsi="Times New Roman" w:cs="Times New Roman"/>
                <w:b/>
                <w:snapToGrid w:val="0"/>
                <w:sz w:val="20"/>
                <w:szCs w:val="20"/>
                <w:lang w:eastAsia="ru-RU"/>
              </w:rPr>
            </w:pPr>
            <w:r w:rsidRPr="00F4026C">
              <w:rPr>
                <w:rFonts w:ascii="Times New Roman" w:eastAsia="Times New Roman" w:hAnsi="Times New Roman" w:cs="Times New Roman"/>
                <w:b/>
                <w:snapToGrid w:val="0"/>
                <w:sz w:val="20"/>
                <w:szCs w:val="20"/>
                <w:lang w:eastAsia="ru-RU"/>
              </w:rPr>
              <w:t>Алтай Республика</w:t>
            </w:r>
          </w:p>
          <w:p w:rsidR="00F4026C" w:rsidRPr="00F4026C" w:rsidRDefault="00F4026C" w:rsidP="00F4026C">
            <w:pPr>
              <w:keepNext/>
              <w:widowControl w:val="0"/>
              <w:spacing w:after="0" w:line="240" w:lineRule="auto"/>
              <w:ind w:right="-2"/>
              <w:jc w:val="center"/>
              <w:outlineLvl w:val="2"/>
              <w:rPr>
                <w:rFonts w:ascii="Times New Roman" w:eastAsia="Times New Roman" w:hAnsi="Times New Roman" w:cs="Times New Roman"/>
                <w:b/>
                <w:snapToGrid w:val="0"/>
                <w:sz w:val="20"/>
                <w:szCs w:val="20"/>
                <w:lang w:eastAsia="ru-RU"/>
              </w:rPr>
            </w:pPr>
            <w:r w:rsidRPr="00F4026C">
              <w:rPr>
                <w:rFonts w:ascii="Times New Roman" w:eastAsia="Times New Roman" w:hAnsi="Times New Roman" w:cs="Times New Roman"/>
                <w:b/>
                <w:snapToGrid w:val="0"/>
                <w:sz w:val="20"/>
                <w:szCs w:val="20"/>
                <w:lang w:eastAsia="ru-RU"/>
              </w:rPr>
              <w:t xml:space="preserve">Муниципал </w:t>
            </w:r>
            <w:proofErr w:type="spellStart"/>
            <w:r w:rsidRPr="00F4026C">
              <w:rPr>
                <w:rFonts w:ascii="Times New Roman" w:eastAsia="Times New Roman" w:hAnsi="Times New Roman" w:cs="Times New Roman"/>
                <w:b/>
                <w:snapToGrid w:val="0"/>
                <w:sz w:val="20"/>
                <w:szCs w:val="20"/>
                <w:lang w:eastAsia="ru-RU"/>
              </w:rPr>
              <w:t>тöзöлмö</w:t>
            </w:r>
            <w:proofErr w:type="spellEnd"/>
          </w:p>
          <w:p w:rsidR="00F4026C" w:rsidRPr="00F4026C" w:rsidRDefault="00F4026C" w:rsidP="00F4026C">
            <w:pPr>
              <w:keepNext/>
              <w:widowControl w:val="0"/>
              <w:spacing w:after="0" w:line="240" w:lineRule="auto"/>
              <w:ind w:right="-2"/>
              <w:jc w:val="center"/>
              <w:outlineLvl w:val="2"/>
              <w:rPr>
                <w:rFonts w:ascii="Times New Roman" w:eastAsia="Times New Roman" w:hAnsi="Times New Roman" w:cs="Times New Roman"/>
                <w:b/>
                <w:snapToGrid w:val="0"/>
                <w:sz w:val="20"/>
                <w:szCs w:val="20"/>
                <w:lang w:eastAsia="ru-RU"/>
              </w:rPr>
            </w:pPr>
            <w:r w:rsidRPr="00F4026C">
              <w:rPr>
                <w:rFonts w:ascii="Times New Roman" w:eastAsia="Times New Roman" w:hAnsi="Times New Roman" w:cs="Times New Roman"/>
                <w:b/>
                <w:snapToGrid w:val="0"/>
                <w:sz w:val="20"/>
                <w:szCs w:val="20"/>
                <w:lang w:eastAsia="ru-RU"/>
              </w:rPr>
              <w:t>«Майма аймак»</w:t>
            </w:r>
          </w:p>
          <w:p w:rsidR="00F4026C" w:rsidRPr="00F4026C" w:rsidRDefault="00F4026C" w:rsidP="00F4026C">
            <w:pPr>
              <w:keepNext/>
              <w:widowControl w:val="0"/>
              <w:spacing w:after="0" w:line="240" w:lineRule="auto"/>
              <w:ind w:right="-2"/>
              <w:jc w:val="center"/>
              <w:outlineLvl w:val="2"/>
              <w:rPr>
                <w:rFonts w:ascii="Times New Roman" w:eastAsia="Times New Roman" w:hAnsi="Times New Roman" w:cs="Times New Roman"/>
                <w:b/>
                <w:snapToGrid w:val="0"/>
                <w:sz w:val="20"/>
                <w:szCs w:val="20"/>
                <w:lang w:eastAsia="ru-RU"/>
              </w:rPr>
            </w:pPr>
            <w:r w:rsidRPr="00F4026C">
              <w:rPr>
                <w:rFonts w:ascii="Times New Roman" w:eastAsia="Times New Roman" w:hAnsi="Times New Roman" w:cs="Times New Roman"/>
                <w:b/>
                <w:snapToGrid w:val="0"/>
                <w:sz w:val="20"/>
                <w:szCs w:val="20"/>
                <w:lang w:eastAsia="ru-RU"/>
              </w:rPr>
              <w:t xml:space="preserve">Майма </w:t>
            </w:r>
            <w:proofErr w:type="spellStart"/>
            <w:r w:rsidRPr="00F4026C">
              <w:rPr>
                <w:rFonts w:ascii="Times New Roman" w:eastAsia="Times New Roman" w:hAnsi="Times New Roman" w:cs="Times New Roman"/>
                <w:b/>
                <w:snapToGrid w:val="0"/>
                <w:sz w:val="20"/>
                <w:szCs w:val="20"/>
                <w:lang w:eastAsia="ru-RU"/>
              </w:rPr>
              <w:t>аймактынг</w:t>
            </w:r>
            <w:proofErr w:type="spellEnd"/>
          </w:p>
          <w:p w:rsidR="00787C05" w:rsidRPr="00787C05" w:rsidRDefault="00F4026C" w:rsidP="00F4026C">
            <w:pPr>
              <w:keepNext/>
              <w:widowControl w:val="0"/>
              <w:spacing w:after="0" w:line="240" w:lineRule="auto"/>
              <w:ind w:right="-2"/>
              <w:jc w:val="center"/>
              <w:outlineLvl w:val="2"/>
              <w:rPr>
                <w:rFonts w:ascii="Times New Roman" w:eastAsia="Times New Roman" w:hAnsi="Times New Roman" w:cs="Times New Roman"/>
                <w:b/>
                <w:snapToGrid w:val="0"/>
                <w:sz w:val="24"/>
                <w:szCs w:val="20"/>
                <w:lang w:eastAsia="ru-RU"/>
              </w:rPr>
            </w:pPr>
            <w:proofErr w:type="spellStart"/>
            <w:r w:rsidRPr="00F4026C">
              <w:rPr>
                <w:rFonts w:ascii="Times New Roman" w:eastAsia="Times New Roman" w:hAnsi="Times New Roman" w:cs="Times New Roman"/>
                <w:b/>
                <w:snapToGrid w:val="0"/>
                <w:sz w:val="20"/>
                <w:szCs w:val="20"/>
                <w:lang w:eastAsia="ru-RU"/>
              </w:rPr>
              <w:t>депутаттар</w:t>
            </w:r>
            <w:proofErr w:type="spellEnd"/>
            <w:r w:rsidRPr="00F4026C">
              <w:rPr>
                <w:rFonts w:ascii="Times New Roman" w:eastAsia="Times New Roman" w:hAnsi="Times New Roman" w:cs="Times New Roman"/>
                <w:b/>
                <w:snapToGrid w:val="0"/>
                <w:sz w:val="20"/>
                <w:szCs w:val="20"/>
                <w:lang w:eastAsia="ru-RU"/>
              </w:rPr>
              <w:t xml:space="preserve"> </w:t>
            </w:r>
            <w:proofErr w:type="spellStart"/>
            <w:r w:rsidRPr="00F4026C">
              <w:rPr>
                <w:rFonts w:ascii="Times New Roman" w:eastAsia="Times New Roman" w:hAnsi="Times New Roman" w:cs="Times New Roman"/>
                <w:b/>
                <w:snapToGrid w:val="0"/>
                <w:sz w:val="20"/>
                <w:szCs w:val="20"/>
                <w:lang w:eastAsia="ru-RU"/>
              </w:rPr>
              <w:t>Соведи</w:t>
            </w:r>
            <w:proofErr w:type="spellEnd"/>
            <w:r w:rsidRPr="00F4026C">
              <w:rPr>
                <w:rFonts w:ascii="Times New Roman" w:eastAsia="Times New Roman" w:hAnsi="Times New Roman" w:cs="Times New Roman"/>
                <w:b/>
                <w:snapToGrid w:val="0"/>
                <w:sz w:val="20"/>
                <w:szCs w:val="20"/>
                <w:lang w:eastAsia="ru-RU"/>
              </w:rPr>
              <w:t xml:space="preserve">  </w:t>
            </w:r>
          </w:p>
        </w:tc>
      </w:tr>
      <w:tr w:rsidR="00787C05" w:rsidRPr="00787C05" w:rsidTr="002870E2">
        <w:trPr>
          <w:trHeight w:val="745"/>
        </w:trPr>
        <w:tc>
          <w:tcPr>
            <w:tcW w:w="9072" w:type="dxa"/>
            <w:gridSpan w:val="3"/>
            <w:tcBorders>
              <w:bottom w:val="single" w:sz="12" w:space="0" w:color="auto"/>
            </w:tcBorders>
            <w:vAlign w:val="center"/>
          </w:tcPr>
          <w:p w:rsidR="002870E2" w:rsidRDefault="002870E2" w:rsidP="002870E2">
            <w:pPr>
              <w:widowControl w:val="0"/>
              <w:spacing w:after="0" w:line="240" w:lineRule="auto"/>
              <w:jc w:val="center"/>
              <w:rPr>
                <w:rFonts w:ascii="Times New Roman" w:eastAsia="Times New Roman" w:hAnsi="Times New Roman" w:cs="Times New Roman"/>
                <w:b/>
                <w:snapToGrid w:val="0"/>
                <w:sz w:val="36"/>
                <w:szCs w:val="36"/>
                <w:lang w:eastAsia="ru-RU"/>
              </w:rPr>
            </w:pPr>
          </w:p>
          <w:p w:rsidR="00787C05" w:rsidRPr="002870E2" w:rsidRDefault="00277BCC" w:rsidP="002870E2">
            <w:pPr>
              <w:widowControl w:val="0"/>
              <w:spacing w:after="0" w:line="240" w:lineRule="auto"/>
              <w:jc w:val="center"/>
              <w:rPr>
                <w:rFonts w:ascii="Times New Roman" w:eastAsia="Times New Roman" w:hAnsi="Times New Roman" w:cs="Times New Roman"/>
                <w:b/>
                <w:snapToGrid w:val="0"/>
                <w:sz w:val="36"/>
                <w:szCs w:val="36"/>
                <w:lang w:eastAsia="ru-RU"/>
              </w:rPr>
            </w:pPr>
            <w:r>
              <w:rPr>
                <w:rFonts w:ascii="Times New Roman" w:eastAsia="Times New Roman" w:hAnsi="Times New Roman" w:cs="Times New Roman"/>
                <w:b/>
                <w:snapToGrid w:val="0"/>
                <w:sz w:val="36"/>
                <w:szCs w:val="36"/>
                <w:lang w:eastAsia="ru-RU"/>
              </w:rPr>
              <w:t xml:space="preserve">                                    </w:t>
            </w:r>
            <w:r w:rsidR="00997029">
              <w:rPr>
                <w:rFonts w:ascii="Times New Roman" w:eastAsia="Times New Roman" w:hAnsi="Times New Roman" w:cs="Times New Roman"/>
                <w:b/>
                <w:snapToGrid w:val="0"/>
                <w:sz w:val="36"/>
                <w:szCs w:val="36"/>
                <w:lang w:eastAsia="ru-RU"/>
              </w:rPr>
              <w:t xml:space="preserve">Р Е Ш Е Н И Е </w:t>
            </w:r>
            <w:r>
              <w:rPr>
                <w:rFonts w:ascii="Times New Roman" w:eastAsia="Times New Roman" w:hAnsi="Times New Roman" w:cs="Times New Roman"/>
                <w:b/>
                <w:snapToGrid w:val="0"/>
                <w:sz w:val="36"/>
                <w:szCs w:val="36"/>
                <w:lang w:eastAsia="ru-RU"/>
              </w:rPr>
              <w:t xml:space="preserve">        </w:t>
            </w:r>
            <w:bookmarkStart w:id="0" w:name="_GoBack"/>
            <w:bookmarkEnd w:id="0"/>
            <w:r>
              <w:rPr>
                <w:rFonts w:ascii="Times New Roman" w:eastAsia="Times New Roman" w:hAnsi="Times New Roman" w:cs="Times New Roman"/>
                <w:b/>
                <w:snapToGrid w:val="0"/>
                <w:sz w:val="36"/>
                <w:szCs w:val="36"/>
                <w:lang w:eastAsia="ru-RU"/>
              </w:rPr>
              <w:t xml:space="preserve">        ПРОЕКТ</w:t>
            </w:r>
          </w:p>
          <w:p w:rsidR="002870E2" w:rsidRPr="002870E2" w:rsidRDefault="002870E2" w:rsidP="002870E2">
            <w:pPr>
              <w:widowControl w:val="0"/>
              <w:spacing w:after="0" w:line="240" w:lineRule="auto"/>
              <w:jc w:val="center"/>
              <w:rPr>
                <w:rFonts w:ascii="Times New Roman" w:eastAsia="Times New Roman" w:hAnsi="Times New Roman" w:cs="Times New Roman"/>
                <w:b/>
                <w:snapToGrid w:val="0"/>
                <w:sz w:val="28"/>
                <w:szCs w:val="28"/>
                <w:lang w:eastAsia="ru-RU"/>
              </w:rPr>
            </w:pPr>
            <w:r w:rsidRPr="002870E2">
              <w:rPr>
                <w:rFonts w:ascii="Times New Roman" w:eastAsia="Times New Roman" w:hAnsi="Times New Roman" w:cs="Times New Roman"/>
                <w:b/>
                <w:snapToGrid w:val="0"/>
                <w:sz w:val="28"/>
                <w:szCs w:val="28"/>
                <w:lang w:eastAsia="ru-RU"/>
              </w:rPr>
              <w:t>__ очередной сессии</w:t>
            </w:r>
          </w:p>
          <w:p w:rsidR="00F4026C" w:rsidRPr="00787C05" w:rsidRDefault="00F4026C" w:rsidP="003F014E">
            <w:pPr>
              <w:widowControl w:val="0"/>
              <w:spacing w:after="0" w:line="240" w:lineRule="auto"/>
              <w:jc w:val="center"/>
              <w:rPr>
                <w:rFonts w:ascii="Times New Roman" w:eastAsia="Times New Roman" w:hAnsi="Times New Roman" w:cs="Times New Roman"/>
                <w:snapToGrid w:val="0"/>
                <w:szCs w:val="20"/>
                <w:lang w:eastAsia="ru-RU"/>
              </w:rPr>
            </w:pPr>
          </w:p>
        </w:tc>
      </w:tr>
      <w:tr w:rsidR="00787C05" w:rsidRPr="00787C05" w:rsidTr="00B332DE">
        <w:trPr>
          <w:trHeight w:val="355"/>
        </w:trPr>
        <w:tc>
          <w:tcPr>
            <w:tcW w:w="9072" w:type="dxa"/>
            <w:gridSpan w:val="3"/>
            <w:tcBorders>
              <w:top w:val="single" w:sz="12" w:space="0" w:color="auto"/>
            </w:tcBorders>
            <w:vAlign w:val="center"/>
          </w:tcPr>
          <w:p w:rsidR="00787C05" w:rsidRPr="00787C05" w:rsidRDefault="00787C05" w:rsidP="00787C05">
            <w:pPr>
              <w:widowControl w:val="0"/>
              <w:spacing w:after="0" w:line="240" w:lineRule="auto"/>
              <w:rPr>
                <w:rFonts w:ascii="Times New Roman" w:eastAsia="Times New Roman" w:hAnsi="Times New Roman" w:cs="Times New Roman"/>
                <w:b/>
                <w:snapToGrid w:val="0"/>
                <w:lang w:eastAsia="ru-RU"/>
              </w:rPr>
            </w:pPr>
          </w:p>
        </w:tc>
      </w:tr>
    </w:tbl>
    <w:p w:rsidR="00F4026C" w:rsidRPr="00F4026C" w:rsidRDefault="00787C05" w:rsidP="00783335">
      <w:pPr>
        <w:widowControl w:val="0"/>
        <w:shd w:val="clear" w:color="auto" w:fill="FFFFFF"/>
        <w:spacing w:after="600" w:line="240" w:lineRule="auto"/>
        <w:ind w:left="1162" w:right="-1" w:hanging="28"/>
        <w:rPr>
          <w:rFonts w:ascii="Times New Roman" w:eastAsia="Times New Roman" w:hAnsi="Times New Roman" w:cs="Times New Roman"/>
          <w:bCs/>
          <w:snapToGrid w:val="0"/>
          <w:spacing w:val="-2"/>
          <w:sz w:val="28"/>
          <w:szCs w:val="28"/>
          <w:lang w:eastAsia="ru-RU"/>
        </w:rPr>
      </w:pPr>
      <w:r w:rsidRPr="00787C05">
        <w:rPr>
          <w:rFonts w:ascii="Times New Roman" w:eastAsia="Times New Roman" w:hAnsi="Times New Roman" w:cs="Times New Roman"/>
          <w:bCs/>
          <w:snapToGrid w:val="0"/>
          <w:spacing w:val="-2"/>
          <w:sz w:val="28"/>
          <w:szCs w:val="28"/>
          <w:lang w:eastAsia="ru-RU"/>
        </w:rPr>
        <w:t xml:space="preserve">     </w:t>
      </w:r>
      <w:r w:rsidR="002870E2">
        <w:rPr>
          <w:rFonts w:ascii="Times New Roman" w:eastAsia="Times New Roman" w:hAnsi="Times New Roman" w:cs="Times New Roman"/>
          <w:bCs/>
          <w:snapToGrid w:val="0"/>
          <w:spacing w:val="-2"/>
          <w:sz w:val="28"/>
          <w:szCs w:val="28"/>
          <w:lang w:eastAsia="ru-RU"/>
        </w:rPr>
        <w:t>от</w:t>
      </w:r>
      <w:r w:rsidRPr="00787C05">
        <w:rPr>
          <w:rFonts w:ascii="Times New Roman" w:eastAsia="Times New Roman" w:hAnsi="Times New Roman" w:cs="Times New Roman"/>
          <w:bCs/>
          <w:snapToGrid w:val="0"/>
          <w:spacing w:val="-2"/>
          <w:sz w:val="28"/>
          <w:szCs w:val="28"/>
          <w:lang w:eastAsia="ru-RU"/>
        </w:rPr>
        <w:t xml:space="preserve"> </w:t>
      </w:r>
      <w:r w:rsidR="00811ED8">
        <w:rPr>
          <w:rFonts w:ascii="Times New Roman" w:eastAsia="Times New Roman" w:hAnsi="Times New Roman" w:cs="Times New Roman"/>
          <w:bCs/>
          <w:snapToGrid w:val="0"/>
          <w:spacing w:val="-2"/>
          <w:sz w:val="28"/>
          <w:szCs w:val="28"/>
          <w:lang w:eastAsia="ru-RU"/>
        </w:rPr>
        <w:t>«___» ________________ 202</w:t>
      </w:r>
      <w:r w:rsidR="00783335">
        <w:rPr>
          <w:rFonts w:ascii="Times New Roman" w:eastAsia="Times New Roman" w:hAnsi="Times New Roman" w:cs="Times New Roman"/>
          <w:bCs/>
          <w:snapToGrid w:val="0"/>
          <w:spacing w:val="-2"/>
          <w:sz w:val="28"/>
          <w:szCs w:val="28"/>
          <w:lang w:eastAsia="ru-RU"/>
        </w:rPr>
        <w:t>4</w:t>
      </w:r>
      <w:r w:rsidR="00F4026C" w:rsidRPr="00F4026C">
        <w:rPr>
          <w:rFonts w:ascii="Times New Roman" w:eastAsia="Times New Roman" w:hAnsi="Times New Roman" w:cs="Times New Roman"/>
          <w:bCs/>
          <w:snapToGrid w:val="0"/>
          <w:spacing w:val="-2"/>
          <w:sz w:val="28"/>
          <w:szCs w:val="28"/>
          <w:lang w:eastAsia="ru-RU"/>
        </w:rPr>
        <w:t xml:space="preserve"> </w:t>
      </w:r>
      <w:r w:rsidR="00783335" w:rsidRPr="00F4026C">
        <w:rPr>
          <w:rFonts w:ascii="Times New Roman" w:eastAsia="Times New Roman" w:hAnsi="Times New Roman" w:cs="Times New Roman"/>
          <w:bCs/>
          <w:snapToGrid w:val="0"/>
          <w:spacing w:val="-2"/>
          <w:sz w:val="28"/>
          <w:szCs w:val="28"/>
          <w:lang w:eastAsia="ru-RU"/>
        </w:rPr>
        <w:t>года №</w:t>
      </w:r>
      <w:r w:rsidR="00F4026C" w:rsidRPr="00F4026C">
        <w:rPr>
          <w:rFonts w:ascii="Times New Roman" w:eastAsia="Times New Roman" w:hAnsi="Times New Roman" w:cs="Times New Roman"/>
          <w:bCs/>
          <w:snapToGrid w:val="0"/>
          <w:spacing w:val="-2"/>
          <w:sz w:val="28"/>
          <w:szCs w:val="28"/>
          <w:lang w:eastAsia="ru-RU"/>
        </w:rPr>
        <w:t xml:space="preserve"> ____</w:t>
      </w:r>
      <w:r w:rsidR="00783335" w:rsidRPr="00F4026C">
        <w:rPr>
          <w:rFonts w:ascii="Times New Roman" w:eastAsia="Times New Roman" w:hAnsi="Times New Roman" w:cs="Times New Roman"/>
          <w:bCs/>
          <w:snapToGrid w:val="0"/>
          <w:spacing w:val="-2"/>
          <w:sz w:val="28"/>
          <w:szCs w:val="28"/>
          <w:lang w:eastAsia="ru-RU"/>
        </w:rPr>
        <w:t xml:space="preserve">_ </w:t>
      </w:r>
      <w:r w:rsidR="00783335">
        <w:rPr>
          <w:rFonts w:ascii="Times New Roman" w:eastAsia="Times New Roman" w:hAnsi="Times New Roman" w:cs="Times New Roman"/>
          <w:bCs/>
          <w:snapToGrid w:val="0"/>
          <w:spacing w:val="-2"/>
          <w:sz w:val="28"/>
          <w:szCs w:val="28"/>
          <w:lang w:eastAsia="ru-RU"/>
        </w:rPr>
        <w:t xml:space="preserve">               </w:t>
      </w:r>
    </w:p>
    <w:p w:rsidR="00787C05" w:rsidRDefault="00F4026C" w:rsidP="00F4026C">
      <w:pPr>
        <w:widowControl w:val="0"/>
        <w:shd w:val="clear" w:color="auto" w:fill="FFFFFF"/>
        <w:spacing w:after="600" w:line="240" w:lineRule="auto"/>
        <w:ind w:left="1162" w:right="998" w:hanging="28"/>
        <w:jc w:val="center"/>
        <w:rPr>
          <w:rFonts w:ascii="Times New Roman" w:eastAsia="Times New Roman" w:hAnsi="Times New Roman" w:cs="Times New Roman"/>
          <w:bCs/>
          <w:snapToGrid w:val="0"/>
          <w:spacing w:val="-2"/>
          <w:sz w:val="28"/>
          <w:szCs w:val="28"/>
          <w:lang w:eastAsia="ru-RU"/>
        </w:rPr>
      </w:pPr>
      <w:r w:rsidRPr="00F4026C">
        <w:rPr>
          <w:rFonts w:ascii="Times New Roman" w:eastAsia="Times New Roman" w:hAnsi="Times New Roman" w:cs="Times New Roman"/>
          <w:bCs/>
          <w:snapToGrid w:val="0"/>
          <w:spacing w:val="-2"/>
          <w:sz w:val="28"/>
          <w:szCs w:val="28"/>
          <w:lang w:eastAsia="ru-RU"/>
        </w:rPr>
        <w:t>с. Майма</w:t>
      </w:r>
    </w:p>
    <w:p w:rsidR="009A5FB1" w:rsidRDefault="00AF4A97" w:rsidP="009A5FB1">
      <w:pPr>
        <w:widowControl w:val="0"/>
        <w:shd w:val="clear" w:color="auto" w:fill="FFFFFF"/>
        <w:spacing w:after="0" w:line="240" w:lineRule="auto"/>
        <w:ind w:left="1162" w:right="851" w:hanging="28"/>
        <w:jc w:val="center"/>
        <w:rPr>
          <w:rFonts w:ascii="Times New Roman" w:eastAsia="Times New Roman" w:hAnsi="Times New Roman" w:cs="Times New Roman"/>
          <w:b/>
          <w:bCs/>
          <w:snapToGrid w:val="0"/>
          <w:spacing w:val="-2"/>
          <w:sz w:val="28"/>
          <w:szCs w:val="28"/>
          <w:lang w:eastAsia="ru-RU"/>
        </w:rPr>
      </w:pPr>
      <w:r>
        <w:rPr>
          <w:rFonts w:ascii="Times New Roman" w:eastAsia="Times New Roman" w:hAnsi="Times New Roman" w:cs="Times New Roman"/>
          <w:b/>
          <w:bCs/>
          <w:snapToGrid w:val="0"/>
          <w:spacing w:val="-2"/>
          <w:sz w:val="28"/>
          <w:szCs w:val="28"/>
          <w:lang w:eastAsia="ru-RU"/>
        </w:rPr>
        <w:t>О</w:t>
      </w:r>
      <w:r w:rsidR="00EA44C3">
        <w:rPr>
          <w:rFonts w:ascii="Times New Roman" w:eastAsia="Times New Roman" w:hAnsi="Times New Roman" w:cs="Times New Roman"/>
          <w:b/>
          <w:bCs/>
          <w:snapToGrid w:val="0"/>
          <w:spacing w:val="-2"/>
          <w:sz w:val="28"/>
          <w:szCs w:val="28"/>
          <w:lang w:eastAsia="ru-RU"/>
        </w:rPr>
        <w:t>б</w:t>
      </w:r>
      <w:r>
        <w:rPr>
          <w:rFonts w:ascii="Times New Roman" w:eastAsia="Times New Roman" w:hAnsi="Times New Roman" w:cs="Times New Roman"/>
          <w:b/>
          <w:bCs/>
          <w:snapToGrid w:val="0"/>
          <w:spacing w:val="-2"/>
          <w:sz w:val="28"/>
          <w:szCs w:val="28"/>
          <w:lang w:eastAsia="ru-RU"/>
        </w:rPr>
        <w:t xml:space="preserve"> </w:t>
      </w:r>
      <w:r w:rsidR="00783335">
        <w:rPr>
          <w:rFonts w:ascii="Times New Roman" w:eastAsia="Times New Roman" w:hAnsi="Times New Roman" w:cs="Times New Roman"/>
          <w:b/>
          <w:bCs/>
          <w:snapToGrid w:val="0"/>
          <w:spacing w:val="-2"/>
          <w:sz w:val="28"/>
          <w:szCs w:val="28"/>
          <w:lang w:eastAsia="ru-RU"/>
        </w:rPr>
        <w:t>утверждении</w:t>
      </w:r>
      <w:r>
        <w:rPr>
          <w:rFonts w:ascii="Times New Roman" w:eastAsia="Times New Roman" w:hAnsi="Times New Roman" w:cs="Times New Roman"/>
          <w:b/>
          <w:bCs/>
          <w:snapToGrid w:val="0"/>
          <w:spacing w:val="-2"/>
          <w:sz w:val="28"/>
          <w:szCs w:val="28"/>
          <w:lang w:eastAsia="ru-RU"/>
        </w:rPr>
        <w:t xml:space="preserve"> Положени</w:t>
      </w:r>
      <w:r w:rsidR="00783335">
        <w:rPr>
          <w:rFonts w:ascii="Times New Roman" w:eastAsia="Times New Roman" w:hAnsi="Times New Roman" w:cs="Times New Roman"/>
          <w:b/>
          <w:bCs/>
          <w:snapToGrid w:val="0"/>
          <w:spacing w:val="-2"/>
          <w:sz w:val="28"/>
          <w:szCs w:val="28"/>
          <w:lang w:eastAsia="ru-RU"/>
        </w:rPr>
        <w:t>я</w:t>
      </w:r>
      <w:r>
        <w:rPr>
          <w:rFonts w:ascii="Times New Roman" w:eastAsia="Times New Roman" w:hAnsi="Times New Roman" w:cs="Times New Roman"/>
          <w:b/>
          <w:bCs/>
          <w:snapToGrid w:val="0"/>
          <w:spacing w:val="-2"/>
          <w:sz w:val="28"/>
          <w:szCs w:val="28"/>
          <w:lang w:eastAsia="ru-RU"/>
        </w:rPr>
        <w:t xml:space="preserve"> </w:t>
      </w:r>
      <w:r w:rsidR="00783335">
        <w:rPr>
          <w:rFonts w:ascii="Times New Roman" w:eastAsia="Times New Roman" w:hAnsi="Times New Roman" w:cs="Times New Roman"/>
          <w:b/>
          <w:bCs/>
          <w:snapToGrid w:val="0"/>
          <w:spacing w:val="-2"/>
          <w:sz w:val="28"/>
          <w:szCs w:val="28"/>
          <w:lang w:eastAsia="ru-RU"/>
        </w:rPr>
        <w:t>о нестационарных торговых объектах без предоставления земельного участка</w:t>
      </w:r>
      <w:r>
        <w:rPr>
          <w:rFonts w:ascii="Times New Roman" w:eastAsia="Times New Roman" w:hAnsi="Times New Roman" w:cs="Times New Roman"/>
          <w:b/>
          <w:bCs/>
          <w:snapToGrid w:val="0"/>
          <w:spacing w:val="-2"/>
          <w:sz w:val="28"/>
          <w:szCs w:val="28"/>
          <w:lang w:eastAsia="ru-RU"/>
        </w:rPr>
        <w:t xml:space="preserve"> на территории муниципального образования </w:t>
      </w:r>
    </w:p>
    <w:p w:rsidR="00F4026C" w:rsidRDefault="00AF4A97" w:rsidP="009A5FB1">
      <w:pPr>
        <w:widowControl w:val="0"/>
        <w:shd w:val="clear" w:color="auto" w:fill="FFFFFF"/>
        <w:spacing w:after="0" w:line="240" w:lineRule="auto"/>
        <w:ind w:left="1162" w:right="851" w:hanging="28"/>
        <w:jc w:val="center"/>
        <w:rPr>
          <w:rFonts w:ascii="Times New Roman" w:eastAsia="Times New Roman" w:hAnsi="Times New Roman" w:cs="Times New Roman"/>
          <w:b/>
          <w:bCs/>
          <w:snapToGrid w:val="0"/>
          <w:spacing w:val="-2"/>
          <w:sz w:val="28"/>
          <w:szCs w:val="28"/>
          <w:lang w:eastAsia="ru-RU"/>
        </w:rPr>
      </w:pPr>
      <w:r>
        <w:rPr>
          <w:rFonts w:ascii="Times New Roman" w:eastAsia="Times New Roman" w:hAnsi="Times New Roman" w:cs="Times New Roman"/>
          <w:b/>
          <w:bCs/>
          <w:snapToGrid w:val="0"/>
          <w:spacing w:val="-2"/>
          <w:sz w:val="28"/>
          <w:szCs w:val="28"/>
          <w:lang w:eastAsia="ru-RU"/>
        </w:rPr>
        <w:t>«Майминский район»</w:t>
      </w:r>
    </w:p>
    <w:p w:rsidR="009A5FB1" w:rsidRDefault="009A5FB1" w:rsidP="009A5FB1">
      <w:pPr>
        <w:widowControl w:val="0"/>
        <w:shd w:val="clear" w:color="auto" w:fill="FFFFFF"/>
        <w:spacing w:after="0" w:line="240" w:lineRule="auto"/>
        <w:ind w:left="1162" w:right="851" w:hanging="28"/>
        <w:jc w:val="center"/>
        <w:rPr>
          <w:rFonts w:ascii="Times New Roman" w:eastAsia="Times New Roman" w:hAnsi="Times New Roman" w:cs="Times New Roman"/>
          <w:b/>
          <w:bCs/>
          <w:snapToGrid w:val="0"/>
          <w:spacing w:val="-2"/>
          <w:sz w:val="28"/>
          <w:szCs w:val="28"/>
          <w:lang w:eastAsia="ru-RU"/>
        </w:rPr>
      </w:pPr>
    </w:p>
    <w:p w:rsidR="009A5FB1" w:rsidRDefault="009A5FB1" w:rsidP="009A5FB1">
      <w:pPr>
        <w:widowControl w:val="0"/>
        <w:shd w:val="clear" w:color="auto" w:fill="FFFFFF"/>
        <w:spacing w:after="0" w:line="240" w:lineRule="auto"/>
        <w:ind w:left="1162" w:right="851" w:hanging="28"/>
        <w:jc w:val="center"/>
        <w:rPr>
          <w:rFonts w:ascii="Times New Roman" w:eastAsia="Times New Roman" w:hAnsi="Times New Roman" w:cs="Times New Roman"/>
          <w:b/>
          <w:bCs/>
          <w:snapToGrid w:val="0"/>
          <w:spacing w:val="-2"/>
          <w:sz w:val="28"/>
          <w:szCs w:val="28"/>
          <w:lang w:eastAsia="ru-RU"/>
        </w:rPr>
      </w:pPr>
    </w:p>
    <w:p w:rsidR="00AF4A97" w:rsidRDefault="0054598D" w:rsidP="000503D1">
      <w:pPr>
        <w:widowControl w:val="0"/>
        <w:shd w:val="clear" w:color="auto" w:fill="FFFFFF"/>
        <w:spacing w:after="600" w:line="264" w:lineRule="auto"/>
        <w:ind w:right="-1" w:firstLine="851"/>
        <w:jc w:val="both"/>
        <w:rPr>
          <w:rFonts w:ascii="Times New Roman" w:eastAsia="Times New Roman" w:hAnsi="Times New Roman" w:cs="Times New Roman"/>
          <w:bCs/>
          <w:snapToGrid w:val="0"/>
          <w:spacing w:val="-2"/>
          <w:sz w:val="28"/>
          <w:szCs w:val="28"/>
          <w:lang w:eastAsia="ru-RU"/>
        </w:rPr>
      </w:pPr>
      <w:r>
        <w:rPr>
          <w:rFonts w:ascii="Times New Roman" w:eastAsia="Times New Roman" w:hAnsi="Times New Roman" w:cs="Times New Roman"/>
          <w:sz w:val="28"/>
          <w:szCs w:val="28"/>
          <w:lang w:eastAsia="ru-RU"/>
        </w:rPr>
        <w:t>В</w:t>
      </w:r>
      <w:r w:rsidR="00662817" w:rsidRPr="00DB72B3">
        <w:rPr>
          <w:rFonts w:ascii="Times New Roman" w:eastAsia="Times New Roman" w:hAnsi="Times New Roman" w:cs="Times New Roman"/>
          <w:sz w:val="28"/>
          <w:szCs w:val="28"/>
          <w:lang w:eastAsia="ru-RU"/>
        </w:rPr>
        <w:t xml:space="preserve"> соответствии с </w:t>
      </w:r>
      <w:r w:rsidR="00B52D19">
        <w:rPr>
          <w:rFonts w:ascii="Times New Roman" w:eastAsia="Times New Roman" w:hAnsi="Times New Roman" w:cs="Times New Roman"/>
          <w:sz w:val="28"/>
          <w:szCs w:val="28"/>
          <w:lang w:eastAsia="ru-RU"/>
        </w:rPr>
        <w:t>Гражданским</w:t>
      </w:r>
      <w:r w:rsidR="00662817" w:rsidRPr="00DB72B3">
        <w:rPr>
          <w:rFonts w:ascii="Times New Roman" w:eastAsia="Times New Roman" w:hAnsi="Times New Roman" w:cs="Times New Roman"/>
          <w:sz w:val="28"/>
          <w:szCs w:val="28"/>
          <w:lang w:eastAsia="ru-RU"/>
        </w:rPr>
        <w:t xml:space="preserve"> кодексом</w:t>
      </w:r>
      <w:r w:rsidR="00B52D19">
        <w:rPr>
          <w:rFonts w:ascii="Times New Roman" w:eastAsia="Times New Roman" w:hAnsi="Times New Roman" w:cs="Times New Roman"/>
          <w:sz w:val="28"/>
          <w:szCs w:val="28"/>
          <w:lang w:eastAsia="ru-RU"/>
        </w:rPr>
        <w:t xml:space="preserve"> </w:t>
      </w:r>
      <w:r w:rsidR="00662817" w:rsidRPr="00DB72B3">
        <w:rPr>
          <w:rFonts w:ascii="Times New Roman" w:eastAsia="Times New Roman" w:hAnsi="Times New Roman" w:cs="Times New Roman"/>
          <w:sz w:val="28"/>
          <w:szCs w:val="28"/>
          <w:lang w:eastAsia="ru-RU"/>
        </w:rPr>
        <w:t xml:space="preserve">Российской Федерации, </w:t>
      </w:r>
      <w:r w:rsidR="00B52D19">
        <w:rPr>
          <w:rFonts w:ascii="Times New Roman" w:eastAsia="Times New Roman" w:hAnsi="Times New Roman" w:cs="Times New Roman"/>
          <w:sz w:val="28"/>
          <w:szCs w:val="28"/>
          <w:lang w:eastAsia="ru-RU"/>
        </w:rPr>
        <w:t xml:space="preserve">Земельным кодексом Российской Федерации, </w:t>
      </w:r>
      <w:r w:rsidR="00662817" w:rsidRPr="00DB72B3">
        <w:rPr>
          <w:rFonts w:ascii="Times New Roman" w:eastAsia="Times New Roman" w:hAnsi="Times New Roman" w:cs="Times New Roman"/>
          <w:sz w:val="28"/>
          <w:szCs w:val="28"/>
          <w:lang w:eastAsia="ru-RU"/>
        </w:rPr>
        <w:t xml:space="preserve">Федеральным законом от </w:t>
      </w:r>
      <w:r w:rsidR="00B52D19">
        <w:rPr>
          <w:rFonts w:ascii="Times New Roman" w:eastAsia="Times New Roman" w:hAnsi="Times New Roman" w:cs="Times New Roman"/>
          <w:sz w:val="28"/>
          <w:szCs w:val="28"/>
          <w:lang w:eastAsia="ru-RU"/>
        </w:rPr>
        <w:t xml:space="preserve">               </w:t>
      </w:r>
      <w:r w:rsidR="00662817" w:rsidRPr="00DB72B3">
        <w:rPr>
          <w:rFonts w:ascii="Times New Roman" w:eastAsia="Times New Roman" w:hAnsi="Times New Roman" w:cs="Times New Roman"/>
          <w:sz w:val="28"/>
          <w:szCs w:val="28"/>
          <w:lang w:eastAsia="ru-RU"/>
        </w:rPr>
        <w:t>6 октября 20</w:t>
      </w:r>
      <w:r w:rsidR="00B52D19">
        <w:rPr>
          <w:rFonts w:ascii="Times New Roman" w:eastAsia="Times New Roman" w:hAnsi="Times New Roman" w:cs="Times New Roman"/>
          <w:sz w:val="28"/>
          <w:szCs w:val="28"/>
          <w:lang w:eastAsia="ru-RU"/>
        </w:rPr>
        <w:t>0</w:t>
      </w:r>
      <w:r w:rsidR="00662817" w:rsidRPr="00DB72B3">
        <w:rPr>
          <w:rFonts w:ascii="Times New Roman" w:eastAsia="Times New Roman" w:hAnsi="Times New Roman" w:cs="Times New Roman"/>
          <w:sz w:val="28"/>
          <w:szCs w:val="28"/>
          <w:lang w:eastAsia="ru-RU"/>
        </w:rPr>
        <w:t xml:space="preserve">3 года № 131-ФЗ «Об общих принципах организации местного самоуправления в Российской Федерации», Федеральным законом </w:t>
      </w:r>
      <w:r w:rsidR="0093087A">
        <w:rPr>
          <w:rFonts w:ascii="Times New Roman" w:eastAsia="Times New Roman" w:hAnsi="Times New Roman" w:cs="Times New Roman"/>
          <w:sz w:val="28"/>
          <w:szCs w:val="28"/>
          <w:lang w:eastAsia="ru-RU"/>
        </w:rPr>
        <w:t xml:space="preserve">                       </w:t>
      </w:r>
      <w:r w:rsidR="00662817" w:rsidRPr="00DB72B3">
        <w:rPr>
          <w:rFonts w:ascii="Times New Roman" w:eastAsia="Times New Roman" w:hAnsi="Times New Roman" w:cs="Times New Roman"/>
          <w:sz w:val="28"/>
          <w:szCs w:val="28"/>
          <w:lang w:eastAsia="ru-RU"/>
        </w:rPr>
        <w:t>от 28 декабря 2009 года № 381-ФЗ «Об основах государственного регулирования торговой деятельности в Российской Федерации», Уставом муниципального образования «Майминский район», принятым решением Майминского районного Совета депутатов</w:t>
      </w:r>
      <w:r w:rsidR="0093087A">
        <w:rPr>
          <w:rFonts w:ascii="Times New Roman" w:eastAsia="Times New Roman" w:hAnsi="Times New Roman" w:cs="Times New Roman"/>
          <w:sz w:val="28"/>
          <w:szCs w:val="28"/>
          <w:lang w:eastAsia="ru-RU"/>
        </w:rPr>
        <w:t xml:space="preserve"> </w:t>
      </w:r>
      <w:r w:rsidR="00662817" w:rsidRPr="00DB72B3">
        <w:rPr>
          <w:rFonts w:ascii="Times New Roman" w:eastAsia="Times New Roman" w:hAnsi="Times New Roman" w:cs="Times New Roman"/>
          <w:sz w:val="28"/>
          <w:szCs w:val="28"/>
          <w:lang w:eastAsia="ru-RU"/>
        </w:rPr>
        <w:t>от 22 июня 2005 года № 27-01</w:t>
      </w:r>
      <w:r w:rsidR="00A04D3C">
        <w:rPr>
          <w:rFonts w:ascii="Times New Roman" w:eastAsia="Times New Roman" w:hAnsi="Times New Roman" w:cs="Times New Roman"/>
          <w:bCs/>
          <w:snapToGrid w:val="0"/>
          <w:spacing w:val="-2"/>
          <w:sz w:val="28"/>
          <w:szCs w:val="28"/>
          <w:lang w:eastAsia="ru-RU"/>
        </w:rPr>
        <w:t>,</w:t>
      </w:r>
    </w:p>
    <w:p w:rsidR="00942EE4" w:rsidRPr="00942EE4" w:rsidRDefault="00942EE4" w:rsidP="00367AB9">
      <w:pPr>
        <w:widowControl w:val="0"/>
        <w:shd w:val="clear" w:color="auto" w:fill="FFFFFF"/>
        <w:spacing w:after="600" w:line="240" w:lineRule="auto"/>
        <w:ind w:firstLine="851"/>
        <w:jc w:val="center"/>
        <w:rPr>
          <w:rFonts w:ascii="Times New Roman" w:eastAsia="Times New Roman" w:hAnsi="Times New Roman" w:cs="Times New Roman"/>
          <w:b/>
          <w:bCs/>
          <w:snapToGrid w:val="0"/>
          <w:spacing w:val="-2"/>
          <w:sz w:val="28"/>
          <w:szCs w:val="28"/>
          <w:lang w:eastAsia="ru-RU"/>
        </w:rPr>
      </w:pPr>
      <w:r>
        <w:rPr>
          <w:rFonts w:ascii="Times New Roman" w:eastAsia="Times New Roman" w:hAnsi="Times New Roman" w:cs="Times New Roman"/>
          <w:b/>
          <w:bCs/>
          <w:snapToGrid w:val="0"/>
          <w:spacing w:val="-2"/>
          <w:sz w:val="28"/>
          <w:szCs w:val="28"/>
          <w:lang w:eastAsia="ru-RU"/>
        </w:rPr>
        <w:t>Майминский районный Совет депутатов решил:</w:t>
      </w:r>
    </w:p>
    <w:p w:rsidR="00783335" w:rsidRPr="00FE5CB0" w:rsidRDefault="00783335" w:rsidP="000503D1">
      <w:pPr>
        <w:shd w:val="clear" w:color="auto" w:fill="FFFFFF"/>
        <w:spacing w:after="0" w:line="264" w:lineRule="auto"/>
        <w:ind w:firstLine="851"/>
        <w:jc w:val="both"/>
        <w:rPr>
          <w:rFonts w:ascii="Times New Roman" w:eastAsia="Times New Roman" w:hAnsi="Times New Roman" w:cs="Times New Roman"/>
          <w:bCs/>
          <w:snapToGrid w:val="0"/>
          <w:spacing w:val="-2"/>
          <w:sz w:val="28"/>
          <w:szCs w:val="28"/>
          <w:lang w:eastAsia="ru-RU"/>
        </w:rPr>
      </w:pPr>
      <w:r w:rsidRPr="00783335">
        <w:rPr>
          <w:rFonts w:ascii="Times New Roman" w:eastAsia="Times New Roman" w:hAnsi="Times New Roman" w:cs="Times New Roman"/>
          <w:bCs/>
          <w:snapToGrid w:val="0"/>
          <w:spacing w:val="-2"/>
          <w:sz w:val="28"/>
          <w:szCs w:val="28"/>
          <w:lang w:eastAsia="ru-RU"/>
        </w:rPr>
        <w:t>1. Утвердить Положение о размещении нестационарных торговых объектов без предоставления земельного участка на территории</w:t>
      </w:r>
      <w:r w:rsidR="00367AB9">
        <w:rPr>
          <w:rFonts w:ascii="Times New Roman" w:eastAsia="Times New Roman" w:hAnsi="Times New Roman" w:cs="Times New Roman"/>
          <w:bCs/>
          <w:snapToGrid w:val="0"/>
          <w:spacing w:val="-2"/>
          <w:sz w:val="28"/>
          <w:szCs w:val="28"/>
          <w:lang w:eastAsia="ru-RU"/>
        </w:rPr>
        <w:t xml:space="preserve"> муниципального образования «Майминский район»</w:t>
      </w:r>
      <w:r w:rsidR="00FE5CB0" w:rsidRPr="00FE5CB0">
        <w:rPr>
          <w:rFonts w:ascii="Times New Roman" w:eastAsia="Times New Roman" w:hAnsi="Times New Roman" w:cs="Times New Roman"/>
          <w:bCs/>
          <w:snapToGrid w:val="0"/>
          <w:spacing w:val="-2"/>
          <w:sz w:val="28"/>
          <w:szCs w:val="28"/>
          <w:lang w:eastAsia="ru-RU"/>
        </w:rPr>
        <w:t xml:space="preserve"> </w:t>
      </w:r>
      <w:r w:rsidR="00FE5CB0">
        <w:rPr>
          <w:rFonts w:ascii="Times New Roman" w:eastAsia="Times New Roman" w:hAnsi="Times New Roman" w:cs="Times New Roman"/>
          <w:bCs/>
          <w:snapToGrid w:val="0"/>
          <w:spacing w:val="-2"/>
          <w:sz w:val="28"/>
          <w:szCs w:val="28"/>
          <w:lang w:eastAsia="ru-RU"/>
        </w:rPr>
        <w:t>в новой редакции.</w:t>
      </w:r>
    </w:p>
    <w:p w:rsidR="005D345F" w:rsidRDefault="00783335" w:rsidP="000503D1">
      <w:pPr>
        <w:shd w:val="clear" w:color="auto" w:fill="FFFFFF"/>
        <w:spacing w:after="0" w:line="264" w:lineRule="auto"/>
        <w:ind w:firstLine="851"/>
        <w:jc w:val="both"/>
        <w:rPr>
          <w:rFonts w:ascii="Times New Roman" w:eastAsia="Times New Roman" w:hAnsi="Times New Roman" w:cs="Times New Roman"/>
          <w:bCs/>
          <w:snapToGrid w:val="0"/>
          <w:spacing w:val="-2"/>
          <w:sz w:val="28"/>
          <w:szCs w:val="28"/>
          <w:lang w:eastAsia="ru-RU"/>
        </w:rPr>
      </w:pPr>
      <w:r>
        <w:rPr>
          <w:rFonts w:ascii="Times New Roman" w:eastAsia="Times New Roman" w:hAnsi="Times New Roman" w:cs="Times New Roman"/>
          <w:bCs/>
          <w:snapToGrid w:val="0"/>
          <w:spacing w:val="-2"/>
          <w:sz w:val="28"/>
          <w:szCs w:val="28"/>
          <w:lang w:eastAsia="ru-RU"/>
        </w:rPr>
        <w:t>2</w:t>
      </w:r>
      <w:r w:rsidRPr="00783335">
        <w:rPr>
          <w:rFonts w:ascii="Times New Roman" w:eastAsia="Times New Roman" w:hAnsi="Times New Roman" w:cs="Times New Roman"/>
          <w:bCs/>
          <w:snapToGrid w:val="0"/>
          <w:spacing w:val="-2"/>
          <w:sz w:val="28"/>
          <w:szCs w:val="28"/>
          <w:lang w:eastAsia="ru-RU"/>
        </w:rPr>
        <w:t>. Признать утратившими силу</w:t>
      </w:r>
      <w:r w:rsidR="005D345F">
        <w:rPr>
          <w:rFonts w:ascii="Times New Roman" w:eastAsia="Times New Roman" w:hAnsi="Times New Roman" w:cs="Times New Roman"/>
          <w:bCs/>
          <w:snapToGrid w:val="0"/>
          <w:spacing w:val="-2"/>
          <w:sz w:val="28"/>
          <w:szCs w:val="28"/>
          <w:lang w:eastAsia="ru-RU"/>
        </w:rPr>
        <w:t>:</w:t>
      </w:r>
    </w:p>
    <w:p w:rsidR="00EA44C3" w:rsidRDefault="005D345F" w:rsidP="000503D1">
      <w:pPr>
        <w:shd w:val="clear" w:color="auto" w:fill="FFFFFF"/>
        <w:spacing w:after="0" w:line="264" w:lineRule="auto"/>
        <w:ind w:firstLine="851"/>
        <w:jc w:val="both"/>
        <w:rPr>
          <w:rFonts w:ascii="Times New Roman" w:eastAsia="Times New Roman" w:hAnsi="Times New Roman" w:cs="Times New Roman"/>
          <w:bCs/>
          <w:snapToGrid w:val="0"/>
          <w:spacing w:val="-2"/>
          <w:sz w:val="28"/>
          <w:szCs w:val="28"/>
          <w:lang w:eastAsia="ru-RU"/>
        </w:rPr>
      </w:pPr>
      <w:r>
        <w:rPr>
          <w:rFonts w:ascii="Times New Roman" w:eastAsia="Times New Roman" w:hAnsi="Times New Roman" w:cs="Times New Roman"/>
          <w:bCs/>
          <w:snapToGrid w:val="0"/>
          <w:spacing w:val="-2"/>
          <w:sz w:val="28"/>
          <w:szCs w:val="28"/>
          <w:lang w:eastAsia="ru-RU"/>
        </w:rPr>
        <w:t>Р</w:t>
      </w:r>
      <w:r w:rsidR="00EA44C3">
        <w:rPr>
          <w:rFonts w:ascii="Times New Roman" w:eastAsia="Times New Roman" w:hAnsi="Times New Roman" w:cs="Times New Roman"/>
          <w:bCs/>
          <w:snapToGrid w:val="0"/>
          <w:spacing w:val="-2"/>
          <w:sz w:val="28"/>
          <w:szCs w:val="28"/>
          <w:lang w:eastAsia="ru-RU"/>
        </w:rPr>
        <w:t xml:space="preserve">ешение </w:t>
      </w:r>
      <w:r w:rsidR="007F1292" w:rsidRPr="007F1292">
        <w:rPr>
          <w:rFonts w:ascii="Times New Roman" w:eastAsia="Times New Roman" w:hAnsi="Times New Roman" w:cs="Times New Roman"/>
          <w:bCs/>
          <w:snapToGrid w:val="0"/>
          <w:spacing w:val="-2"/>
          <w:sz w:val="28"/>
          <w:szCs w:val="28"/>
          <w:lang w:eastAsia="ru-RU"/>
        </w:rPr>
        <w:t>Майминского районного Совета депутатов</w:t>
      </w:r>
      <w:r w:rsidR="00EA44C3">
        <w:rPr>
          <w:rFonts w:ascii="Times New Roman" w:eastAsia="Times New Roman" w:hAnsi="Times New Roman" w:cs="Times New Roman"/>
          <w:bCs/>
          <w:snapToGrid w:val="0"/>
          <w:spacing w:val="-2"/>
          <w:sz w:val="28"/>
          <w:szCs w:val="28"/>
          <w:lang w:eastAsia="ru-RU"/>
        </w:rPr>
        <w:t xml:space="preserve"> </w:t>
      </w:r>
      <w:r w:rsidR="00367AB9">
        <w:rPr>
          <w:rFonts w:ascii="Times New Roman" w:eastAsia="Times New Roman" w:hAnsi="Times New Roman" w:cs="Times New Roman"/>
          <w:bCs/>
          <w:snapToGrid w:val="0"/>
          <w:spacing w:val="-2"/>
          <w:sz w:val="28"/>
          <w:szCs w:val="28"/>
          <w:lang w:eastAsia="ru-RU"/>
        </w:rPr>
        <w:t xml:space="preserve">                                                   </w:t>
      </w:r>
      <w:r w:rsidR="007F1292">
        <w:rPr>
          <w:rFonts w:ascii="Times New Roman" w:eastAsia="Times New Roman" w:hAnsi="Times New Roman" w:cs="Times New Roman"/>
          <w:bCs/>
          <w:snapToGrid w:val="0"/>
          <w:spacing w:val="-2"/>
          <w:sz w:val="28"/>
          <w:szCs w:val="28"/>
          <w:lang w:eastAsia="ru-RU"/>
        </w:rPr>
        <w:t>от 26</w:t>
      </w:r>
      <w:r w:rsidR="00E95760">
        <w:rPr>
          <w:rFonts w:ascii="Times New Roman" w:eastAsia="Times New Roman" w:hAnsi="Times New Roman" w:cs="Times New Roman"/>
          <w:bCs/>
          <w:snapToGrid w:val="0"/>
          <w:spacing w:val="-2"/>
          <w:sz w:val="28"/>
          <w:szCs w:val="28"/>
          <w:lang w:eastAsia="ru-RU"/>
        </w:rPr>
        <w:t xml:space="preserve"> декабря </w:t>
      </w:r>
      <w:r w:rsidR="007F1292">
        <w:rPr>
          <w:rFonts w:ascii="Times New Roman" w:eastAsia="Times New Roman" w:hAnsi="Times New Roman" w:cs="Times New Roman"/>
          <w:bCs/>
          <w:snapToGrid w:val="0"/>
          <w:spacing w:val="-2"/>
          <w:sz w:val="28"/>
          <w:szCs w:val="28"/>
          <w:lang w:eastAsia="ru-RU"/>
        </w:rPr>
        <w:t>2018 года № 5-9 «Об утверждении Временного Положения о нестационарных торговых объектах на территории муниципального образования «Майминский район»</w:t>
      </w:r>
      <w:r w:rsidR="000C166D">
        <w:rPr>
          <w:rFonts w:ascii="Times New Roman" w:eastAsia="Times New Roman" w:hAnsi="Times New Roman" w:cs="Times New Roman"/>
          <w:bCs/>
          <w:snapToGrid w:val="0"/>
          <w:spacing w:val="-2"/>
          <w:sz w:val="28"/>
          <w:szCs w:val="28"/>
          <w:lang w:eastAsia="ru-RU"/>
        </w:rPr>
        <w:t>;</w:t>
      </w:r>
    </w:p>
    <w:p w:rsidR="00EA44C3" w:rsidRDefault="000C166D" w:rsidP="000503D1">
      <w:pPr>
        <w:shd w:val="clear" w:color="auto" w:fill="FFFFFF"/>
        <w:spacing w:after="0" w:line="264" w:lineRule="auto"/>
        <w:ind w:firstLine="851"/>
        <w:jc w:val="both"/>
        <w:rPr>
          <w:rFonts w:ascii="Times New Roman" w:eastAsia="Times New Roman" w:hAnsi="Times New Roman" w:cs="Times New Roman"/>
          <w:bCs/>
          <w:snapToGrid w:val="0"/>
          <w:spacing w:val="-2"/>
          <w:sz w:val="28"/>
          <w:szCs w:val="28"/>
          <w:lang w:eastAsia="ru-RU"/>
        </w:rPr>
      </w:pPr>
      <w:r>
        <w:rPr>
          <w:rFonts w:ascii="Times New Roman" w:eastAsia="Times New Roman" w:hAnsi="Times New Roman" w:cs="Times New Roman"/>
          <w:bCs/>
          <w:snapToGrid w:val="0"/>
          <w:spacing w:val="-2"/>
          <w:sz w:val="28"/>
          <w:szCs w:val="28"/>
          <w:lang w:eastAsia="ru-RU"/>
        </w:rPr>
        <w:t>Р</w:t>
      </w:r>
      <w:r w:rsidR="007F1292" w:rsidRPr="007F1292">
        <w:rPr>
          <w:rFonts w:ascii="Times New Roman" w:eastAsia="Times New Roman" w:hAnsi="Times New Roman" w:cs="Times New Roman"/>
          <w:bCs/>
          <w:snapToGrid w:val="0"/>
          <w:spacing w:val="-2"/>
          <w:sz w:val="28"/>
          <w:szCs w:val="28"/>
          <w:lang w:eastAsia="ru-RU"/>
        </w:rPr>
        <w:t xml:space="preserve">ешение Майминского районного Совета депутатов </w:t>
      </w:r>
      <w:r w:rsidR="00367AB9">
        <w:rPr>
          <w:rFonts w:ascii="Times New Roman" w:eastAsia="Times New Roman" w:hAnsi="Times New Roman" w:cs="Times New Roman"/>
          <w:bCs/>
          <w:snapToGrid w:val="0"/>
          <w:spacing w:val="-2"/>
          <w:sz w:val="28"/>
          <w:szCs w:val="28"/>
          <w:lang w:eastAsia="ru-RU"/>
        </w:rPr>
        <w:t xml:space="preserve">                                                   </w:t>
      </w:r>
      <w:r w:rsidR="007F1292" w:rsidRPr="007F1292">
        <w:rPr>
          <w:rFonts w:ascii="Times New Roman" w:eastAsia="Times New Roman" w:hAnsi="Times New Roman" w:cs="Times New Roman"/>
          <w:bCs/>
          <w:snapToGrid w:val="0"/>
          <w:spacing w:val="-2"/>
          <w:sz w:val="28"/>
          <w:szCs w:val="28"/>
          <w:lang w:eastAsia="ru-RU"/>
        </w:rPr>
        <w:t>от</w:t>
      </w:r>
      <w:r w:rsidR="007F1292">
        <w:rPr>
          <w:rFonts w:ascii="Times New Roman" w:eastAsia="Times New Roman" w:hAnsi="Times New Roman" w:cs="Times New Roman"/>
          <w:bCs/>
          <w:snapToGrid w:val="0"/>
          <w:spacing w:val="-2"/>
          <w:sz w:val="28"/>
          <w:szCs w:val="28"/>
          <w:lang w:eastAsia="ru-RU"/>
        </w:rPr>
        <w:t xml:space="preserve"> 24 сентября 2021 года № 28-3 «О внесении изменений во Временное Положение о нестационарных торговых объектах на территории </w:t>
      </w:r>
      <w:r w:rsidR="007F1292">
        <w:rPr>
          <w:rFonts w:ascii="Times New Roman" w:eastAsia="Times New Roman" w:hAnsi="Times New Roman" w:cs="Times New Roman"/>
          <w:bCs/>
          <w:snapToGrid w:val="0"/>
          <w:spacing w:val="-2"/>
          <w:sz w:val="28"/>
          <w:szCs w:val="28"/>
          <w:lang w:eastAsia="ru-RU"/>
        </w:rPr>
        <w:lastRenderedPageBreak/>
        <w:t>муниципального образования «Майминский район», утвержденное решением Майминского районного Совета депутатов от 26 декабря 2018 года № 5-9».</w:t>
      </w:r>
    </w:p>
    <w:p w:rsidR="00D4665C" w:rsidRPr="00D4665C" w:rsidRDefault="000503D1" w:rsidP="000503D1">
      <w:pPr>
        <w:shd w:val="clear" w:color="auto" w:fill="FFFFFF"/>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3F014E">
        <w:rPr>
          <w:rFonts w:ascii="Times New Roman" w:eastAsia="Times New Roman" w:hAnsi="Times New Roman" w:cs="Times New Roman"/>
          <w:color w:val="000000"/>
          <w:sz w:val="28"/>
          <w:szCs w:val="28"/>
          <w:shd w:val="clear" w:color="auto" w:fill="FFFFFF"/>
          <w:lang w:eastAsia="ru-RU"/>
        </w:rPr>
        <w:t xml:space="preserve">. </w:t>
      </w:r>
      <w:r w:rsidR="000C166D">
        <w:rPr>
          <w:rFonts w:ascii="Times New Roman" w:eastAsia="Times New Roman" w:hAnsi="Times New Roman" w:cs="Times New Roman"/>
          <w:color w:val="000000"/>
          <w:sz w:val="28"/>
          <w:szCs w:val="28"/>
          <w:shd w:val="clear" w:color="auto" w:fill="FFFFFF"/>
          <w:lang w:eastAsia="ru-RU"/>
        </w:rPr>
        <w:t>Настоящее Р</w:t>
      </w:r>
      <w:r w:rsidR="00D4665C" w:rsidRPr="00D4665C">
        <w:rPr>
          <w:rFonts w:ascii="Times New Roman" w:eastAsia="Times New Roman" w:hAnsi="Times New Roman" w:cs="Times New Roman"/>
          <w:color w:val="000000"/>
          <w:sz w:val="28"/>
          <w:szCs w:val="28"/>
          <w:shd w:val="clear" w:color="auto" w:fill="FFFFFF"/>
          <w:lang w:eastAsia="ru-RU"/>
        </w:rPr>
        <w:t xml:space="preserve">ешение </w:t>
      </w:r>
      <w:r w:rsidR="00997029">
        <w:rPr>
          <w:rFonts w:ascii="Times New Roman" w:eastAsia="Times New Roman" w:hAnsi="Times New Roman" w:cs="Times New Roman"/>
          <w:color w:val="000000"/>
          <w:sz w:val="28"/>
          <w:szCs w:val="28"/>
          <w:shd w:val="clear" w:color="auto" w:fill="FFFFFF"/>
          <w:lang w:eastAsia="ru-RU"/>
        </w:rPr>
        <w:t>о</w:t>
      </w:r>
      <w:r w:rsidR="00997029" w:rsidRPr="00D4665C">
        <w:rPr>
          <w:rFonts w:ascii="Times New Roman" w:eastAsia="Times New Roman" w:hAnsi="Times New Roman" w:cs="Times New Roman"/>
          <w:color w:val="000000"/>
          <w:sz w:val="28"/>
          <w:szCs w:val="28"/>
          <w:shd w:val="clear" w:color="auto" w:fill="FFFFFF"/>
          <w:lang w:eastAsia="ru-RU"/>
        </w:rPr>
        <w:t xml:space="preserve">публиковать </w:t>
      </w:r>
      <w:r w:rsidR="00D4665C" w:rsidRPr="00D4665C">
        <w:rPr>
          <w:rFonts w:ascii="Times New Roman" w:eastAsia="Times New Roman" w:hAnsi="Times New Roman" w:cs="Times New Roman"/>
          <w:color w:val="000000"/>
          <w:sz w:val="28"/>
          <w:szCs w:val="28"/>
          <w:shd w:val="clear" w:color="auto" w:fill="FFFFFF"/>
          <w:lang w:eastAsia="ru-RU"/>
        </w:rPr>
        <w:t>в газете «Сельчанка»</w:t>
      </w:r>
      <w:r w:rsidR="00F958C7">
        <w:rPr>
          <w:rFonts w:ascii="Times New Roman" w:eastAsia="Times New Roman" w:hAnsi="Times New Roman" w:cs="Times New Roman"/>
          <w:color w:val="000000"/>
          <w:sz w:val="28"/>
          <w:szCs w:val="28"/>
          <w:shd w:val="clear" w:color="auto" w:fill="FFFFFF"/>
          <w:lang w:eastAsia="ru-RU"/>
        </w:rPr>
        <w:t xml:space="preserve"> в «Майминском районе»</w:t>
      </w:r>
      <w:r w:rsidR="00D4665C" w:rsidRPr="00D4665C">
        <w:rPr>
          <w:rFonts w:ascii="Times New Roman" w:eastAsia="Times New Roman" w:hAnsi="Times New Roman" w:cs="Times New Roman"/>
          <w:color w:val="000000"/>
          <w:sz w:val="28"/>
          <w:szCs w:val="28"/>
          <w:shd w:val="clear" w:color="auto" w:fill="FFFFFF"/>
          <w:lang w:eastAsia="ru-RU"/>
        </w:rPr>
        <w:t xml:space="preserve"> и разместить на официальном </w:t>
      </w:r>
      <w:r w:rsidR="003F014E" w:rsidRPr="00D4665C">
        <w:rPr>
          <w:rFonts w:ascii="Times New Roman" w:eastAsia="Times New Roman" w:hAnsi="Times New Roman" w:cs="Times New Roman"/>
          <w:color w:val="000000"/>
          <w:sz w:val="28"/>
          <w:szCs w:val="28"/>
          <w:shd w:val="clear" w:color="auto" w:fill="FFFFFF"/>
          <w:lang w:eastAsia="ru-RU"/>
        </w:rPr>
        <w:t xml:space="preserve">сайте </w:t>
      </w:r>
      <w:r w:rsidR="00997029">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 «Майминский район»</w:t>
      </w:r>
      <w:r w:rsidR="00D4665C" w:rsidRPr="00D4665C">
        <w:rPr>
          <w:rFonts w:ascii="Times New Roman" w:eastAsia="Times New Roman" w:hAnsi="Times New Roman" w:cs="Times New Roman"/>
          <w:color w:val="000000"/>
          <w:sz w:val="28"/>
          <w:szCs w:val="28"/>
          <w:shd w:val="clear" w:color="auto" w:fill="FFFFFF"/>
          <w:lang w:eastAsia="ru-RU"/>
        </w:rPr>
        <w:t xml:space="preserve"> </w:t>
      </w:r>
      <w:r w:rsidR="00997029">
        <w:rPr>
          <w:rFonts w:ascii="Times New Roman" w:eastAsia="Times New Roman" w:hAnsi="Times New Roman" w:cs="Times New Roman"/>
          <w:color w:val="000000"/>
          <w:sz w:val="28"/>
          <w:szCs w:val="28"/>
          <w:shd w:val="clear" w:color="auto" w:fill="FFFFFF"/>
          <w:lang w:eastAsia="ru-RU"/>
        </w:rPr>
        <w:t>в информационно-телекоммуникационной сети «Интернет»</w:t>
      </w:r>
      <w:r w:rsidR="00D4665C" w:rsidRPr="00D4665C">
        <w:rPr>
          <w:rFonts w:ascii="Times New Roman" w:eastAsia="Times New Roman" w:hAnsi="Times New Roman" w:cs="Times New Roman"/>
          <w:color w:val="000000"/>
          <w:sz w:val="28"/>
          <w:szCs w:val="28"/>
          <w:shd w:val="clear" w:color="auto" w:fill="FFFFFF"/>
          <w:lang w:eastAsia="ru-RU"/>
        </w:rPr>
        <w:t xml:space="preserve">.    </w:t>
      </w:r>
    </w:p>
    <w:p w:rsidR="00D4665C" w:rsidRDefault="00942EE4" w:rsidP="000503D1">
      <w:pPr>
        <w:shd w:val="clear" w:color="auto" w:fill="FFFFFF"/>
        <w:tabs>
          <w:tab w:val="left" w:pos="709"/>
        </w:tabs>
        <w:spacing w:after="0" w:line="264" w:lineRule="auto"/>
        <w:ind w:firstLine="142"/>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503D1">
        <w:rPr>
          <w:rFonts w:ascii="Times New Roman" w:eastAsia="Times New Roman" w:hAnsi="Times New Roman" w:cs="Times New Roman"/>
          <w:color w:val="000000"/>
          <w:sz w:val="28"/>
          <w:szCs w:val="28"/>
          <w:shd w:val="clear" w:color="auto" w:fill="FFFFFF"/>
          <w:lang w:eastAsia="ru-RU"/>
        </w:rPr>
        <w:t>5</w:t>
      </w:r>
      <w:r w:rsidR="003F014E">
        <w:rPr>
          <w:rFonts w:ascii="Times New Roman" w:eastAsia="Times New Roman" w:hAnsi="Times New Roman" w:cs="Times New Roman"/>
          <w:color w:val="000000"/>
          <w:sz w:val="28"/>
          <w:szCs w:val="28"/>
          <w:shd w:val="clear" w:color="auto" w:fill="FFFFFF"/>
          <w:lang w:eastAsia="ru-RU"/>
        </w:rPr>
        <w:t xml:space="preserve">. </w:t>
      </w:r>
      <w:r w:rsidR="00D4665C" w:rsidRPr="00D4665C">
        <w:rPr>
          <w:rFonts w:ascii="Times New Roman" w:eastAsia="Times New Roman" w:hAnsi="Times New Roman" w:cs="Times New Roman"/>
          <w:color w:val="000000"/>
          <w:sz w:val="28"/>
          <w:szCs w:val="28"/>
          <w:shd w:val="clear" w:color="auto" w:fill="FFFFFF"/>
          <w:lang w:eastAsia="ru-RU"/>
        </w:rPr>
        <w:t>Настоящее Решение вступает в силу с момента его официального опубликования.</w:t>
      </w:r>
    </w:p>
    <w:p w:rsidR="00901175" w:rsidRDefault="00901175" w:rsidP="000503D1">
      <w:pPr>
        <w:shd w:val="clear" w:color="auto" w:fill="FFFFFF"/>
        <w:tabs>
          <w:tab w:val="left" w:pos="709"/>
        </w:tabs>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p>
    <w:p w:rsidR="009A5FB1" w:rsidRDefault="009A5FB1" w:rsidP="000503D1">
      <w:pPr>
        <w:shd w:val="clear" w:color="auto" w:fill="FFFFFF"/>
        <w:tabs>
          <w:tab w:val="left" w:pos="709"/>
        </w:tabs>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p>
    <w:p w:rsidR="009A5FB1" w:rsidRPr="00D4665C" w:rsidRDefault="009A5FB1" w:rsidP="000503D1">
      <w:pPr>
        <w:shd w:val="clear" w:color="auto" w:fill="FFFFFF"/>
        <w:tabs>
          <w:tab w:val="left" w:pos="709"/>
        </w:tabs>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p>
    <w:tbl>
      <w:tblPr>
        <w:tblStyle w:val="ab"/>
        <w:tblW w:w="983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846"/>
      </w:tblGrid>
      <w:tr w:rsidR="004E2969" w:rsidTr="009A5FB1">
        <w:trPr>
          <w:trHeight w:val="752"/>
        </w:trPr>
        <w:tc>
          <w:tcPr>
            <w:tcW w:w="4992" w:type="dxa"/>
          </w:tcPr>
          <w:p w:rsidR="009A5FB1" w:rsidRDefault="004E2969" w:rsidP="000503D1">
            <w:pPr>
              <w:spacing w:line="264" w:lineRule="auto"/>
              <w:rPr>
                <w:rFonts w:ascii="Times New Roman" w:eastAsia="Times New Roman" w:hAnsi="Times New Roman" w:cs="Times New Roman"/>
                <w:color w:val="000000"/>
                <w:sz w:val="28"/>
                <w:szCs w:val="28"/>
                <w:shd w:val="clear" w:color="auto" w:fill="FFFFFF"/>
                <w:lang w:eastAsia="ru-RU"/>
              </w:rPr>
            </w:pPr>
            <w:r w:rsidRPr="00D4665C">
              <w:rPr>
                <w:rFonts w:ascii="Times New Roman" w:eastAsia="Times New Roman" w:hAnsi="Times New Roman" w:cs="Times New Roman"/>
                <w:color w:val="000000"/>
                <w:sz w:val="28"/>
                <w:szCs w:val="28"/>
                <w:shd w:val="clear" w:color="auto" w:fill="FFFFFF"/>
                <w:lang w:eastAsia="ru-RU"/>
              </w:rPr>
              <w:t>Председатель Майминского</w:t>
            </w:r>
          </w:p>
          <w:p w:rsidR="004E2969" w:rsidRPr="00901175" w:rsidRDefault="004E2969" w:rsidP="000503D1">
            <w:pPr>
              <w:spacing w:line="264" w:lineRule="auto"/>
              <w:rPr>
                <w:rFonts w:ascii="Times New Roman" w:eastAsia="Times New Roman" w:hAnsi="Times New Roman" w:cs="Times New Roman"/>
                <w:color w:val="000000"/>
                <w:sz w:val="28"/>
                <w:szCs w:val="28"/>
                <w:shd w:val="clear" w:color="auto" w:fill="FFFFFF"/>
                <w:lang w:eastAsia="ru-RU"/>
              </w:rPr>
            </w:pPr>
            <w:r w:rsidRPr="00D4665C">
              <w:rPr>
                <w:rFonts w:ascii="Times New Roman" w:eastAsia="Times New Roman" w:hAnsi="Times New Roman" w:cs="Times New Roman"/>
                <w:color w:val="000000"/>
                <w:sz w:val="28"/>
                <w:szCs w:val="28"/>
                <w:shd w:val="clear" w:color="auto" w:fill="FFFFFF"/>
                <w:lang w:eastAsia="ru-RU"/>
              </w:rPr>
              <w:t xml:space="preserve">районного Совета депутатов      </w:t>
            </w:r>
          </w:p>
        </w:tc>
        <w:tc>
          <w:tcPr>
            <w:tcW w:w="4846" w:type="dxa"/>
          </w:tcPr>
          <w:p w:rsidR="00901175" w:rsidRDefault="00F958C7" w:rsidP="000503D1">
            <w:pPr>
              <w:shd w:val="clear" w:color="auto" w:fill="FFFFFF"/>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Глава</w:t>
            </w:r>
            <w:r w:rsidR="004E2969" w:rsidRPr="00D4665C">
              <w:rPr>
                <w:rFonts w:ascii="Times New Roman" w:eastAsia="Times New Roman" w:hAnsi="Times New Roman" w:cs="Times New Roman"/>
                <w:color w:val="000000"/>
                <w:sz w:val="28"/>
                <w:szCs w:val="28"/>
                <w:shd w:val="clear" w:color="auto" w:fill="FFFFFF"/>
                <w:lang w:eastAsia="ru-RU"/>
              </w:rPr>
              <w:t xml:space="preserve"> муниципального образования</w:t>
            </w:r>
            <w:r w:rsidR="004E2969">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9A5FB1">
              <w:rPr>
                <w:rFonts w:ascii="Times New Roman" w:eastAsia="Times New Roman" w:hAnsi="Times New Roman" w:cs="Times New Roman"/>
                <w:color w:val="000000"/>
                <w:sz w:val="28"/>
                <w:szCs w:val="28"/>
                <w:shd w:val="clear" w:color="auto" w:fill="FFFFFF"/>
                <w:lang w:eastAsia="ru-RU"/>
              </w:rPr>
              <w:t xml:space="preserve"> </w:t>
            </w:r>
            <w:proofErr w:type="gramStart"/>
            <w:r w:rsidR="009A5FB1">
              <w:rPr>
                <w:rFonts w:ascii="Times New Roman" w:eastAsia="Times New Roman" w:hAnsi="Times New Roman" w:cs="Times New Roman"/>
                <w:color w:val="000000"/>
                <w:sz w:val="28"/>
                <w:szCs w:val="28"/>
                <w:shd w:val="clear" w:color="auto" w:fill="FFFFFF"/>
                <w:lang w:eastAsia="ru-RU"/>
              </w:rPr>
              <w:t xml:space="preserve">   </w:t>
            </w:r>
            <w:r w:rsidR="004E2969">
              <w:rPr>
                <w:rFonts w:ascii="Times New Roman" w:eastAsia="Times New Roman" w:hAnsi="Times New Roman" w:cs="Times New Roman"/>
                <w:color w:val="000000"/>
                <w:sz w:val="28"/>
                <w:szCs w:val="28"/>
                <w:shd w:val="clear" w:color="auto" w:fill="FFFFFF"/>
                <w:lang w:eastAsia="ru-RU"/>
              </w:rPr>
              <w:t>«</w:t>
            </w:r>
            <w:proofErr w:type="gramEnd"/>
            <w:r w:rsidR="004E2969">
              <w:rPr>
                <w:rFonts w:ascii="Times New Roman" w:eastAsia="Times New Roman" w:hAnsi="Times New Roman" w:cs="Times New Roman"/>
                <w:color w:val="000000"/>
                <w:sz w:val="28"/>
                <w:szCs w:val="28"/>
                <w:shd w:val="clear" w:color="auto" w:fill="FFFFFF"/>
                <w:lang w:eastAsia="ru-RU"/>
              </w:rPr>
              <w:t>Майминский район»</w:t>
            </w:r>
          </w:p>
        </w:tc>
      </w:tr>
    </w:tbl>
    <w:p w:rsidR="00901175" w:rsidRDefault="00901175" w:rsidP="000503D1">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901175" w:rsidRDefault="00901175" w:rsidP="000503D1">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901175" w:rsidRDefault="009A5FB1" w:rsidP="000503D1">
      <w:pPr>
        <w:shd w:val="clear" w:color="auto" w:fill="FFFFFF"/>
        <w:spacing w:after="0" w:line="240" w:lineRule="auto"/>
        <w:ind w:hanging="142"/>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901175" w:rsidRPr="00901175">
        <w:rPr>
          <w:rFonts w:ascii="Times New Roman" w:eastAsia="Times New Roman" w:hAnsi="Times New Roman" w:cs="Times New Roman"/>
          <w:color w:val="000000"/>
          <w:sz w:val="28"/>
          <w:szCs w:val="28"/>
          <w:shd w:val="clear" w:color="auto" w:fill="FFFFFF"/>
          <w:lang w:eastAsia="ru-RU"/>
        </w:rPr>
        <w:t>И.В.</w:t>
      </w:r>
      <w:r>
        <w:rPr>
          <w:rFonts w:ascii="Times New Roman" w:eastAsia="Times New Roman" w:hAnsi="Times New Roman" w:cs="Times New Roman"/>
          <w:color w:val="000000"/>
          <w:sz w:val="28"/>
          <w:szCs w:val="28"/>
          <w:shd w:val="clear" w:color="auto" w:fill="FFFFFF"/>
          <w:lang w:eastAsia="ru-RU"/>
        </w:rPr>
        <w:t xml:space="preserve"> </w:t>
      </w:r>
      <w:proofErr w:type="spellStart"/>
      <w:r w:rsidR="00901175" w:rsidRPr="00901175">
        <w:rPr>
          <w:rFonts w:ascii="Times New Roman" w:eastAsia="Times New Roman" w:hAnsi="Times New Roman" w:cs="Times New Roman"/>
          <w:color w:val="000000"/>
          <w:sz w:val="28"/>
          <w:szCs w:val="28"/>
          <w:shd w:val="clear" w:color="auto" w:fill="FFFFFF"/>
          <w:lang w:eastAsia="ru-RU"/>
        </w:rPr>
        <w:t>Ударцев</w:t>
      </w:r>
      <w:proofErr w:type="spellEnd"/>
      <w:r w:rsidR="00901175" w:rsidRPr="00901175">
        <w:rPr>
          <w:rFonts w:ascii="Times New Roman" w:eastAsia="Times New Roman" w:hAnsi="Times New Roman" w:cs="Times New Roman"/>
          <w:color w:val="000000"/>
          <w:sz w:val="28"/>
          <w:szCs w:val="28"/>
          <w:shd w:val="clear" w:color="auto" w:fill="FFFFFF"/>
          <w:lang w:eastAsia="ru-RU"/>
        </w:rPr>
        <w:t xml:space="preserve">                                                                </w:t>
      </w:r>
      <w:r w:rsidR="00901175" w:rsidRPr="00D4665C">
        <w:rPr>
          <w:rFonts w:ascii="Times New Roman" w:eastAsia="Times New Roman" w:hAnsi="Times New Roman" w:cs="Times New Roman"/>
          <w:color w:val="000000"/>
          <w:sz w:val="28"/>
          <w:szCs w:val="28"/>
          <w:shd w:val="clear" w:color="auto" w:fill="FFFFFF"/>
          <w:lang w:eastAsia="ru-RU"/>
        </w:rPr>
        <w:t xml:space="preserve">          </w:t>
      </w:r>
      <w:r w:rsidR="00901175">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П.В. Громов</w:t>
      </w:r>
    </w:p>
    <w:p w:rsidR="009A5FB1" w:rsidRDefault="009A5FB1" w:rsidP="000503D1">
      <w:pPr>
        <w:ind w:firstLine="851"/>
        <w:rPr>
          <w:rFonts w:ascii="Times New Roman" w:eastAsia="Times New Roman" w:hAnsi="Times New Roman" w:cs="Times New Roman"/>
          <w:color w:val="000000"/>
          <w:sz w:val="28"/>
          <w:szCs w:val="28"/>
          <w:shd w:val="clear" w:color="auto" w:fill="FFFFFF"/>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662817" w:rsidRDefault="00662817" w:rsidP="000503D1">
      <w:pPr>
        <w:ind w:firstLine="851"/>
        <w:rPr>
          <w:rFonts w:ascii="Times New Roman" w:eastAsia="Times New Roman" w:hAnsi="Times New Roman" w:cs="Times New Roman"/>
          <w:sz w:val="28"/>
          <w:szCs w:val="28"/>
          <w:lang w:eastAsia="ru-RU"/>
        </w:rPr>
      </w:pPr>
    </w:p>
    <w:p w:rsidR="00422EF2" w:rsidRDefault="00422EF2" w:rsidP="000503D1">
      <w:pPr>
        <w:ind w:firstLine="851"/>
        <w:rPr>
          <w:rFonts w:ascii="Times New Roman" w:eastAsia="Times New Roman" w:hAnsi="Times New Roman" w:cs="Times New Roman"/>
          <w:sz w:val="28"/>
          <w:szCs w:val="28"/>
          <w:lang w:eastAsia="ru-RU"/>
        </w:rPr>
      </w:pPr>
    </w:p>
    <w:p w:rsidR="00422EF2" w:rsidRDefault="00422EF2" w:rsidP="000503D1">
      <w:pPr>
        <w:ind w:firstLine="851"/>
        <w:rPr>
          <w:rFonts w:ascii="Times New Roman" w:eastAsia="Times New Roman" w:hAnsi="Times New Roman" w:cs="Times New Roman"/>
          <w:sz w:val="28"/>
          <w:szCs w:val="28"/>
          <w:lang w:eastAsia="ru-RU"/>
        </w:rPr>
      </w:pPr>
    </w:p>
    <w:p w:rsidR="00662817" w:rsidRDefault="00662817" w:rsidP="000503D1">
      <w:pPr>
        <w:ind w:firstLine="851"/>
        <w:rPr>
          <w:rFonts w:ascii="Times New Roman" w:eastAsia="Times New Roman" w:hAnsi="Times New Roman" w:cs="Times New Roman"/>
          <w:sz w:val="28"/>
          <w:szCs w:val="28"/>
          <w:lang w:eastAsia="ru-RU"/>
        </w:rPr>
      </w:pPr>
    </w:p>
    <w:p w:rsidR="00422EF2" w:rsidRDefault="00422EF2" w:rsidP="000503D1">
      <w:pPr>
        <w:ind w:firstLine="851"/>
        <w:rPr>
          <w:rFonts w:ascii="Times New Roman" w:eastAsia="Times New Roman" w:hAnsi="Times New Roman" w:cs="Times New Roman"/>
          <w:sz w:val="28"/>
          <w:szCs w:val="28"/>
          <w:lang w:eastAsia="ru-RU"/>
        </w:rPr>
      </w:pPr>
    </w:p>
    <w:p w:rsidR="009A5FB1" w:rsidRDefault="009A5FB1" w:rsidP="000503D1">
      <w:pPr>
        <w:ind w:firstLine="851"/>
        <w:rPr>
          <w:rFonts w:ascii="Times New Roman" w:eastAsia="Times New Roman" w:hAnsi="Times New Roman" w:cs="Times New Roman"/>
          <w:sz w:val="28"/>
          <w:szCs w:val="28"/>
          <w:lang w:eastAsia="ru-RU"/>
        </w:rPr>
      </w:pPr>
    </w:p>
    <w:p w:rsidR="009A5FB1" w:rsidRDefault="009A5FB1" w:rsidP="00357262">
      <w:pPr>
        <w:tabs>
          <w:tab w:val="left" w:pos="8114"/>
        </w:tabs>
        <w:spacing w:after="0"/>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9A5FB1" w:rsidRDefault="009A5FB1" w:rsidP="00357262">
      <w:pPr>
        <w:tabs>
          <w:tab w:val="left" w:pos="8114"/>
        </w:tabs>
        <w:spacing w:after="0"/>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Майминского районного</w:t>
      </w:r>
    </w:p>
    <w:p w:rsidR="009A5FB1" w:rsidRDefault="009A5FB1" w:rsidP="00357262">
      <w:pPr>
        <w:tabs>
          <w:tab w:val="left" w:pos="8114"/>
        </w:tabs>
        <w:spacing w:after="0"/>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w:t>
      </w:r>
    </w:p>
    <w:p w:rsidR="009A5FB1" w:rsidRDefault="009A5FB1" w:rsidP="00357262">
      <w:pPr>
        <w:tabs>
          <w:tab w:val="left" w:pos="8114"/>
        </w:tabs>
        <w:spacing w:after="0"/>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_______2024 г. № _____</w:t>
      </w:r>
    </w:p>
    <w:p w:rsidR="009A5FB1" w:rsidRDefault="009A5FB1" w:rsidP="000503D1">
      <w:pPr>
        <w:tabs>
          <w:tab w:val="left" w:pos="8114"/>
        </w:tabs>
        <w:spacing w:after="0"/>
        <w:ind w:firstLine="851"/>
        <w:rPr>
          <w:rFonts w:ascii="Times New Roman" w:eastAsia="Times New Roman" w:hAnsi="Times New Roman" w:cs="Times New Roman"/>
          <w:sz w:val="28"/>
          <w:szCs w:val="28"/>
          <w:lang w:eastAsia="ru-RU"/>
        </w:rPr>
      </w:pPr>
    </w:p>
    <w:p w:rsidR="009A5FB1" w:rsidRDefault="009A5FB1" w:rsidP="000503D1">
      <w:pPr>
        <w:tabs>
          <w:tab w:val="left" w:pos="8114"/>
        </w:tabs>
        <w:spacing w:after="0"/>
        <w:ind w:firstLine="851"/>
        <w:rPr>
          <w:rFonts w:ascii="Times New Roman" w:eastAsia="Times New Roman" w:hAnsi="Times New Roman" w:cs="Times New Roman"/>
          <w:sz w:val="28"/>
          <w:szCs w:val="28"/>
          <w:lang w:eastAsia="ru-RU"/>
        </w:rPr>
      </w:pPr>
    </w:p>
    <w:p w:rsidR="009A5FB1" w:rsidRDefault="009A5FB1" w:rsidP="00357262">
      <w:pPr>
        <w:tabs>
          <w:tab w:val="left" w:pos="8114"/>
        </w:tabs>
        <w:spacing w:after="0" w:line="240" w:lineRule="auto"/>
        <w:ind w:firstLine="851"/>
        <w:jc w:val="center"/>
        <w:rPr>
          <w:rFonts w:ascii="Times New Roman" w:eastAsia="Times New Roman" w:hAnsi="Times New Roman" w:cs="Times New Roman"/>
          <w:b/>
          <w:sz w:val="28"/>
          <w:szCs w:val="28"/>
          <w:lang w:eastAsia="ru-RU"/>
        </w:rPr>
      </w:pPr>
      <w:r w:rsidRPr="009A5FB1">
        <w:rPr>
          <w:rFonts w:ascii="Times New Roman" w:eastAsia="Times New Roman" w:hAnsi="Times New Roman" w:cs="Times New Roman"/>
          <w:b/>
          <w:sz w:val="28"/>
          <w:szCs w:val="28"/>
          <w:lang w:eastAsia="ru-RU"/>
        </w:rPr>
        <w:t>Положения о нестационарных торговых объектах без предоставления земельного участка на территории муниципального образования</w:t>
      </w:r>
      <w:r w:rsidR="00D31E9D">
        <w:rPr>
          <w:rFonts w:ascii="Times New Roman" w:eastAsia="Times New Roman" w:hAnsi="Times New Roman" w:cs="Times New Roman"/>
          <w:b/>
          <w:sz w:val="28"/>
          <w:szCs w:val="28"/>
          <w:lang w:eastAsia="ru-RU"/>
        </w:rPr>
        <w:t xml:space="preserve"> </w:t>
      </w:r>
      <w:r w:rsidRPr="009A5FB1">
        <w:rPr>
          <w:rFonts w:ascii="Times New Roman" w:eastAsia="Times New Roman" w:hAnsi="Times New Roman" w:cs="Times New Roman"/>
          <w:b/>
          <w:sz w:val="28"/>
          <w:szCs w:val="28"/>
          <w:lang w:eastAsia="ru-RU"/>
        </w:rPr>
        <w:t>«Майминский район»</w:t>
      </w:r>
    </w:p>
    <w:p w:rsidR="009F38F0" w:rsidRDefault="009F38F0" w:rsidP="000503D1">
      <w:pPr>
        <w:ind w:firstLine="851"/>
        <w:rPr>
          <w:rFonts w:ascii="Times New Roman" w:eastAsia="Times New Roman" w:hAnsi="Times New Roman" w:cs="Times New Roman"/>
          <w:b/>
          <w:sz w:val="28"/>
          <w:szCs w:val="28"/>
          <w:lang w:eastAsia="ru-RU"/>
        </w:rPr>
      </w:pPr>
    </w:p>
    <w:p w:rsidR="009F38F0" w:rsidRPr="00321370" w:rsidRDefault="00794D84" w:rsidP="000503D1">
      <w:pPr>
        <w:pStyle w:val="a8"/>
        <w:numPr>
          <w:ilvl w:val="0"/>
          <w:numId w:val="14"/>
        </w:numPr>
        <w:ind w:hanging="29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ОБЩЕЕ ПОЛОЖЕНИЕ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 Настоящее Положение о размещении нестационарных торговых объектов без предоставления земельного участка на территории муниципального образования «Майминский район» (далее – Положение) разработано в соответствии с Земельным кодексом Российской Федерации, Федеральным законом от 6 октября 20</w:t>
      </w:r>
      <w:r w:rsidR="00B52D19">
        <w:rPr>
          <w:rFonts w:ascii="Times New Roman" w:eastAsia="Times New Roman" w:hAnsi="Times New Roman" w:cs="Times New Roman"/>
          <w:sz w:val="28"/>
          <w:szCs w:val="28"/>
          <w:lang w:eastAsia="ru-RU"/>
        </w:rPr>
        <w:t>0</w:t>
      </w:r>
      <w:r w:rsidRPr="00DB72B3">
        <w:rPr>
          <w:rFonts w:ascii="Times New Roman" w:eastAsia="Times New Roman" w:hAnsi="Times New Roman" w:cs="Times New Roman"/>
          <w:sz w:val="28"/>
          <w:szCs w:val="28"/>
          <w:lang w:eastAsia="ru-RU"/>
        </w:rPr>
        <w:t xml:space="preserve">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Уставом муниципального образования «Майминский район», принятым решением Майминского районного Совета депутатов </w:t>
      </w:r>
      <w:r w:rsidR="00422EF2">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от 22 июня 2005 года № 27-01</w:t>
      </w:r>
      <w:r w:rsidR="00807409">
        <w:rPr>
          <w:rFonts w:ascii="Times New Roman" w:eastAsia="Times New Roman" w:hAnsi="Times New Roman" w:cs="Times New Roman"/>
          <w:sz w:val="28"/>
          <w:szCs w:val="28"/>
          <w:lang w:eastAsia="ru-RU"/>
        </w:rPr>
        <w:t xml:space="preserve"> и</w:t>
      </w:r>
      <w:r w:rsidRPr="00DB72B3">
        <w:rPr>
          <w:rFonts w:ascii="Times New Roman" w:eastAsia="Times New Roman" w:hAnsi="Times New Roman" w:cs="Times New Roman"/>
          <w:sz w:val="28"/>
          <w:szCs w:val="28"/>
          <w:lang w:eastAsia="ru-RU"/>
        </w:rPr>
        <w:t xml:space="preserve"> определяет порядок заключения договоров на право размещения</w:t>
      </w:r>
      <w:r w:rsidR="00807409">
        <w:rPr>
          <w:rFonts w:ascii="Times New Roman" w:eastAsia="Times New Roman" w:hAnsi="Times New Roman" w:cs="Times New Roman"/>
          <w:sz w:val="28"/>
          <w:szCs w:val="28"/>
          <w:lang w:eastAsia="ru-RU"/>
        </w:rPr>
        <w:t xml:space="preserve"> нестационарных торговых объектов</w:t>
      </w:r>
      <w:r w:rsidRPr="00DB72B3">
        <w:rPr>
          <w:rFonts w:ascii="Times New Roman" w:eastAsia="Times New Roman" w:hAnsi="Times New Roman" w:cs="Times New Roman"/>
          <w:sz w:val="28"/>
          <w:szCs w:val="28"/>
          <w:lang w:eastAsia="ru-RU"/>
        </w:rPr>
        <w:t xml:space="preserve">, </w:t>
      </w:r>
      <w:r w:rsidR="00807409">
        <w:rPr>
          <w:rFonts w:ascii="Times New Roman" w:eastAsia="Times New Roman" w:hAnsi="Times New Roman" w:cs="Times New Roman"/>
          <w:sz w:val="28"/>
          <w:szCs w:val="28"/>
          <w:lang w:eastAsia="ru-RU"/>
        </w:rPr>
        <w:t>а также</w:t>
      </w:r>
      <w:r w:rsidRPr="00DB72B3">
        <w:rPr>
          <w:rFonts w:ascii="Times New Roman" w:eastAsia="Times New Roman" w:hAnsi="Times New Roman" w:cs="Times New Roman"/>
          <w:sz w:val="28"/>
          <w:szCs w:val="28"/>
          <w:lang w:eastAsia="ru-RU"/>
        </w:rPr>
        <w:t xml:space="preserve"> осуществлени</w:t>
      </w:r>
      <w:r w:rsidR="000C166D">
        <w:rPr>
          <w:rFonts w:ascii="Times New Roman" w:eastAsia="Times New Roman" w:hAnsi="Times New Roman" w:cs="Times New Roman"/>
          <w:sz w:val="28"/>
          <w:szCs w:val="28"/>
          <w:lang w:eastAsia="ru-RU"/>
        </w:rPr>
        <w:t>е</w:t>
      </w:r>
      <w:r w:rsidRPr="00DB72B3">
        <w:rPr>
          <w:rFonts w:ascii="Times New Roman" w:eastAsia="Times New Roman" w:hAnsi="Times New Roman" w:cs="Times New Roman"/>
          <w:sz w:val="28"/>
          <w:szCs w:val="28"/>
          <w:lang w:eastAsia="ru-RU"/>
        </w:rPr>
        <w:t xml:space="preserve"> контроля за </w:t>
      </w:r>
      <w:r w:rsidR="00807409">
        <w:rPr>
          <w:rFonts w:ascii="Times New Roman" w:eastAsia="Times New Roman" w:hAnsi="Times New Roman" w:cs="Times New Roman"/>
          <w:sz w:val="28"/>
          <w:szCs w:val="28"/>
          <w:lang w:eastAsia="ru-RU"/>
        </w:rPr>
        <w:t xml:space="preserve">их </w:t>
      </w:r>
      <w:r w:rsidRPr="00DB72B3">
        <w:rPr>
          <w:rFonts w:ascii="Times New Roman" w:eastAsia="Times New Roman" w:hAnsi="Times New Roman" w:cs="Times New Roman"/>
          <w:sz w:val="28"/>
          <w:szCs w:val="28"/>
          <w:lang w:eastAsia="ru-RU"/>
        </w:rPr>
        <w:t>размещением и эксплуатацие</w:t>
      </w:r>
      <w:r w:rsidR="00807409">
        <w:rPr>
          <w:rFonts w:ascii="Times New Roman" w:eastAsia="Times New Roman" w:hAnsi="Times New Roman" w:cs="Times New Roman"/>
          <w:sz w:val="28"/>
          <w:szCs w:val="28"/>
          <w:lang w:eastAsia="ru-RU"/>
        </w:rPr>
        <w:t>й</w:t>
      </w: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 Настоящее Положение применяется при размещении нестационарных торговых объектов</w:t>
      </w:r>
      <w:r w:rsidR="00807409">
        <w:rPr>
          <w:rFonts w:ascii="Times New Roman" w:eastAsia="Times New Roman" w:hAnsi="Times New Roman" w:cs="Times New Roman"/>
          <w:sz w:val="28"/>
          <w:szCs w:val="28"/>
          <w:lang w:eastAsia="ru-RU"/>
        </w:rPr>
        <w:t xml:space="preserve"> </w:t>
      </w:r>
      <w:r w:rsidR="00807409" w:rsidRPr="00DB72B3">
        <w:rPr>
          <w:rFonts w:ascii="Times New Roman" w:eastAsia="Times New Roman" w:hAnsi="Times New Roman" w:cs="Times New Roman"/>
          <w:sz w:val="28"/>
          <w:szCs w:val="28"/>
          <w:lang w:eastAsia="ru-RU"/>
        </w:rPr>
        <w:t>индивидуальными предпринимате</w:t>
      </w:r>
      <w:r w:rsidR="00406F12">
        <w:rPr>
          <w:rFonts w:ascii="Times New Roman" w:eastAsia="Times New Roman" w:hAnsi="Times New Roman" w:cs="Times New Roman"/>
          <w:sz w:val="28"/>
          <w:szCs w:val="28"/>
          <w:lang w:eastAsia="ru-RU"/>
        </w:rPr>
        <w:t>лями</w:t>
      </w:r>
      <w:r w:rsidR="00807409" w:rsidRPr="00DB72B3">
        <w:rPr>
          <w:rFonts w:ascii="Times New Roman" w:eastAsia="Times New Roman" w:hAnsi="Times New Roman" w:cs="Times New Roman"/>
          <w:sz w:val="28"/>
          <w:szCs w:val="28"/>
          <w:lang w:eastAsia="ru-RU"/>
        </w:rPr>
        <w:t>, юридическими лицами</w:t>
      </w:r>
      <w:r w:rsidR="000C166D">
        <w:rPr>
          <w:rFonts w:ascii="Times New Roman" w:eastAsia="Times New Roman" w:hAnsi="Times New Roman" w:cs="Times New Roman"/>
          <w:sz w:val="28"/>
          <w:szCs w:val="28"/>
          <w:lang w:eastAsia="ru-RU"/>
        </w:rPr>
        <w:t>, а также</w:t>
      </w:r>
      <w:r w:rsidR="00807409" w:rsidRPr="00DB72B3">
        <w:rPr>
          <w:rFonts w:ascii="Times New Roman" w:eastAsia="Times New Roman" w:hAnsi="Times New Roman" w:cs="Times New Roman"/>
          <w:sz w:val="28"/>
          <w:szCs w:val="28"/>
          <w:lang w:eastAsia="ru-RU"/>
        </w:rPr>
        <w:t xml:space="preserve"> физическими лицами, применяющими специальный налоговый режим «Налог на профессиональный доход» (далее - </w:t>
      </w:r>
      <w:r w:rsidR="00807409">
        <w:rPr>
          <w:rFonts w:ascii="Times New Roman" w:eastAsia="Times New Roman" w:hAnsi="Times New Roman" w:cs="Times New Roman"/>
          <w:sz w:val="28"/>
          <w:szCs w:val="28"/>
          <w:lang w:eastAsia="ru-RU"/>
        </w:rPr>
        <w:t>З</w:t>
      </w:r>
      <w:r w:rsidR="00807409" w:rsidRPr="00DB72B3">
        <w:rPr>
          <w:rFonts w:ascii="Times New Roman" w:eastAsia="Times New Roman" w:hAnsi="Times New Roman" w:cs="Times New Roman"/>
          <w:sz w:val="28"/>
          <w:szCs w:val="28"/>
          <w:lang w:eastAsia="ru-RU"/>
        </w:rPr>
        <w:t>аявители)</w:t>
      </w:r>
      <w:r w:rsidR="000C166D">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на земельных участках,</w:t>
      </w:r>
      <w:r w:rsidR="00AB2DFA">
        <w:rPr>
          <w:rFonts w:ascii="Times New Roman" w:eastAsia="Times New Roman" w:hAnsi="Times New Roman" w:cs="Times New Roman"/>
          <w:sz w:val="28"/>
          <w:szCs w:val="28"/>
          <w:lang w:eastAsia="ru-RU"/>
        </w:rPr>
        <w:t xml:space="preserve"> в зданиях, строениях и сооружениях,</w:t>
      </w:r>
      <w:r w:rsidRPr="00DB72B3">
        <w:rPr>
          <w:rFonts w:ascii="Times New Roman" w:eastAsia="Times New Roman" w:hAnsi="Times New Roman" w:cs="Times New Roman"/>
          <w:sz w:val="28"/>
          <w:szCs w:val="28"/>
          <w:lang w:eastAsia="ru-RU"/>
        </w:rPr>
        <w:t xml:space="preserve"> находящихся в собственности муниципального образования «Майминский район», а также земельных участках, государственная собственность на которые не разграничена. </w:t>
      </w:r>
    </w:p>
    <w:p w:rsidR="00C46ECC" w:rsidRPr="00C46ECC" w:rsidRDefault="00C46ECC" w:rsidP="00C46ECC">
      <w:pPr>
        <w:pStyle w:val="a8"/>
        <w:spacing w:after="0"/>
        <w:ind w:left="0" w:firstLine="851"/>
        <w:jc w:val="both"/>
        <w:rPr>
          <w:rFonts w:ascii="Times New Roman" w:eastAsia="Times New Roman" w:hAnsi="Times New Roman" w:cs="Times New Roman"/>
          <w:sz w:val="28"/>
          <w:szCs w:val="28"/>
          <w:lang w:eastAsia="ru-RU"/>
        </w:rPr>
      </w:pPr>
      <w:r w:rsidRPr="00C46ECC">
        <w:rPr>
          <w:rFonts w:ascii="Times New Roman" w:eastAsia="Times New Roman" w:hAnsi="Times New Roman" w:cs="Times New Roman"/>
          <w:sz w:val="28"/>
          <w:szCs w:val="28"/>
          <w:lang w:eastAsia="ru-RU"/>
        </w:rPr>
        <w:t xml:space="preserve">Требования </w:t>
      </w:r>
      <w:r>
        <w:rPr>
          <w:rFonts w:ascii="Times New Roman" w:eastAsia="Times New Roman" w:hAnsi="Times New Roman" w:cs="Times New Roman"/>
          <w:sz w:val="28"/>
          <w:szCs w:val="28"/>
          <w:lang w:eastAsia="ru-RU"/>
        </w:rPr>
        <w:t xml:space="preserve">настоящего </w:t>
      </w:r>
      <w:r w:rsidRPr="00C46ECC">
        <w:rPr>
          <w:rFonts w:ascii="Times New Roman" w:eastAsia="Times New Roman" w:hAnsi="Times New Roman" w:cs="Times New Roman"/>
          <w:sz w:val="28"/>
          <w:szCs w:val="28"/>
          <w:lang w:eastAsia="ru-RU"/>
        </w:rPr>
        <w:t>Положения не распространяются на отношения, связанные с размещением нестационарных торговых объектов:</w:t>
      </w:r>
    </w:p>
    <w:p w:rsidR="00C46ECC" w:rsidRPr="00C46ECC" w:rsidRDefault="00C46ECC" w:rsidP="00C46ECC">
      <w:pPr>
        <w:pStyle w:val="a8"/>
        <w:spacing w:after="0"/>
        <w:ind w:left="0" w:firstLine="851"/>
        <w:jc w:val="both"/>
        <w:rPr>
          <w:rFonts w:ascii="Times New Roman" w:eastAsia="Times New Roman" w:hAnsi="Times New Roman" w:cs="Times New Roman"/>
          <w:sz w:val="28"/>
          <w:szCs w:val="28"/>
          <w:lang w:eastAsia="ru-RU"/>
        </w:rPr>
      </w:pPr>
      <w:r w:rsidRPr="00C46ECC">
        <w:rPr>
          <w:rFonts w:ascii="Times New Roman" w:eastAsia="Times New Roman" w:hAnsi="Times New Roman" w:cs="Times New Roman"/>
          <w:sz w:val="28"/>
          <w:szCs w:val="28"/>
          <w:lang w:eastAsia="ru-RU"/>
        </w:rPr>
        <w:t>- находящихся на территориях розничных рынков;</w:t>
      </w:r>
    </w:p>
    <w:p w:rsidR="00C46ECC" w:rsidRPr="00C46ECC" w:rsidRDefault="00C46ECC" w:rsidP="00C46ECC">
      <w:pPr>
        <w:pStyle w:val="a8"/>
        <w:spacing w:after="0"/>
        <w:ind w:left="0" w:firstLine="851"/>
        <w:jc w:val="both"/>
        <w:rPr>
          <w:rFonts w:ascii="Times New Roman" w:eastAsia="Times New Roman" w:hAnsi="Times New Roman" w:cs="Times New Roman"/>
          <w:sz w:val="28"/>
          <w:szCs w:val="28"/>
          <w:lang w:eastAsia="ru-RU"/>
        </w:rPr>
      </w:pPr>
      <w:r w:rsidRPr="00C46ECC">
        <w:rPr>
          <w:rFonts w:ascii="Times New Roman" w:eastAsia="Times New Roman" w:hAnsi="Times New Roman" w:cs="Times New Roman"/>
          <w:sz w:val="28"/>
          <w:szCs w:val="28"/>
          <w:lang w:eastAsia="ru-RU"/>
        </w:rPr>
        <w:t>- в стационарных объектах, в иных зданиях, строениях, сооружениях или на земельных участках, находящихся в частной собственности;</w:t>
      </w:r>
    </w:p>
    <w:p w:rsidR="00C46ECC" w:rsidRDefault="00C46ECC" w:rsidP="00C46ECC">
      <w:pPr>
        <w:pStyle w:val="a8"/>
        <w:spacing w:after="0"/>
        <w:ind w:left="0" w:firstLine="851"/>
        <w:jc w:val="both"/>
        <w:rPr>
          <w:rFonts w:ascii="Times New Roman" w:eastAsia="Times New Roman" w:hAnsi="Times New Roman" w:cs="Times New Roman"/>
          <w:sz w:val="28"/>
          <w:szCs w:val="28"/>
          <w:lang w:eastAsia="ru-RU"/>
        </w:rPr>
      </w:pPr>
      <w:r w:rsidRPr="00C46ECC">
        <w:rPr>
          <w:rFonts w:ascii="Times New Roman" w:eastAsia="Times New Roman" w:hAnsi="Times New Roman" w:cs="Times New Roman"/>
          <w:sz w:val="28"/>
          <w:szCs w:val="28"/>
          <w:lang w:eastAsia="ru-RU"/>
        </w:rPr>
        <w:t>- при проведении праздничных, общественно-политических, культурно-массовых и спортивно-массовых мероприятий, выставок ярмарок, имеющих временный характер (не более 15 дней).</w:t>
      </w:r>
    </w:p>
    <w:p w:rsidR="00DB72B3" w:rsidRPr="00DB72B3" w:rsidRDefault="00DB72B3" w:rsidP="00C46ECC">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3. Для целей настоящего Положения используются следующие понятия: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2) Эскизный проект нестационарного торгового объекта – графический материал в цветном исполнении, представляющий собой изображение объекта, его внешний вид, архитектурное решение с элементами благоустройства. Также указывается информация о размерах нестационарного торгового объекта, материале стен, кровли и фасада.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и (или) размещенные после прекращения или расторжения договоров на их размещение, а также прекращения Собственником в установленном законом порядке своей деятельности.</w:t>
      </w:r>
    </w:p>
    <w:p w:rsidR="00DB72B3" w:rsidRPr="00E17F84" w:rsidRDefault="00807409"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4</w:t>
      </w:r>
      <w:r w:rsidR="00DB72B3" w:rsidRPr="00E17F84">
        <w:rPr>
          <w:rFonts w:ascii="Times New Roman" w:eastAsia="Times New Roman" w:hAnsi="Times New Roman" w:cs="Times New Roman"/>
          <w:sz w:val="28"/>
          <w:szCs w:val="28"/>
          <w:lang w:eastAsia="ru-RU"/>
        </w:rPr>
        <w:t>. К нестационарному торговому объекту относится - торговый павильон, торговый киоск, торговый (вендинговый) автомат, передвижное средство развозной торговли (мобильные торговые объекты: автомагазин, торговый автофургон, автолавка, автоцистерна):</w:t>
      </w:r>
    </w:p>
    <w:p w:rsidR="00DB72B3" w:rsidRPr="00E17F84"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 xml:space="preserve">а)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 </w:t>
      </w:r>
    </w:p>
    <w:p w:rsidR="00DB72B3" w:rsidRPr="00E17F84"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 xml:space="preserve">б) Торговый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w:t>
      </w:r>
    </w:p>
    <w:p w:rsidR="00DB72B3" w:rsidRPr="00E17F84"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в)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B72B3" w:rsidRPr="00E17F84"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 xml:space="preserve">г) Торговый (вендинговый) автомат </w:t>
      </w:r>
      <w:proofErr w:type="gramStart"/>
      <w:r w:rsidRPr="00E17F84">
        <w:rPr>
          <w:rFonts w:ascii="Times New Roman" w:eastAsia="Times New Roman" w:hAnsi="Times New Roman" w:cs="Times New Roman"/>
          <w:sz w:val="28"/>
          <w:szCs w:val="28"/>
          <w:lang w:eastAsia="ru-RU"/>
        </w:rPr>
        <w:t>- это</w:t>
      </w:r>
      <w:proofErr w:type="gramEnd"/>
      <w:r w:rsidRPr="00E17F84">
        <w:rPr>
          <w:rFonts w:ascii="Times New Roman" w:eastAsia="Times New Roman" w:hAnsi="Times New Roman" w:cs="Times New Roman"/>
          <w:sz w:val="28"/>
          <w:szCs w:val="28"/>
          <w:lang w:eastAsia="ru-RU"/>
        </w:rPr>
        <w:t xml:space="preserve"> техническое устройство, которое продает товары поштучно без участия продавца.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E17F84">
        <w:rPr>
          <w:rFonts w:ascii="Times New Roman" w:eastAsia="Times New Roman" w:hAnsi="Times New Roman" w:cs="Times New Roman"/>
          <w:sz w:val="28"/>
          <w:szCs w:val="28"/>
          <w:lang w:eastAsia="ru-RU"/>
        </w:rPr>
        <w:t>д) Мобильный торговый объект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w:t>
      </w:r>
      <w:r w:rsidRPr="00DB72B3">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lastRenderedPageBreak/>
        <w:t>нескольких рабочих мест продавцов, на котором(</w:t>
      </w:r>
      <w:proofErr w:type="spellStart"/>
      <w:r w:rsidRPr="00DB72B3">
        <w:rPr>
          <w:rFonts w:ascii="Times New Roman" w:eastAsia="Times New Roman" w:hAnsi="Times New Roman" w:cs="Times New Roman"/>
          <w:sz w:val="28"/>
          <w:szCs w:val="28"/>
          <w:lang w:eastAsia="ru-RU"/>
        </w:rPr>
        <w:t>ых</w:t>
      </w:r>
      <w:proofErr w:type="spellEnd"/>
      <w:r w:rsidRPr="00DB72B3">
        <w:rPr>
          <w:rFonts w:ascii="Times New Roman" w:eastAsia="Times New Roman" w:hAnsi="Times New Roman" w:cs="Times New Roman"/>
          <w:sz w:val="28"/>
          <w:szCs w:val="28"/>
          <w:lang w:eastAsia="ru-RU"/>
        </w:rPr>
        <w:t xml:space="preserve">) осуществляют предложение товаров, их отпуск и расчет с покупателями.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е) Автоцистерна - нестационарный передвижной торговый объект, представляющий собой изотермическую (поддерживающую одинаковую температуру)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ж)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з)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82F93" w:rsidRPr="00D82F93" w:rsidRDefault="00D82F93"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Торговая тележка – </w:t>
      </w:r>
      <w:proofErr w:type="gramStart"/>
      <w:r>
        <w:rPr>
          <w:rFonts w:ascii="Times New Roman" w:eastAsia="Times New Roman" w:hAnsi="Times New Roman" w:cs="Times New Roman"/>
          <w:sz w:val="28"/>
          <w:szCs w:val="28"/>
          <w:lang w:eastAsia="ru-RU"/>
        </w:rPr>
        <w:t>нестационарный торговый объект</w:t>
      </w:r>
      <w:proofErr w:type="gramEnd"/>
      <w:r>
        <w:rPr>
          <w:rFonts w:ascii="Times New Roman" w:eastAsia="Times New Roman" w:hAnsi="Times New Roman" w:cs="Times New Roman"/>
          <w:sz w:val="28"/>
          <w:szCs w:val="28"/>
          <w:lang w:eastAsia="ru-RU"/>
        </w:rPr>
        <w:t xml:space="preserve"> представляющий собой оснащенный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B72B3" w:rsidRP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B72B3" w:rsidRPr="00DB72B3">
        <w:rPr>
          <w:rFonts w:ascii="Times New Roman" w:eastAsia="Times New Roman" w:hAnsi="Times New Roman" w:cs="Times New Roman"/>
          <w:sz w:val="28"/>
          <w:szCs w:val="28"/>
          <w:lang w:eastAsia="ru-RU"/>
        </w:rPr>
        <w:t xml:space="preserve">. Размещение нестационарных торговых объектов на земельных участках, находящихся в частной собственности, регулируется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на территории </w:t>
      </w:r>
      <w:r w:rsidR="00B52D19">
        <w:rPr>
          <w:rFonts w:ascii="Times New Roman" w:eastAsia="Times New Roman" w:hAnsi="Times New Roman" w:cs="Times New Roman"/>
          <w:sz w:val="28"/>
          <w:szCs w:val="28"/>
          <w:lang w:eastAsia="ru-RU"/>
        </w:rPr>
        <w:t>муниципального образования «</w:t>
      </w:r>
      <w:r w:rsidR="00DB72B3" w:rsidRPr="00DB72B3">
        <w:rPr>
          <w:rFonts w:ascii="Times New Roman" w:eastAsia="Times New Roman" w:hAnsi="Times New Roman" w:cs="Times New Roman"/>
          <w:sz w:val="28"/>
          <w:szCs w:val="28"/>
          <w:lang w:eastAsia="ru-RU"/>
        </w:rPr>
        <w:t>Майминск</w:t>
      </w:r>
      <w:r w:rsidR="00B52D19">
        <w:rPr>
          <w:rFonts w:ascii="Times New Roman" w:eastAsia="Times New Roman" w:hAnsi="Times New Roman" w:cs="Times New Roman"/>
          <w:sz w:val="28"/>
          <w:szCs w:val="28"/>
          <w:lang w:eastAsia="ru-RU"/>
        </w:rPr>
        <w:t>ий</w:t>
      </w:r>
      <w:r w:rsidR="00DB72B3" w:rsidRPr="00DB72B3">
        <w:rPr>
          <w:rFonts w:ascii="Times New Roman" w:eastAsia="Times New Roman" w:hAnsi="Times New Roman" w:cs="Times New Roman"/>
          <w:sz w:val="28"/>
          <w:szCs w:val="28"/>
          <w:lang w:eastAsia="ru-RU"/>
        </w:rPr>
        <w:t xml:space="preserve"> район</w:t>
      </w:r>
      <w:r w:rsidR="00B52D19">
        <w:rPr>
          <w:rFonts w:ascii="Times New Roman" w:eastAsia="Times New Roman" w:hAnsi="Times New Roman" w:cs="Times New Roman"/>
          <w:sz w:val="28"/>
          <w:szCs w:val="28"/>
          <w:lang w:eastAsia="ru-RU"/>
        </w:rPr>
        <w:t>»</w:t>
      </w:r>
      <w:r w:rsidR="00DB72B3" w:rsidRPr="00DB72B3">
        <w:rPr>
          <w:rFonts w:ascii="Times New Roman" w:eastAsia="Times New Roman" w:hAnsi="Times New Roman" w:cs="Times New Roman"/>
          <w:sz w:val="28"/>
          <w:szCs w:val="28"/>
          <w:lang w:eastAsia="ru-RU"/>
        </w:rPr>
        <w:t>.</w:t>
      </w:r>
    </w:p>
    <w:p w:rsidR="00DB72B3" w:rsidRP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B72B3" w:rsidRPr="00DB72B3">
        <w:rPr>
          <w:rFonts w:ascii="Times New Roman" w:eastAsia="Times New Roman" w:hAnsi="Times New Roman" w:cs="Times New Roman"/>
          <w:sz w:val="28"/>
          <w:szCs w:val="28"/>
          <w:lang w:eastAsia="ru-RU"/>
        </w:rPr>
        <w:t xml:space="preserve">. Утверждение настоящего Положения не может служить основанием для изменения условий Договоров на размещение нестационарных торговых объектов заключенных до утверждения настоящего Положения. </w:t>
      </w:r>
    </w:p>
    <w:p w:rsid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FD0D9A">
      <w:pPr>
        <w:pStyle w:val="a8"/>
        <w:spacing w:after="0" w:line="240" w:lineRule="auto"/>
        <w:ind w:left="0"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DB72B3">
        <w:rPr>
          <w:rFonts w:ascii="Times New Roman" w:eastAsia="Times New Roman" w:hAnsi="Times New Roman" w:cs="Times New Roman"/>
          <w:b/>
          <w:sz w:val="28"/>
          <w:szCs w:val="28"/>
          <w:lang w:eastAsia="ru-RU"/>
        </w:rPr>
        <w:t>. ТРЕБОВАНИЯ К НЕСТАЦИОНАРНЫМ ТОРГОВЫМ ОБЪЕКТАМ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B72B3" w:rsidRPr="00DB72B3">
        <w:rPr>
          <w:rFonts w:ascii="Times New Roman" w:eastAsia="Times New Roman" w:hAnsi="Times New Roman" w:cs="Times New Roman"/>
          <w:sz w:val="28"/>
          <w:szCs w:val="28"/>
          <w:lang w:eastAsia="ru-RU"/>
        </w:rPr>
        <w:t xml:space="preserve">. Размещение нестационарных торговых объектов осуществляется </w:t>
      </w:r>
      <w:r w:rsidR="00D82F93" w:rsidRPr="003136C1">
        <w:rPr>
          <w:rFonts w:ascii="Times New Roman" w:hAnsi="Times New Roman" w:cs="Times New Roman"/>
          <w:sz w:val="28"/>
          <w:szCs w:val="28"/>
        </w:rPr>
        <w:t>на землях или земельных участках,</w:t>
      </w:r>
      <w:r w:rsidR="00AB2DFA">
        <w:rPr>
          <w:rFonts w:ascii="Times New Roman" w:hAnsi="Times New Roman" w:cs="Times New Roman"/>
          <w:sz w:val="28"/>
          <w:szCs w:val="28"/>
        </w:rPr>
        <w:t xml:space="preserve"> в зданиях, строениях и сооружениях,</w:t>
      </w:r>
      <w:r w:rsidR="00D82F93" w:rsidRPr="003136C1">
        <w:rPr>
          <w:rFonts w:ascii="Times New Roman" w:hAnsi="Times New Roman" w:cs="Times New Roman"/>
          <w:sz w:val="28"/>
          <w:szCs w:val="28"/>
        </w:rPr>
        <w:t xml:space="preserve"> находящихся </w:t>
      </w:r>
      <w:r w:rsidR="00AB2DFA">
        <w:rPr>
          <w:rFonts w:ascii="Times New Roman" w:hAnsi="Times New Roman" w:cs="Times New Roman"/>
          <w:sz w:val="28"/>
          <w:szCs w:val="28"/>
        </w:rPr>
        <w:t>в</w:t>
      </w:r>
      <w:r w:rsidR="00D82F93" w:rsidRPr="003136C1">
        <w:rPr>
          <w:rFonts w:ascii="Times New Roman" w:hAnsi="Times New Roman" w:cs="Times New Roman"/>
          <w:sz w:val="28"/>
          <w:szCs w:val="28"/>
        </w:rPr>
        <w:t xml:space="preserve"> собственности </w:t>
      </w:r>
      <w:r w:rsidR="00AB2DFA">
        <w:rPr>
          <w:rFonts w:ascii="Times New Roman" w:hAnsi="Times New Roman" w:cs="Times New Roman"/>
          <w:sz w:val="28"/>
          <w:szCs w:val="28"/>
        </w:rPr>
        <w:t>муниципального образования «</w:t>
      </w:r>
      <w:r w:rsidR="00D82F93" w:rsidRPr="003136C1">
        <w:rPr>
          <w:rFonts w:ascii="Times New Roman" w:hAnsi="Times New Roman" w:cs="Times New Roman"/>
          <w:sz w:val="28"/>
          <w:szCs w:val="28"/>
        </w:rPr>
        <w:t>Майминск</w:t>
      </w:r>
      <w:r w:rsidR="00B52D19">
        <w:rPr>
          <w:rFonts w:ascii="Times New Roman" w:hAnsi="Times New Roman" w:cs="Times New Roman"/>
          <w:sz w:val="28"/>
          <w:szCs w:val="28"/>
        </w:rPr>
        <w:t>ий</w:t>
      </w:r>
      <w:r w:rsidR="00D82F93" w:rsidRPr="003136C1">
        <w:rPr>
          <w:rFonts w:ascii="Times New Roman" w:hAnsi="Times New Roman" w:cs="Times New Roman"/>
          <w:sz w:val="28"/>
          <w:szCs w:val="28"/>
        </w:rPr>
        <w:t xml:space="preserve"> район</w:t>
      </w:r>
      <w:r w:rsidR="00AB2DFA">
        <w:rPr>
          <w:rFonts w:ascii="Times New Roman" w:hAnsi="Times New Roman" w:cs="Times New Roman"/>
          <w:sz w:val="28"/>
          <w:szCs w:val="28"/>
        </w:rPr>
        <w:t>»</w:t>
      </w:r>
      <w:r w:rsidR="00D82F93" w:rsidRPr="003136C1">
        <w:rPr>
          <w:rFonts w:ascii="Times New Roman" w:hAnsi="Times New Roman" w:cs="Times New Roman"/>
          <w:sz w:val="28"/>
          <w:szCs w:val="28"/>
        </w:rPr>
        <w:t>, а также на землях</w:t>
      </w:r>
      <w:r w:rsidR="00D82F93">
        <w:rPr>
          <w:rFonts w:ascii="Times New Roman" w:hAnsi="Times New Roman" w:cs="Times New Roman"/>
          <w:sz w:val="28"/>
          <w:szCs w:val="28"/>
        </w:rPr>
        <w:t xml:space="preserve"> или земельных </w:t>
      </w:r>
      <w:r w:rsidR="00D82F93" w:rsidRPr="003136C1">
        <w:rPr>
          <w:rFonts w:ascii="Times New Roman" w:hAnsi="Times New Roman" w:cs="Times New Roman"/>
          <w:sz w:val="28"/>
          <w:szCs w:val="28"/>
        </w:rPr>
        <w:t>участках,</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государственная</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собственность</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на</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которые</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не</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разграничена,</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без</w:t>
      </w:r>
      <w:r w:rsidR="00D82F93">
        <w:rPr>
          <w:rFonts w:ascii="Times New Roman" w:hAnsi="Times New Roman" w:cs="Times New Roman"/>
          <w:sz w:val="28"/>
          <w:szCs w:val="28"/>
        </w:rPr>
        <w:t xml:space="preserve"> </w:t>
      </w:r>
      <w:r w:rsidR="00D82F93" w:rsidRPr="003136C1">
        <w:rPr>
          <w:rFonts w:ascii="Times New Roman" w:hAnsi="Times New Roman" w:cs="Times New Roman"/>
          <w:sz w:val="28"/>
          <w:szCs w:val="28"/>
        </w:rPr>
        <w:t>предоставления земельного участка на территории</w:t>
      </w:r>
      <w:r w:rsidR="00D82F93">
        <w:rPr>
          <w:rFonts w:ascii="Times New Roman" w:hAnsi="Times New Roman" w:cs="Times New Roman"/>
          <w:sz w:val="28"/>
          <w:szCs w:val="28"/>
        </w:rPr>
        <w:t xml:space="preserve"> муниципального образования Майминский район </w:t>
      </w:r>
      <w:r w:rsidR="00AB2DFA">
        <w:rPr>
          <w:rFonts w:ascii="Times New Roman" w:hAnsi="Times New Roman" w:cs="Times New Roman"/>
          <w:sz w:val="28"/>
          <w:szCs w:val="28"/>
        </w:rPr>
        <w:t xml:space="preserve">на основании Договора на размещение нестационарных торговых объектов </w:t>
      </w:r>
      <w:r w:rsidR="00DB72B3" w:rsidRPr="00DB72B3">
        <w:rPr>
          <w:rFonts w:ascii="Times New Roman" w:eastAsia="Times New Roman" w:hAnsi="Times New Roman" w:cs="Times New Roman"/>
          <w:sz w:val="28"/>
          <w:szCs w:val="28"/>
          <w:lang w:eastAsia="ru-RU"/>
        </w:rPr>
        <w:lastRenderedPageBreak/>
        <w:t>(далее – Договор на размещение НТО) по форме, согласно Приложению № 1 к настоящему Положению.</w:t>
      </w:r>
    </w:p>
    <w:p w:rsidR="00AB2DFA" w:rsidRPr="00DB72B3" w:rsidRDefault="00AB2DFA"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нестационарных торговых объектов может осуществляться на основании договора аренды земельного участка на основании действующего Земельного законодательства.</w:t>
      </w:r>
    </w:p>
    <w:p w:rsidR="00DB72B3" w:rsidRP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B72B3" w:rsidRPr="00DB72B3">
        <w:rPr>
          <w:rFonts w:ascii="Times New Roman" w:eastAsia="Times New Roman" w:hAnsi="Times New Roman" w:cs="Times New Roman"/>
          <w:sz w:val="28"/>
          <w:szCs w:val="28"/>
          <w:lang w:eastAsia="ru-RU"/>
        </w:rPr>
        <w:t>. Размещение нестационарных торговых объектов осуществляется только в тех местах, которые определены и утверждены Схемами размещения нестационарных торговых объектов сельских поселений муниципального образования «Майминский район» (далее – Схема размещения).</w:t>
      </w:r>
    </w:p>
    <w:p w:rsidR="00DB72B3" w:rsidRP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B72B3" w:rsidRPr="00DB72B3">
        <w:rPr>
          <w:rFonts w:ascii="Times New Roman" w:eastAsia="Times New Roman" w:hAnsi="Times New Roman" w:cs="Times New Roman"/>
          <w:sz w:val="28"/>
          <w:szCs w:val="28"/>
          <w:lang w:eastAsia="ru-RU"/>
        </w:rPr>
        <w:t>.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0</w:t>
      </w:r>
      <w:r w:rsidRPr="00DB72B3">
        <w:rPr>
          <w:rFonts w:ascii="Times New Roman" w:eastAsia="Times New Roman" w:hAnsi="Times New Roman" w:cs="Times New Roman"/>
          <w:sz w:val="28"/>
          <w:szCs w:val="28"/>
          <w:lang w:eastAsia="ru-RU"/>
        </w:rPr>
        <w:t>. Подключение нестационарных торговых объектов на территории</w:t>
      </w:r>
      <w:r w:rsidR="00D82F93">
        <w:rPr>
          <w:rFonts w:ascii="Times New Roman" w:eastAsia="Times New Roman" w:hAnsi="Times New Roman" w:cs="Times New Roman"/>
          <w:sz w:val="28"/>
          <w:szCs w:val="28"/>
          <w:lang w:eastAsia="ru-RU"/>
        </w:rPr>
        <w:t xml:space="preserve"> муниципального образования</w:t>
      </w:r>
      <w:r w:rsidRPr="00DB72B3">
        <w:rPr>
          <w:rFonts w:ascii="Times New Roman" w:eastAsia="Times New Roman" w:hAnsi="Times New Roman" w:cs="Times New Roman"/>
          <w:sz w:val="28"/>
          <w:szCs w:val="28"/>
          <w:lang w:eastAsia="ru-RU"/>
        </w:rPr>
        <w:t xml:space="preserve"> Майминск</w:t>
      </w:r>
      <w:r w:rsidR="00D82F93">
        <w:rPr>
          <w:rFonts w:ascii="Times New Roman" w:eastAsia="Times New Roman" w:hAnsi="Times New Roman" w:cs="Times New Roman"/>
          <w:sz w:val="28"/>
          <w:szCs w:val="28"/>
          <w:lang w:eastAsia="ru-RU"/>
        </w:rPr>
        <w:t>ий</w:t>
      </w:r>
      <w:r w:rsidRPr="00DB72B3">
        <w:rPr>
          <w:rFonts w:ascii="Times New Roman" w:eastAsia="Times New Roman" w:hAnsi="Times New Roman" w:cs="Times New Roman"/>
          <w:sz w:val="28"/>
          <w:szCs w:val="28"/>
          <w:lang w:eastAsia="ru-RU"/>
        </w:rPr>
        <w:t xml:space="preserve"> район к электроэнергии осуществляется </w:t>
      </w:r>
      <w:r w:rsidR="00807409">
        <w:rPr>
          <w:rFonts w:ascii="Times New Roman" w:eastAsia="Times New Roman" w:hAnsi="Times New Roman" w:cs="Times New Roman"/>
          <w:sz w:val="28"/>
          <w:szCs w:val="28"/>
          <w:lang w:eastAsia="ru-RU"/>
        </w:rPr>
        <w:t>Заявителями</w:t>
      </w:r>
      <w:r w:rsidRPr="00DB72B3">
        <w:rPr>
          <w:rFonts w:ascii="Times New Roman" w:eastAsia="Times New Roman" w:hAnsi="Times New Roman" w:cs="Times New Roman"/>
          <w:sz w:val="28"/>
          <w:szCs w:val="28"/>
          <w:lang w:eastAsia="ru-RU"/>
        </w:rPr>
        <w:t xml:space="preserve"> с согласования и на условиях организации, в распоряжении которой находятся линии электропередачи, согласно постановлению Правительства Российской Федерации от 27.12.2004 № 861 «Об утверждении Правил не дискриминационного доступа к услугам по передаче электрической энергии и оказания этих услуг, Правил не дискриминационного доступа к услугам по оперативно-диспетчерскому управлению в электроэнергетике и оказания этих услуг, Правил не 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1</w:t>
      </w:r>
      <w:r w:rsidRPr="00DB72B3">
        <w:rPr>
          <w:rFonts w:ascii="Times New Roman" w:eastAsia="Times New Roman" w:hAnsi="Times New Roman" w:cs="Times New Roman"/>
          <w:sz w:val="28"/>
          <w:szCs w:val="28"/>
          <w:lang w:eastAsia="ru-RU"/>
        </w:rPr>
        <w:t>. Работы по прокладке подземных инженерных коммуникаций к нестационарным объектам проводятся при наличии разрешений от соответствующих ресурсоснабжающих организаций, которые собственник нестационарного торгового объекта получает самостоятельно.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794D84">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2</w:t>
      </w:r>
      <w:r w:rsidRPr="00794D84">
        <w:rPr>
          <w:rFonts w:ascii="Times New Roman" w:eastAsia="Times New Roman" w:hAnsi="Times New Roman" w:cs="Times New Roman"/>
          <w:sz w:val="28"/>
          <w:szCs w:val="28"/>
          <w:lang w:eastAsia="ru-RU"/>
        </w:rPr>
        <w:t xml:space="preserve">. Формирование нового съезда с </w:t>
      </w:r>
      <w:r w:rsidR="00794D84" w:rsidRPr="00794D84">
        <w:rPr>
          <w:rFonts w:ascii="Times New Roman" w:eastAsia="Times New Roman" w:hAnsi="Times New Roman" w:cs="Times New Roman"/>
          <w:sz w:val="28"/>
          <w:szCs w:val="28"/>
          <w:lang w:eastAsia="ru-RU"/>
        </w:rPr>
        <w:t>автомобильных дорог к нестационарному торговому объекту, независимо от их классификации,</w:t>
      </w:r>
      <w:r w:rsidRPr="00794D84">
        <w:rPr>
          <w:rFonts w:ascii="Times New Roman" w:eastAsia="Times New Roman" w:hAnsi="Times New Roman" w:cs="Times New Roman"/>
          <w:sz w:val="28"/>
          <w:szCs w:val="28"/>
          <w:lang w:eastAsia="ru-RU"/>
        </w:rPr>
        <w:t xml:space="preserve"> согласовывается собственником нестационарного торгового объекта самостоятельно с соответствующими органами.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3</w:t>
      </w:r>
      <w:r w:rsidRPr="00DB72B3">
        <w:rPr>
          <w:rFonts w:ascii="Times New Roman" w:eastAsia="Times New Roman" w:hAnsi="Times New Roman" w:cs="Times New Roman"/>
          <w:sz w:val="28"/>
          <w:szCs w:val="28"/>
          <w:lang w:eastAsia="ru-RU"/>
        </w:rPr>
        <w:t xml:space="preserve">. Нестационарные торговые объекты должны быть оборудованы элементами доступности для различных категорий инвалидов и маломобильных групп населения.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4</w:t>
      </w:r>
      <w:r w:rsidRPr="00DB72B3">
        <w:rPr>
          <w:rFonts w:ascii="Times New Roman" w:eastAsia="Times New Roman" w:hAnsi="Times New Roman" w:cs="Times New Roman"/>
          <w:sz w:val="28"/>
          <w:szCs w:val="28"/>
          <w:lang w:eastAsia="ru-RU"/>
        </w:rPr>
        <w:t xml:space="preserve">. При осуществлении торговой деятельности в нестационарном торговом объекте должна соблюдаться специализация нестационарного </w:t>
      </w:r>
      <w:r w:rsidRPr="00DB72B3">
        <w:rPr>
          <w:rFonts w:ascii="Times New Roman" w:eastAsia="Times New Roman" w:hAnsi="Times New Roman" w:cs="Times New Roman"/>
          <w:sz w:val="28"/>
          <w:szCs w:val="28"/>
          <w:lang w:eastAsia="ru-RU"/>
        </w:rPr>
        <w:lastRenderedPageBreak/>
        <w:t>торгового объекта, которая прописана собственником нестационарного торгового объекта в Заявлении.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5</w:t>
      </w:r>
      <w:r w:rsidRPr="00DB72B3">
        <w:rPr>
          <w:rFonts w:ascii="Times New Roman" w:eastAsia="Times New Roman" w:hAnsi="Times New Roman" w:cs="Times New Roman"/>
          <w:sz w:val="28"/>
          <w:szCs w:val="28"/>
          <w:lang w:eastAsia="ru-RU"/>
        </w:rPr>
        <w:t xml:space="preserve">.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w:t>
      </w:r>
      <w:r w:rsidR="00D82F93">
        <w:rPr>
          <w:rFonts w:ascii="Times New Roman" w:eastAsia="Times New Roman" w:hAnsi="Times New Roman" w:cs="Times New Roman"/>
          <w:sz w:val="28"/>
          <w:szCs w:val="28"/>
          <w:lang w:eastAsia="ru-RU"/>
        </w:rPr>
        <w:t xml:space="preserve">действующим </w:t>
      </w:r>
      <w:r w:rsidRPr="00DB72B3">
        <w:rPr>
          <w:rFonts w:ascii="Times New Roman" w:eastAsia="Times New Roman" w:hAnsi="Times New Roman" w:cs="Times New Roman"/>
          <w:sz w:val="28"/>
          <w:szCs w:val="28"/>
          <w:lang w:eastAsia="ru-RU"/>
        </w:rPr>
        <w:t>законодательством</w:t>
      </w:r>
      <w:r w:rsidR="00D82F93">
        <w:rPr>
          <w:rFonts w:ascii="Times New Roman" w:eastAsia="Times New Roman" w:hAnsi="Times New Roman" w:cs="Times New Roman"/>
          <w:sz w:val="28"/>
          <w:szCs w:val="28"/>
          <w:lang w:eastAsia="ru-RU"/>
        </w:rPr>
        <w:t xml:space="preserve"> Российской Федерации</w:t>
      </w:r>
      <w:r w:rsidRPr="00DB72B3">
        <w:rPr>
          <w:rFonts w:ascii="Times New Roman" w:eastAsia="Times New Roman" w:hAnsi="Times New Roman" w:cs="Times New Roman"/>
          <w:sz w:val="28"/>
          <w:szCs w:val="28"/>
          <w:lang w:eastAsia="ru-RU"/>
        </w:rPr>
        <w:t>.</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6</w:t>
      </w:r>
      <w:r w:rsidRPr="00DB72B3">
        <w:rPr>
          <w:rFonts w:ascii="Times New Roman" w:eastAsia="Times New Roman" w:hAnsi="Times New Roman" w:cs="Times New Roman"/>
          <w:sz w:val="28"/>
          <w:szCs w:val="28"/>
          <w:lang w:eastAsia="ru-RU"/>
        </w:rPr>
        <w:t>.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7</w:t>
      </w:r>
      <w:r w:rsidRPr="00DB72B3">
        <w:rPr>
          <w:rFonts w:ascii="Times New Roman" w:eastAsia="Times New Roman" w:hAnsi="Times New Roman" w:cs="Times New Roman"/>
          <w:sz w:val="28"/>
          <w:szCs w:val="28"/>
          <w:lang w:eastAsia="ru-RU"/>
        </w:rPr>
        <w:t xml:space="preserve">. Разгрузку товара требуется осуществлять без заезда автотранспорта на тротуар и газон.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r w:rsidR="00807409">
        <w:rPr>
          <w:rFonts w:ascii="Times New Roman" w:eastAsia="Times New Roman" w:hAnsi="Times New Roman" w:cs="Times New Roman"/>
          <w:sz w:val="28"/>
          <w:szCs w:val="28"/>
          <w:lang w:eastAsia="ru-RU"/>
        </w:rPr>
        <w:t>8</w:t>
      </w:r>
      <w:r w:rsidRPr="00DB72B3">
        <w:rPr>
          <w:rFonts w:ascii="Times New Roman" w:eastAsia="Times New Roman" w:hAnsi="Times New Roman" w:cs="Times New Roman"/>
          <w:sz w:val="28"/>
          <w:szCs w:val="28"/>
          <w:lang w:eastAsia="ru-RU"/>
        </w:rPr>
        <w:t xml:space="preserve">. Запрещена торговля из ящиков, мешков, картонных коробок или другой случайной тары вне </w:t>
      </w:r>
      <w:r w:rsidR="00D82F93">
        <w:rPr>
          <w:rFonts w:ascii="Times New Roman" w:eastAsia="Times New Roman" w:hAnsi="Times New Roman" w:cs="Times New Roman"/>
          <w:sz w:val="28"/>
          <w:szCs w:val="28"/>
          <w:lang w:eastAsia="ru-RU"/>
        </w:rPr>
        <w:t xml:space="preserve">размещения </w:t>
      </w:r>
      <w:r w:rsidRPr="00DB72B3">
        <w:rPr>
          <w:rFonts w:ascii="Times New Roman" w:eastAsia="Times New Roman" w:hAnsi="Times New Roman" w:cs="Times New Roman"/>
          <w:sz w:val="28"/>
          <w:szCs w:val="28"/>
          <w:lang w:eastAsia="ru-RU"/>
        </w:rPr>
        <w:t xml:space="preserve">нестационарных торговых объектов. </w:t>
      </w:r>
    </w:p>
    <w:p w:rsidR="00DB72B3" w:rsidRPr="00DB72B3" w:rsidRDefault="00807409"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B72B3" w:rsidRPr="00DB72B3">
        <w:rPr>
          <w:rFonts w:ascii="Times New Roman" w:eastAsia="Times New Roman" w:hAnsi="Times New Roman" w:cs="Times New Roman"/>
          <w:sz w:val="28"/>
          <w:szCs w:val="28"/>
          <w:lang w:eastAsia="ru-RU"/>
        </w:rPr>
        <w:t>.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w:t>
      </w:r>
      <w:r w:rsidR="00CC2FB5">
        <w:rPr>
          <w:rFonts w:ascii="Times New Roman" w:eastAsia="Times New Roman" w:hAnsi="Times New Roman" w:cs="Times New Roman"/>
          <w:sz w:val="28"/>
          <w:szCs w:val="28"/>
          <w:lang w:eastAsia="ru-RU"/>
        </w:rPr>
        <w:t>ое</w:t>
      </w:r>
      <w:r w:rsidR="00DB72B3" w:rsidRPr="00DB72B3">
        <w:rPr>
          <w:rFonts w:ascii="Times New Roman" w:eastAsia="Times New Roman" w:hAnsi="Times New Roman" w:cs="Times New Roman"/>
          <w:sz w:val="28"/>
          <w:szCs w:val="28"/>
          <w:lang w:eastAsia="ru-RU"/>
        </w:rPr>
        <w:t xml:space="preserve"> Эскизным проектом.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FD0D9A">
      <w:pPr>
        <w:pStyle w:val="a8"/>
        <w:spacing w:after="0" w:line="240" w:lineRule="auto"/>
        <w:ind w:left="0" w:firstLine="851"/>
        <w:jc w:val="center"/>
        <w:rPr>
          <w:rFonts w:ascii="Times New Roman" w:eastAsia="Times New Roman" w:hAnsi="Times New Roman" w:cs="Times New Roman"/>
          <w:b/>
          <w:sz w:val="28"/>
          <w:szCs w:val="28"/>
          <w:lang w:eastAsia="ru-RU"/>
        </w:rPr>
      </w:pPr>
      <w:r w:rsidRPr="00DB72B3">
        <w:rPr>
          <w:rFonts w:ascii="Times New Roman" w:eastAsia="Times New Roman" w:hAnsi="Times New Roman" w:cs="Times New Roman"/>
          <w:b/>
          <w:sz w:val="28"/>
          <w:szCs w:val="28"/>
          <w:lang w:eastAsia="ru-RU"/>
        </w:rPr>
        <w:t>3. ПОРЯДОК ЗАКЛЮЧЕНИЯ ДОГОВОРА НА РАЗМЕЩЕНИЕ НЕСТАЦИОНАРНЫХ ТОРГОВЫХ ОБЪЕКТОВ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0</w:t>
      </w:r>
      <w:r w:rsidRPr="00DB72B3">
        <w:rPr>
          <w:rFonts w:ascii="Times New Roman" w:eastAsia="Times New Roman" w:hAnsi="Times New Roman" w:cs="Times New Roman"/>
          <w:sz w:val="28"/>
          <w:szCs w:val="28"/>
          <w:lang w:eastAsia="ru-RU"/>
        </w:rPr>
        <w:t>. Заявители</w:t>
      </w:r>
      <w:r w:rsidR="00807409">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заинтересованные в размещении на территории муниципального образования «Майминский район» нестационарного торгового объекта</w:t>
      </w:r>
      <w:r w:rsidR="00807409">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обращаются в Администраци</w:t>
      </w:r>
      <w:r w:rsidR="00C221BC">
        <w:rPr>
          <w:rFonts w:ascii="Times New Roman" w:eastAsia="Times New Roman" w:hAnsi="Times New Roman" w:cs="Times New Roman"/>
          <w:sz w:val="28"/>
          <w:szCs w:val="28"/>
          <w:lang w:eastAsia="ru-RU"/>
        </w:rPr>
        <w:t>ю</w:t>
      </w:r>
      <w:r w:rsidRPr="00DB72B3">
        <w:rPr>
          <w:rFonts w:ascii="Times New Roman" w:eastAsia="Times New Roman" w:hAnsi="Times New Roman" w:cs="Times New Roman"/>
          <w:sz w:val="28"/>
          <w:szCs w:val="28"/>
          <w:lang w:eastAsia="ru-RU"/>
        </w:rPr>
        <w:t xml:space="preserve"> муниципального образования «Майминский район» (далее – </w:t>
      </w:r>
      <w:r w:rsidR="00C17500">
        <w:rPr>
          <w:rFonts w:ascii="Times New Roman" w:eastAsia="Times New Roman" w:hAnsi="Times New Roman" w:cs="Times New Roman"/>
          <w:sz w:val="28"/>
          <w:szCs w:val="28"/>
          <w:lang w:eastAsia="ru-RU"/>
        </w:rPr>
        <w:t>Администрация</w:t>
      </w:r>
      <w:r w:rsidRPr="00DB72B3">
        <w:rPr>
          <w:rFonts w:ascii="Times New Roman" w:eastAsia="Times New Roman" w:hAnsi="Times New Roman" w:cs="Times New Roman"/>
          <w:sz w:val="28"/>
          <w:szCs w:val="28"/>
          <w:lang w:eastAsia="ru-RU"/>
        </w:rPr>
        <w:t>) с Заявлением о заключении договора на размещение нестационарного торгового объекта (далее – Заявление) по форме согласно Приложению № 2 к настоящему Положению.</w:t>
      </w:r>
    </w:p>
    <w:p w:rsidR="00C17500" w:rsidRPr="00DB72B3" w:rsidRDefault="00C17500"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Уполномоченным органом </w:t>
      </w:r>
      <w:r w:rsidR="00807409">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по размещения нестационарных торговых объектов является Отдел экономики </w:t>
      </w:r>
      <w:r w:rsidR="00807409">
        <w:rPr>
          <w:rFonts w:ascii="Times New Roman" w:eastAsia="Times New Roman" w:hAnsi="Times New Roman" w:cs="Times New Roman"/>
          <w:sz w:val="28"/>
          <w:szCs w:val="28"/>
          <w:lang w:eastAsia="ru-RU"/>
        </w:rPr>
        <w:t xml:space="preserve">и инвестиций </w:t>
      </w:r>
      <w:r>
        <w:rPr>
          <w:rFonts w:ascii="Times New Roman" w:eastAsia="Times New Roman" w:hAnsi="Times New Roman" w:cs="Times New Roman"/>
          <w:sz w:val="28"/>
          <w:szCs w:val="28"/>
          <w:lang w:eastAsia="ru-RU"/>
        </w:rPr>
        <w:t>Администрации</w:t>
      </w:r>
      <w:r w:rsidRPr="00C17500">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муниципального образования «Майминский район»</w:t>
      </w:r>
      <w:r>
        <w:rPr>
          <w:rFonts w:ascii="Times New Roman" w:eastAsia="Times New Roman" w:hAnsi="Times New Roman" w:cs="Times New Roman"/>
          <w:sz w:val="28"/>
          <w:szCs w:val="28"/>
          <w:lang w:eastAsia="ru-RU"/>
        </w:rPr>
        <w:t xml:space="preserve"> (далее – Отдел Экономики)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1</w:t>
      </w:r>
      <w:r w:rsidRPr="00DB72B3">
        <w:rPr>
          <w:rFonts w:ascii="Times New Roman" w:eastAsia="Times New Roman" w:hAnsi="Times New Roman" w:cs="Times New Roman"/>
          <w:sz w:val="28"/>
          <w:szCs w:val="28"/>
          <w:lang w:eastAsia="ru-RU"/>
        </w:rPr>
        <w:t>. В Заявлении должны быть указаны:</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а) фамилия, имя, отчество (последнее - при наличии), место жительства заявителя и реквизиты документа, удостоверяющего его личность, в случае если Заявление подается индивидуальным предпринимателем или физическим лицом;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б) наименование, место нахождения, сведения о государственной регистрации заявителя в Едином государственном реестре юридических лиц либо в Едином государственном реестре индивидуальных </w:t>
      </w:r>
      <w:proofErr w:type="gramStart"/>
      <w:r w:rsidRPr="00DB72B3">
        <w:rPr>
          <w:rFonts w:ascii="Times New Roman" w:eastAsia="Times New Roman" w:hAnsi="Times New Roman" w:cs="Times New Roman"/>
          <w:sz w:val="28"/>
          <w:szCs w:val="28"/>
          <w:lang w:eastAsia="ru-RU"/>
        </w:rPr>
        <w:t>предпринимателей, в случае, если</w:t>
      </w:r>
      <w:proofErr w:type="gramEnd"/>
      <w:r w:rsidRPr="00DB72B3">
        <w:rPr>
          <w:rFonts w:ascii="Times New Roman" w:eastAsia="Times New Roman" w:hAnsi="Times New Roman" w:cs="Times New Roman"/>
          <w:sz w:val="28"/>
          <w:szCs w:val="28"/>
          <w:lang w:eastAsia="ru-RU"/>
        </w:rPr>
        <w:t xml:space="preserve"> Заявление подается юридическим лицом либо индивидуальным предпринимателем;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в)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г) почтовый адрес, адрес электронной почты (при наличии), номер телефона для связи с заявителем или представителем заявителя;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д) вид нестационарного торгового объекта в соответствии с пунктом </w:t>
      </w:r>
      <w:r w:rsidR="00070B31">
        <w:rPr>
          <w:rFonts w:ascii="Times New Roman" w:eastAsia="Times New Roman" w:hAnsi="Times New Roman" w:cs="Times New Roman"/>
          <w:sz w:val="28"/>
          <w:szCs w:val="28"/>
          <w:lang w:eastAsia="ru-RU"/>
        </w:rPr>
        <w:t>4</w:t>
      </w:r>
      <w:r w:rsidRPr="00DB72B3">
        <w:rPr>
          <w:rFonts w:ascii="Times New Roman" w:eastAsia="Times New Roman" w:hAnsi="Times New Roman" w:cs="Times New Roman"/>
          <w:sz w:val="28"/>
          <w:szCs w:val="28"/>
          <w:lang w:eastAsia="ru-RU"/>
        </w:rPr>
        <w:t xml:space="preserve"> настоящего Положения, размещение которого предполагается осуществить заявителем;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е) специализация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ж) размер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з) площадь земельного участка, использование которого предполагается для размещения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и) адрес или адресные ориентиры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к) предполагаемый срок размещения нестационарного торгового объекта, но не более 5 лет.</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2</w:t>
      </w:r>
      <w:r w:rsidRPr="00DB72B3">
        <w:rPr>
          <w:rFonts w:ascii="Times New Roman" w:eastAsia="Times New Roman" w:hAnsi="Times New Roman" w:cs="Times New Roman"/>
          <w:sz w:val="28"/>
          <w:szCs w:val="28"/>
          <w:lang w:eastAsia="ru-RU"/>
        </w:rPr>
        <w:t>. К Заявлению прилагаются следующие документы:</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а) копия паспорта заявителя (для индивидуального предпринимателя или физического лица);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б)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схематичный план размещения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г) эскизный проект нестационарного торгового объекта, по форме, согласно Приложению № 3 к настоящему Положению;</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д) иные документы, представляемые заявителем по собственной инициативе.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3</w:t>
      </w:r>
      <w:r w:rsidRPr="00DB72B3">
        <w:rPr>
          <w:rFonts w:ascii="Times New Roman" w:eastAsia="Times New Roman" w:hAnsi="Times New Roman" w:cs="Times New Roman"/>
          <w:sz w:val="28"/>
          <w:szCs w:val="28"/>
          <w:lang w:eastAsia="ru-RU"/>
        </w:rPr>
        <w:t>. В течение 15 рабочих дней со дня поступления Заявления</w:t>
      </w:r>
      <w:r w:rsidR="00D82F93">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Отдел экономики рассматривает указанное Заявление, рассчитывает стоимость размещения нестационарного торгового объекта, в соответствии с Методикой определения размера платы за размещение нестационарных торговых объектов на территории муниципального образования «Майминский район», утвержденной </w:t>
      </w:r>
      <w:r w:rsidR="0003534B">
        <w:rPr>
          <w:rFonts w:ascii="Times New Roman" w:eastAsia="Times New Roman" w:hAnsi="Times New Roman" w:cs="Times New Roman"/>
          <w:sz w:val="28"/>
          <w:szCs w:val="28"/>
          <w:lang w:eastAsia="ru-RU"/>
        </w:rPr>
        <w:t>п</w:t>
      </w:r>
      <w:r w:rsidRPr="00DB72B3">
        <w:rPr>
          <w:rFonts w:ascii="Times New Roman" w:eastAsia="Times New Roman" w:hAnsi="Times New Roman" w:cs="Times New Roman"/>
          <w:sz w:val="28"/>
          <w:szCs w:val="28"/>
          <w:lang w:eastAsia="ru-RU"/>
        </w:rPr>
        <w:t>остановлением Администрации муниципального образования «Майминский район» и принимает одно из следующих решений: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а) об опубликовании извещения о заключении Договора на размещение нестационарного торгового объекта (далее - извещение) на официальном портале Администрации муниципального образования «Майминский район» в сети </w:t>
      </w:r>
      <w:r w:rsidR="00D82F93">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Интернет»;</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б) об отказе в заключении договора на размещение - в случае наличия оснований, указанных в пункте 2</w:t>
      </w:r>
      <w:r w:rsidR="00823C31">
        <w:rPr>
          <w:rFonts w:ascii="Times New Roman" w:eastAsia="Times New Roman" w:hAnsi="Times New Roman" w:cs="Times New Roman"/>
          <w:sz w:val="28"/>
          <w:szCs w:val="28"/>
          <w:lang w:eastAsia="ru-RU"/>
        </w:rPr>
        <w:t>6</w:t>
      </w:r>
      <w:r w:rsidRPr="00DB72B3">
        <w:rPr>
          <w:rFonts w:ascii="Times New Roman" w:eastAsia="Times New Roman" w:hAnsi="Times New Roman" w:cs="Times New Roman"/>
          <w:sz w:val="28"/>
          <w:szCs w:val="28"/>
          <w:lang w:eastAsia="ru-RU"/>
        </w:rPr>
        <w:t xml:space="preserve"> настоящего Положения.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4</w:t>
      </w:r>
      <w:r w:rsidRPr="00DB72B3">
        <w:rPr>
          <w:rFonts w:ascii="Times New Roman" w:eastAsia="Times New Roman" w:hAnsi="Times New Roman" w:cs="Times New Roman"/>
          <w:sz w:val="28"/>
          <w:szCs w:val="28"/>
          <w:lang w:eastAsia="ru-RU"/>
        </w:rPr>
        <w:t>. В извещении указываются: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а) информация о Заявлении на заключение Договора на размещение с указанием вида нестационарного торгового объекта, размера нестационарного </w:t>
      </w:r>
      <w:r w:rsidRPr="00DB72B3">
        <w:rPr>
          <w:rFonts w:ascii="Times New Roman" w:eastAsia="Times New Roman" w:hAnsi="Times New Roman" w:cs="Times New Roman"/>
          <w:sz w:val="28"/>
          <w:szCs w:val="28"/>
          <w:lang w:eastAsia="ru-RU"/>
        </w:rPr>
        <w:lastRenderedPageBreak/>
        <w:t>торгового объекта, площади земельного участка, использование которого предполагается для размещения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б) адрес или адресные ориентиры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предполагаемый срок размещения нестационарного торгового объекта, но не более 5 лет;</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г) информация о праве индивидуальных предпринимателей, юридических лиц, физических лиц, заинтересованных в заключении договора на размещение нестационарного торгового объекта, в течение 30 дней со дня опубликования и размещения извещения подавать заявления о заключении договора на размещение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д) адрес и способ подачи заявлений на заключение договоров на размещение;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е) дата окончания приема заявлений на заключение договора на размещение;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ж) размер платы за право на размещение нестационарного торгового объекта.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5</w:t>
      </w:r>
      <w:r w:rsidRPr="00DB72B3">
        <w:rPr>
          <w:rFonts w:ascii="Times New Roman" w:eastAsia="Times New Roman" w:hAnsi="Times New Roman" w:cs="Times New Roman"/>
          <w:sz w:val="28"/>
          <w:szCs w:val="28"/>
          <w:lang w:eastAsia="ru-RU"/>
        </w:rPr>
        <w:t xml:space="preserve">. В случае если в течение 30 дней со дня опубликования извещения другие заявления о заключении договора на размещение не были поданы, орган местного самоуправления в срок не позднее 15 рабочих дней подготавливает проект Договора на размещение нестационарного торгового объекта по форме, согласно Приложению № </w:t>
      </w:r>
      <w:r w:rsidR="0049647D">
        <w:rPr>
          <w:rFonts w:ascii="Times New Roman" w:eastAsia="Times New Roman" w:hAnsi="Times New Roman" w:cs="Times New Roman"/>
          <w:sz w:val="28"/>
          <w:szCs w:val="28"/>
          <w:lang w:eastAsia="ru-RU"/>
        </w:rPr>
        <w:t>1</w:t>
      </w:r>
      <w:r w:rsidRPr="00DB72B3">
        <w:rPr>
          <w:rFonts w:ascii="Times New Roman" w:eastAsia="Times New Roman" w:hAnsi="Times New Roman" w:cs="Times New Roman"/>
          <w:sz w:val="28"/>
          <w:szCs w:val="28"/>
          <w:lang w:eastAsia="ru-RU"/>
        </w:rPr>
        <w:t xml:space="preserve"> к Положению, и передает его для подписания единственному заявителю нарочно, либо направляет его по почте (заказным письмом).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случае подачи двух или более заявлений на заключение Договора на размещение Отдел экономики проводит открытый аукцион в электронн</w:t>
      </w:r>
      <w:r w:rsidR="00D82F93">
        <w:rPr>
          <w:rFonts w:ascii="Times New Roman" w:eastAsia="Times New Roman" w:hAnsi="Times New Roman" w:cs="Times New Roman"/>
          <w:sz w:val="28"/>
          <w:szCs w:val="28"/>
          <w:lang w:eastAsia="ru-RU"/>
        </w:rPr>
        <w:t>ой</w:t>
      </w:r>
      <w:r w:rsidRPr="00DB72B3">
        <w:rPr>
          <w:rFonts w:ascii="Times New Roman" w:eastAsia="Times New Roman" w:hAnsi="Times New Roman" w:cs="Times New Roman"/>
          <w:sz w:val="28"/>
          <w:szCs w:val="28"/>
          <w:lang w:eastAsia="ru-RU"/>
        </w:rPr>
        <w:t xml:space="preserve"> форме на право размещения нестационарного торгового объекта (</w:t>
      </w:r>
      <w:proofErr w:type="gramStart"/>
      <w:r w:rsidRPr="00DB72B3">
        <w:rPr>
          <w:rFonts w:ascii="Times New Roman" w:eastAsia="Times New Roman" w:hAnsi="Times New Roman" w:cs="Times New Roman"/>
          <w:sz w:val="28"/>
          <w:szCs w:val="28"/>
          <w:lang w:eastAsia="ru-RU"/>
        </w:rPr>
        <w:t xml:space="preserve">далее </w:t>
      </w:r>
      <w:r w:rsidR="00D82F93">
        <w:rPr>
          <w:rFonts w:ascii="Times New Roman" w:eastAsia="Times New Roman" w:hAnsi="Times New Roman" w:cs="Times New Roman"/>
          <w:sz w:val="28"/>
          <w:szCs w:val="28"/>
          <w:lang w:eastAsia="ru-RU"/>
        </w:rPr>
        <w:t xml:space="preserve"> -</w:t>
      </w:r>
      <w:proofErr w:type="gramEnd"/>
      <w:r w:rsidR="00D82F93">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открыт</w:t>
      </w:r>
      <w:r w:rsidR="00D82F93">
        <w:rPr>
          <w:rFonts w:ascii="Times New Roman" w:eastAsia="Times New Roman" w:hAnsi="Times New Roman" w:cs="Times New Roman"/>
          <w:sz w:val="28"/>
          <w:szCs w:val="28"/>
          <w:lang w:eastAsia="ru-RU"/>
        </w:rPr>
        <w:t>ый</w:t>
      </w:r>
      <w:r w:rsidRPr="00DB72B3">
        <w:rPr>
          <w:rFonts w:ascii="Times New Roman" w:eastAsia="Times New Roman" w:hAnsi="Times New Roman" w:cs="Times New Roman"/>
          <w:sz w:val="28"/>
          <w:szCs w:val="28"/>
          <w:lang w:eastAsia="ru-RU"/>
        </w:rPr>
        <w:t xml:space="preserve"> аукцион) в соответствии с </w:t>
      </w:r>
      <w:r w:rsidR="00D82F93">
        <w:rPr>
          <w:rFonts w:ascii="Times New Roman" w:eastAsia="Times New Roman" w:hAnsi="Times New Roman" w:cs="Times New Roman"/>
          <w:sz w:val="28"/>
          <w:szCs w:val="28"/>
          <w:lang w:eastAsia="ru-RU"/>
        </w:rPr>
        <w:t>п</w:t>
      </w:r>
      <w:r w:rsidRPr="00DB72B3">
        <w:rPr>
          <w:rFonts w:ascii="Times New Roman" w:eastAsia="Times New Roman" w:hAnsi="Times New Roman" w:cs="Times New Roman"/>
          <w:sz w:val="28"/>
          <w:szCs w:val="28"/>
          <w:lang w:eastAsia="ru-RU"/>
        </w:rPr>
        <w:t xml:space="preserve">остановлением Администрации муниципального образования «Майминский район».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случае проведения открытого аукциона начальным размером цены является плата за право на размещение нестационарного торгового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6</w:t>
      </w:r>
      <w:r w:rsidRPr="00DB72B3">
        <w:rPr>
          <w:rFonts w:ascii="Times New Roman" w:eastAsia="Times New Roman" w:hAnsi="Times New Roman" w:cs="Times New Roman"/>
          <w:sz w:val="28"/>
          <w:szCs w:val="28"/>
          <w:lang w:eastAsia="ru-RU"/>
        </w:rPr>
        <w:t>. Отказ Заявителю в заключение Договора на размещение НТО осуществляется по следующим основаниям: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а) несоответствие представленных документов условиям, предусмотренным пунктом 2</w:t>
      </w:r>
      <w:r w:rsidR="00823C31">
        <w:rPr>
          <w:rFonts w:ascii="Times New Roman" w:eastAsia="Times New Roman" w:hAnsi="Times New Roman" w:cs="Times New Roman"/>
          <w:sz w:val="28"/>
          <w:szCs w:val="28"/>
          <w:lang w:eastAsia="ru-RU"/>
        </w:rPr>
        <w:t>2</w:t>
      </w:r>
      <w:r w:rsidRPr="00DB72B3">
        <w:rPr>
          <w:rFonts w:ascii="Times New Roman" w:eastAsia="Times New Roman" w:hAnsi="Times New Roman" w:cs="Times New Roman"/>
          <w:sz w:val="28"/>
          <w:szCs w:val="28"/>
          <w:lang w:eastAsia="ru-RU"/>
        </w:rPr>
        <w:t xml:space="preserve"> настоящего Положения;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б) наличие в предусмотренных пунктом 2</w:t>
      </w:r>
      <w:r w:rsidR="00823C31">
        <w:rPr>
          <w:rFonts w:ascii="Times New Roman" w:eastAsia="Times New Roman" w:hAnsi="Times New Roman" w:cs="Times New Roman"/>
          <w:sz w:val="28"/>
          <w:szCs w:val="28"/>
          <w:lang w:eastAsia="ru-RU"/>
        </w:rPr>
        <w:t>1</w:t>
      </w:r>
      <w:r w:rsidRPr="00DB72B3">
        <w:rPr>
          <w:rFonts w:ascii="Times New Roman" w:eastAsia="Times New Roman" w:hAnsi="Times New Roman" w:cs="Times New Roman"/>
          <w:sz w:val="28"/>
          <w:szCs w:val="28"/>
          <w:lang w:eastAsia="ru-RU"/>
        </w:rPr>
        <w:t xml:space="preserve"> настоящего Положения документах</w:t>
      </w:r>
      <w:r w:rsidR="00E366D4">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недостоверных сведений;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в) несоответствие размещения нестационарного торгового объекта требованиям нормативных правовых актов Российской Федерации, Республики Алтай и муниципальных правовых актов Майминского района;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г) земельный участок не является муниципальной собственностью муниципального образования «Майминский район» либо земельный участок </w:t>
      </w:r>
      <w:r w:rsidRPr="00DB72B3">
        <w:rPr>
          <w:rFonts w:ascii="Times New Roman" w:eastAsia="Times New Roman" w:hAnsi="Times New Roman" w:cs="Times New Roman"/>
          <w:sz w:val="28"/>
          <w:szCs w:val="28"/>
          <w:lang w:eastAsia="ru-RU"/>
        </w:rPr>
        <w:lastRenderedPageBreak/>
        <w:t xml:space="preserve">не относятся к земельным участкам, государственная собственность на которые не разграничена;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д) </w:t>
      </w:r>
      <w:r w:rsidR="00BE6299" w:rsidRPr="00BE6299">
        <w:rPr>
          <w:rFonts w:ascii="Times New Roman" w:eastAsia="Times New Roman" w:hAnsi="Times New Roman" w:cs="Times New Roman"/>
          <w:sz w:val="28"/>
          <w:szCs w:val="28"/>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ж) земельный участок обременен правами третьих лиц;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з)</w:t>
      </w:r>
      <w:r w:rsidR="00E366D4">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 xml:space="preserve">наличие задолженности у заявителя перед бюджетом муниципального образования «Майминский район» по налоговым и неналоговым платежам;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и) 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к) расположение испрашиваемого места препятствует: свободному движению</w:t>
      </w:r>
      <w:r w:rsidR="008A578F">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подъезду спецтранспорта при чрезвычайных ситуациях; механизированной уборке тротуаров; подъезду к объектам инженерной инфраструктуры;</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л) испрашиваемое место не включено в Схему размещения.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7</w:t>
      </w:r>
      <w:r w:rsidRPr="00DB72B3">
        <w:rPr>
          <w:rFonts w:ascii="Times New Roman" w:eastAsia="Times New Roman" w:hAnsi="Times New Roman" w:cs="Times New Roman"/>
          <w:sz w:val="28"/>
          <w:szCs w:val="28"/>
          <w:lang w:eastAsia="ru-RU"/>
        </w:rPr>
        <w:t>. В случае принятия решения об отказе в заключении Договора на размещение НТО Отдел экономики передает нарочно либо направляет Заявителю по почте (заказное письмо) письменный отказ в заключении Договора на размещение с указанием оснований отказа, предусмотренный пунктом 2</w:t>
      </w:r>
      <w:r w:rsidR="00823C31">
        <w:rPr>
          <w:rFonts w:ascii="Times New Roman" w:eastAsia="Times New Roman" w:hAnsi="Times New Roman" w:cs="Times New Roman"/>
          <w:sz w:val="28"/>
          <w:szCs w:val="28"/>
          <w:lang w:eastAsia="ru-RU"/>
        </w:rPr>
        <w:t>6</w:t>
      </w:r>
      <w:r w:rsidRPr="00DB72B3">
        <w:rPr>
          <w:rFonts w:ascii="Times New Roman" w:eastAsia="Times New Roman" w:hAnsi="Times New Roman" w:cs="Times New Roman"/>
          <w:sz w:val="28"/>
          <w:szCs w:val="28"/>
          <w:lang w:eastAsia="ru-RU"/>
        </w:rPr>
        <w:t xml:space="preserve"> настоящего Положения, в срок не позднее 5 рабочих дней со дня принятия указанного решения.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807409">
        <w:rPr>
          <w:rFonts w:ascii="Times New Roman" w:eastAsia="Times New Roman" w:hAnsi="Times New Roman" w:cs="Times New Roman"/>
          <w:sz w:val="28"/>
          <w:szCs w:val="28"/>
          <w:lang w:eastAsia="ru-RU"/>
        </w:rPr>
        <w:t>8</w:t>
      </w:r>
      <w:r w:rsidRPr="00DB72B3">
        <w:rPr>
          <w:rFonts w:ascii="Times New Roman" w:eastAsia="Times New Roman" w:hAnsi="Times New Roman" w:cs="Times New Roman"/>
          <w:sz w:val="28"/>
          <w:szCs w:val="28"/>
          <w:lang w:eastAsia="ru-RU"/>
        </w:rPr>
        <w:t xml:space="preserve">. На основании Договора размещения НТО, Схемы размещения и Эскизного проекта </w:t>
      </w:r>
      <w:r w:rsidR="00225F3D">
        <w:rPr>
          <w:rFonts w:ascii="Times New Roman" w:eastAsia="Times New Roman" w:hAnsi="Times New Roman" w:cs="Times New Roman"/>
          <w:sz w:val="28"/>
          <w:szCs w:val="28"/>
          <w:lang w:eastAsia="ru-RU"/>
        </w:rPr>
        <w:t>З</w:t>
      </w:r>
      <w:r w:rsidRPr="00DB72B3">
        <w:rPr>
          <w:rFonts w:ascii="Times New Roman" w:eastAsia="Times New Roman" w:hAnsi="Times New Roman" w:cs="Times New Roman"/>
          <w:sz w:val="28"/>
          <w:szCs w:val="28"/>
          <w:lang w:eastAsia="ru-RU"/>
        </w:rPr>
        <w:t xml:space="preserve">аявитель устанавливает нестационарный торговый объект на место, утвержденное и отведенное Схемой размещения.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93087A">
      <w:pPr>
        <w:pStyle w:val="a8"/>
        <w:spacing w:after="0" w:line="240" w:lineRule="auto"/>
        <w:ind w:left="0"/>
        <w:jc w:val="center"/>
        <w:rPr>
          <w:rFonts w:ascii="Times New Roman" w:eastAsia="Times New Roman" w:hAnsi="Times New Roman" w:cs="Times New Roman"/>
          <w:b/>
          <w:sz w:val="28"/>
          <w:szCs w:val="28"/>
          <w:lang w:eastAsia="ru-RU"/>
        </w:rPr>
      </w:pPr>
      <w:r w:rsidRPr="00DB72B3">
        <w:rPr>
          <w:rFonts w:ascii="Times New Roman" w:eastAsia="Times New Roman" w:hAnsi="Times New Roman" w:cs="Times New Roman"/>
          <w:b/>
          <w:sz w:val="28"/>
          <w:szCs w:val="28"/>
          <w:lang w:eastAsia="ru-RU"/>
        </w:rPr>
        <w:t>4. РАСТОРЖЕНИЕ ДОГОВОРА НА РАЗМЕЩЕНИЕ НЕСТАЦИОНАРНОГО ТОРГОВОГО ОБЕКТА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7C5DEE"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B72B3" w:rsidRPr="00DB72B3">
        <w:rPr>
          <w:rFonts w:ascii="Times New Roman" w:eastAsia="Times New Roman" w:hAnsi="Times New Roman" w:cs="Times New Roman"/>
          <w:sz w:val="28"/>
          <w:szCs w:val="28"/>
          <w:lang w:eastAsia="ru-RU"/>
        </w:rPr>
        <w:t>. Основания для досрочного расторжения Договора на размещение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а) истечение срока действия Договора на размещение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б) нарушение условий Договора на размещение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невнесение платы по Договору на размещение НТО более двух раз подряд по истечении установленного Договором на размещение НТО срока платежа;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г) нарушение требований федерального законодательства, законодательства Республики Алтай, муниципальных правовых актов, настоящего Положения;</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д) взаимное согласие сторон Договора на размещение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е) вступившее в законную силу решение суда о расторжении Договора на размещение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ж) </w:t>
      </w:r>
      <w:r w:rsidR="00C17500">
        <w:rPr>
          <w:rFonts w:ascii="Times New Roman" w:eastAsia="Times New Roman" w:hAnsi="Times New Roman" w:cs="Times New Roman"/>
          <w:sz w:val="28"/>
          <w:szCs w:val="28"/>
          <w:lang w:eastAsia="ru-RU"/>
        </w:rPr>
        <w:t>по истечении трех месяцев с даты заключения договора Заявитель не осуществляет фактическую деятельность в соответствии с указанной в Заявлении специализацией;</w:t>
      </w: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з) предоставление нестационарного торгового объекта </w:t>
      </w:r>
      <w:r w:rsidR="00C17500">
        <w:rPr>
          <w:rFonts w:ascii="Times New Roman" w:eastAsia="Times New Roman" w:hAnsi="Times New Roman" w:cs="Times New Roman"/>
          <w:sz w:val="28"/>
          <w:szCs w:val="28"/>
          <w:lang w:eastAsia="ru-RU"/>
        </w:rPr>
        <w:t>З</w:t>
      </w:r>
      <w:r w:rsidRPr="00DB72B3">
        <w:rPr>
          <w:rFonts w:ascii="Times New Roman" w:eastAsia="Times New Roman" w:hAnsi="Times New Roman" w:cs="Times New Roman"/>
          <w:sz w:val="28"/>
          <w:szCs w:val="28"/>
          <w:lang w:eastAsia="ru-RU"/>
        </w:rPr>
        <w:t>аявителем в субаренду</w:t>
      </w:r>
      <w:r w:rsidR="00C17500">
        <w:rPr>
          <w:rFonts w:ascii="Times New Roman" w:eastAsia="Times New Roman" w:hAnsi="Times New Roman" w:cs="Times New Roman"/>
          <w:sz w:val="28"/>
          <w:szCs w:val="28"/>
          <w:lang w:eastAsia="ru-RU"/>
        </w:rPr>
        <w:t>, либо на иных правах третьим лицам.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w:t>
      </w:r>
      <w:r w:rsidR="007C5DEE">
        <w:rPr>
          <w:rFonts w:ascii="Times New Roman" w:eastAsia="Times New Roman" w:hAnsi="Times New Roman" w:cs="Times New Roman"/>
          <w:sz w:val="28"/>
          <w:szCs w:val="28"/>
          <w:lang w:eastAsia="ru-RU"/>
        </w:rPr>
        <w:t>0</w:t>
      </w:r>
      <w:r w:rsidRPr="00DB72B3">
        <w:rPr>
          <w:rFonts w:ascii="Times New Roman" w:eastAsia="Times New Roman" w:hAnsi="Times New Roman" w:cs="Times New Roman"/>
          <w:sz w:val="28"/>
          <w:szCs w:val="28"/>
          <w:lang w:eastAsia="ru-RU"/>
        </w:rPr>
        <w:t xml:space="preserve">. По истечении срока действия Договора на размещение НТО он прекращает свое действие, а лицо, с которым был заключен указанный Договор, обязано освободить земельный участок от нестационарного торгового объекта в срок не позднее </w:t>
      </w:r>
      <w:r w:rsidR="00807409">
        <w:rPr>
          <w:rFonts w:ascii="Times New Roman" w:eastAsia="Times New Roman" w:hAnsi="Times New Roman" w:cs="Times New Roman"/>
          <w:sz w:val="28"/>
          <w:szCs w:val="28"/>
          <w:lang w:eastAsia="ru-RU"/>
        </w:rPr>
        <w:t>3</w:t>
      </w:r>
      <w:r w:rsidRPr="00DB72B3">
        <w:rPr>
          <w:rFonts w:ascii="Times New Roman" w:eastAsia="Times New Roman" w:hAnsi="Times New Roman" w:cs="Times New Roman"/>
          <w:sz w:val="28"/>
          <w:szCs w:val="28"/>
          <w:lang w:eastAsia="ru-RU"/>
        </w:rPr>
        <w:t xml:space="preserve">0 </w:t>
      </w:r>
      <w:r w:rsidR="00807409">
        <w:rPr>
          <w:rFonts w:ascii="Times New Roman" w:eastAsia="Times New Roman" w:hAnsi="Times New Roman" w:cs="Times New Roman"/>
          <w:sz w:val="28"/>
          <w:szCs w:val="28"/>
          <w:lang w:eastAsia="ru-RU"/>
        </w:rPr>
        <w:t>календарных</w:t>
      </w:r>
      <w:r w:rsidRPr="00DB72B3">
        <w:rPr>
          <w:rFonts w:ascii="Times New Roman" w:eastAsia="Times New Roman" w:hAnsi="Times New Roman" w:cs="Times New Roman"/>
          <w:sz w:val="28"/>
          <w:szCs w:val="28"/>
          <w:lang w:eastAsia="ru-RU"/>
        </w:rPr>
        <w:t xml:space="preserve"> дней со дня окончания срока действия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w:t>
      </w:r>
      <w:r w:rsidR="00344571">
        <w:rPr>
          <w:rFonts w:ascii="Times New Roman" w:eastAsia="Times New Roman" w:hAnsi="Times New Roman" w:cs="Times New Roman"/>
          <w:sz w:val="28"/>
          <w:szCs w:val="28"/>
          <w:lang w:eastAsia="ru-RU"/>
        </w:rPr>
        <w:t>1</w:t>
      </w:r>
      <w:r w:rsidRPr="00DB72B3">
        <w:rPr>
          <w:rFonts w:ascii="Times New Roman" w:eastAsia="Times New Roman" w:hAnsi="Times New Roman" w:cs="Times New Roman"/>
          <w:sz w:val="28"/>
          <w:szCs w:val="28"/>
          <w:lang w:eastAsia="ru-RU"/>
        </w:rPr>
        <w:t xml:space="preserve">. Нестационарные торговые объекты подлежат демонтажу по следующим основаниям: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а) истечение срока Договора на размещения НТО;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б) расторжение Договора на размещение НТО, иные случаи досрочного прекращения права на размещение нестационарного объекта по основаниям, предусмотренным настоящим Положением и действующим законодательством;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в) установка нестационарного объекта в нарушение Положения, в том числе в случае самовольного размещения нестационарного торгового объекта;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г) неисполнение собственником нестационарного </w:t>
      </w:r>
      <w:r w:rsidR="00074FBE">
        <w:rPr>
          <w:rFonts w:ascii="Times New Roman" w:eastAsia="Times New Roman" w:hAnsi="Times New Roman" w:cs="Times New Roman"/>
          <w:sz w:val="28"/>
          <w:szCs w:val="28"/>
          <w:lang w:eastAsia="ru-RU"/>
        </w:rPr>
        <w:t xml:space="preserve">торгового </w:t>
      </w:r>
      <w:r w:rsidRPr="00DB72B3">
        <w:rPr>
          <w:rFonts w:ascii="Times New Roman" w:eastAsia="Times New Roman" w:hAnsi="Times New Roman" w:cs="Times New Roman"/>
          <w:sz w:val="28"/>
          <w:szCs w:val="28"/>
          <w:lang w:eastAsia="ru-RU"/>
        </w:rPr>
        <w:t xml:space="preserve">объекта предписания </w:t>
      </w:r>
      <w:r w:rsidR="00344571">
        <w:rPr>
          <w:rFonts w:ascii="Times New Roman" w:eastAsia="Times New Roman" w:hAnsi="Times New Roman" w:cs="Times New Roman"/>
          <w:sz w:val="28"/>
          <w:szCs w:val="28"/>
          <w:lang w:eastAsia="ru-RU"/>
        </w:rPr>
        <w:t>А</w:t>
      </w:r>
      <w:r w:rsidRPr="00DB72B3">
        <w:rPr>
          <w:rFonts w:ascii="Times New Roman" w:eastAsia="Times New Roman" w:hAnsi="Times New Roman" w:cs="Times New Roman"/>
          <w:sz w:val="28"/>
          <w:szCs w:val="28"/>
          <w:lang w:eastAsia="ru-RU"/>
        </w:rPr>
        <w:t>дминистрации</w:t>
      </w:r>
      <w:r w:rsidR="00344571">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DB72B3" w:rsidRPr="00DB72B3" w:rsidRDefault="00DB72B3" w:rsidP="00FD0D9A">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д)</w:t>
      </w:r>
      <w:r w:rsidR="00344571">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 xml:space="preserve">собственник нестационарного торгового объекта </w:t>
      </w:r>
      <w:r w:rsidR="00344571" w:rsidRPr="00344571">
        <w:rPr>
          <w:rFonts w:ascii="Times New Roman" w:eastAsia="Times New Roman" w:hAnsi="Times New Roman" w:cs="Times New Roman"/>
          <w:sz w:val="28"/>
          <w:szCs w:val="28"/>
          <w:lang w:eastAsia="ru-RU"/>
        </w:rPr>
        <w:t>снят с учета в налогов</w:t>
      </w:r>
      <w:r w:rsidR="00344571">
        <w:rPr>
          <w:rFonts w:ascii="Times New Roman" w:eastAsia="Times New Roman" w:hAnsi="Times New Roman" w:cs="Times New Roman"/>
          <w:sz w:val="28"/>
          <w:szCs w:val="28"/>
          <w:lang w:eastAsia="ru-RU"/>
        </w:rPr>
        <w:t xml:space="preserve">ом </w:t>
      </w:r>
      <w:r w:rsidR="00FD0D9A">
        <w:rPr>
          <w:rFonts w:ascii="Times New Roman" w:eastAsia="Times New Roman" w:hAnsi="Times New Roman" w:cs="Times New Roman"/>
          <w:sz w:val="28"/>
          <w:szCs w:val="28"/>
          <w:lang w:eastAsia="ru-RU"/>
        </w:rPr>
        <w:t>органе.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w:t>
      </w:r>
      <w:r w:rsidR="00344571">
        <w:rPr>
          <w:rFonts w:ascii="Times New Roman" w:eastAsia="Times New Roman" w:hAnsi="Times New Roman" w:cs="Times New Roman"/>
          <w:sz w:val="28"/>
          <w:szCs w:val="28"/>
          <w:lang w:eastAsia="ru-RU"/>
        </w:rPr>
        <w:t>2</w:t>
      </w:r>
      <w:r w:rsidRPr="00DB72B3">
        <w:rPr>
          <w:rFonts w:ascii="Times New Roman" w:eastAsia="Times New Roman" w:hAnsi="Times New Roman" w:cs="Times New Roman"/>
          <w:sz w:val="28"/>
          <w:szCs w:val="28"/>
          <w:lang w:eastAsia="ru-RU"/>
        </w:rPr>
        <w:t xml:space="preserve">. Порядок демонтажа нестационарных торговых объектов и </w:t>
      </w:r>
      <w:r w:rsidR="00070B31">
        <w:rPr>
          <w:rFonts w:ascii="Times New Roman" w:eastAsia="Times New Roman" w:hAnsi="Times New Roman" w:cs="Times New Roman"/>
          <w:sz w:val="28"/>
          <w:szCs w:val="28"/>
          <w:lang w:eastAsia="ru-RU"/>
        </w:rPr>
        <w:t xml:space="preserve">его </w:t>
      </w:r>
      <w:r w:rsidRPr="00DB72B3">
        <w:rPr>
          <w:rFonts w:ascii="Times New Roman" w:eastAsia="Times New Roman" w:hAnsi="Times New Roman" w:cs="Times New Roman"/>
          <w:sz w:val="28"/>
          <w:szCs w:val="28"/>
          <w:lang w:eastAsia="ru-RU"/>
        </w:rPr>
        <w:t>сроки определя</w:t>
      </w:r>
      <w:r w:rsidR="0093087A">
        <w:rPr>
          <w:rFonts w:ascii="Times New Roman" w:eastAsia="Times New Roman" w:hAnsi="Times New Roman" w:cs="Times New Roman"/>
          <w:sz w:val="28"/>
          <w:szCs w:val="28"/>
          <w:lang w:eastAsia="ru-RU"/>
        </w:rPr>
        <w:t>е</w:t>
      </w:r>
      <w:r w:rsidRPr="00DB72B3">
        <w:rPr>
          <w:rFonts w:ascii="Times New Roman" w:eastAsia="Times New Roman" w:hAnsi="Times New Roman" w:cs="Times New Roman"/>
          <w:sz w:val="28"/>
          <w:szCs w:val="28"/>
          <w:lang w:eastAsia="ru-RU"/>
        </w:rPr>
        <w:t xml:space="preserve">тся </w:t>
      </w:r>
      <w:r w:rsidR="00FD0D9A">
        <w:rPr>
          <w:rFonts w:ascii="Times New Roman" w:eastAsia="Times New Roman" w:hAnsi="Times New Roman" w:cs="Times New Roman"/>
          <w:sz w:val="28"/>
          <w:szCs w:val="28"/>
          <w:lang w:eastAsia="ru-RU"/>
        </w:rPr>
        <w:t>п</w:t>
      </w:r>
      <w:r w:rsidRPr="00DB72B3">
        <w:rPr>
          <w:rFonts w:ascii="Times New Roman" w:eastAsia="Times New Roman" w:hAnsi="Times New Roman" w:cs="Times New Roman"/>
          <w:sz w:val="28"/>
          <w:szCs w:val="28"/>
          <w:lang w:eastAsia="ru-RU"/>
        </w:rPr>
        <w:t>остановлением Администрации муниципального образования «Майминский район».</w:t>
      </w:r>
    </w:p>
    <w:p w:rsidR="00C46ECC"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  </w:t>
      </w:r>
    </w:p>
    <w:p w:rsidR="00DB72B3" w:rsidRPr="00DB72B3" w:rsidRDefault="00DB72B3" w:rsidP="00FD0D9A">
      <w:pPr>
        <w:pStyle w:val="a8"/>
        <w:spacing w:after="0" w:line="240" w:lineRule="auto"/>
        <w:ind w:left="0" w:firstLine="851"/>
        <w:jc w:val="center"/>
        <w:rPr>
          <w:rFonts w:ascii="Times New Roman" w:eastAsia="Times New Roman" w:hAnsi="Times New Roman" w:cs="Times New Roman"/>
          <w:b/>
          <w:sz w:val="28"/>
          <w:szCs w:val="28"/>
          <w:lang w:eastAsia="ru-RU"/>
        </w:rPr>
      </w:pPr>
      <w:r w:rsidRPr="00DB72B3">
        <w:rPr>
          <w:rFonts w:ascii="Times New Roman" w:eastAsia="Times New Roman" w:hAnsi="Times New Roman" w:cs="Times New Roman"/>
          <w:b/>
          <w:sz w:val="28"/>
          <w:szCs w:val="28"/>
          <w:lang w:eastAsia="ru-RU"/>
        </w:rPr>
        <w:t>5. КОНТРОЛЬ ЗА СОБЛЮДЕНИЕМ ТРЕБОВАНИЙ И ЭКСПЛУАТАЦИЕЙ НЕСТАЦИОНАРНЫХ ТОРГОВЫХ ОБЪЕКТОВ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w:t>
      </w:r>
      <w:r w:rsidR="00344571">
        <w:rPr>
          <w:rFonts w:ascii="Times New Roman" w:eastAsia="Times New Roman" w:hAnsi="Times New Roman" w:cs="Times New Roman"/>
          <w:sz w:val="28"/>
          <w:szCs w:val="28"/>
          <w:lang w:eastAsia="ru-RU"/>
        </w:rPr>
        <w:t>3</w:t>
      </w:r>
      <w:r w:rsidRPr="00DB72B3">
        <w:rPr>
          <w:rFonts w:ascii="Times New Roman" w:eastAsia="Times New Roman" w:hAnsi="Times New Roman" w:cs="Times New Roman"/>
          <w:sz w:val="28"/>
          <w:szCs w:val="28"/>
          <w:lang w:eastAsia="ru-RU"/>
        </w:rPr>
        <w:t xml:space="preserve">. Контроль за соблюдением требований, установленных настоящим Положением, при размещении и эксплуатации нестационарных торговых объектов осуществляет Отдел экономики.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w:t>
      </w:r>
      <w:r w:rsidR="00344571">
        <w:rPr>
          <w:rFonts w:ascii="Times New Roman" w:eastAsia="Times New Roman" w:hAnsi="Times New Roman" w:cs="Times New Roman"/>
          <w:sz w:val="28"/>
          <w:szCs w:val="28"/>
          <w:lang w:eastAsia="ru-RU"/>
        </w:rPr>
        <w:t>4</w:t>
      </w:r>
      <w:r w:rsidRPr="00DB72B3">
        <w:rPr>
          <w:rFonts w:ascii="Times New Roman" w:eastAsia="Times New Roman" w:hAnsi="Times New Roman" w:cs="Times New Roman"/>
          <w:sz w:val="28"/>
          <w:szCs w:val="28"/>
          <w:lang w:eastAsia="ru-RU"/>
        </w:rPr>
        <w:t>. При осуществлении контроля за соблюдением требований, установленных настоящим Положением,</w:t>
      </w:r>
      <w:r w:rsidR="000270A1">
        <w:rPr>
          <w:rFonts w:ascii="Times New Roman" w:eastAsia="Times New Roman" w:hAnsi="Times New Roman" w:cs="Times New Roman"/>
          <w:sz w:val="28"/>
          <w:szCs w:val="28"/>
          <w:lang w:eastAsia="ru-RU"/>
        </w:rPr>
        <w:t xml:space="preserve"> Отдел экономики:</w:t>
      </w: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а) осуществляет учет нестационарных торговых объектов и контроль за их размещением на территории Майминского района;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 xml:space="preserve">б) 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в) выявляет факты неправомерной установки и эксплуатации нестационарных торговых объектов;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г) принимает меры по демонтажу самовольно установленных нестационарных торговых объектов;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д) осуществляет сбор и подготовку материалов в суд (в том числе по взысканию задолженности по оплате за размещение, пени) и в иные органы и организации в связи с нарушением требований, установленных настоящим Положением;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е) осуществляет иные полномочия, предусмотренные муниципальными правовыми актами. </w:t>
      </w: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422EF2" w:rsidRPr="00DB72B3" w:rsidRDefault="00422EF2"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074FBE" w:rsidRDefault="00074FBE" w:rsidP="00DB72B3">
      <w:pPr>
        <w:pStyle w:val="a8"/>
        <w:spacing w:after="0"/>
        <w:ind w:left="1080" w:firstLine="851"/>
        <w:rPr>
          <w:rFonts w:ascii="Times New Roman" w:eastAsia="Times New Roman" w:hAnsi="Times New Roman" w:cs="Times New Roman"/>
          <w:sz w:val="28"/>
          <w:szCs w:val="28"/>
          <w:lang w:eastAsia="ru-RU"/>
        </w:rPr>
      </w:pPr>
    </w:p>
    <w:p w:rsidR="00074FBE" w:rsidRDefault="00074FBE" w:rsidP="00DB72B3">
      <w:pPr>
        <w:pStyle w:val="a8"/>
        <w:spacing w:after="0"/>
        <w:ind w:left="1080" w:firstLine="851"/>
        <w:rPr>
          <w:rFonts w:ascii="Times New Roman" w:eastAsia="Times New Roman" w:hAnsi="Times New Roman" w:cs="Times New Roman"/>
          <w:sz w:val="28"/>
          <w:szCs w:val="28"/>
          <w:lang w:eastAsia="ru-RU"/>
        </w:rPr>
      </w:pPr>
    </w:p>
    <w:p w:rsidR="00074FBE" w:rsidRDefault="00074FBE" w:rsidP="00DB72B3">
      <w:pPr>
        <w:pStyle w:val="a8"/>
        <w:spacing w:after="0"/>
        <w:ind w:left="1080" w:firstLine="851"/>
        <w:rPr>
          <w:rFonts w:ascii="Times New Roman" w:eastAsia="Times New Roman" w:hAnsi="Times New Roman" w:cs="Times New Roman"/>
          <w:sz w:val="28"/>
          <w:szCs w:val="28"/>
          <w:lang w:eastAsia="ru-RU"/>
        </w:rPr>
      </w:pPr>
    </w:p>
    <w:p w:rsidR="00074FBE" w:rsidRDefault="00074FBE" w:rsidP="00DB72B3">
      <w:pPr>
        <w:pStyle w:val="a8"/>
        <w:spacing w:after="0"/>
        <w:ind w:left="1080" w:firstLine="851"/>
        <w:rPr>
          <w:rFonts w:ascii="Times New Roman" w:eastAsia="Times New Roman" w:hAnsi="Times New Roman" w:cs="Times New Roman"/>
          <w:sz w:val="28"/>
          <w:szCs w:val="28"/>
          <w:lang w:eastAsia="ru-RU"/>
        </w:rPr>
      </w:pPr>
    </w:p>
    <w:p w:rsidR="00074FBE" w:rsidRDefault="00074FBE" w:rsidP="00DB72B3">
      <w:pPr>
        <w:pStyle w:val="a8"/>
        <w:spacing w:after="0"/>
        <w:ind w:left="1080" w:firstLine="851"/>
        <w:rPr>
          <w:rFonts w:ascii="Times New Roman" w:eastAsia="Times New Roman" w:hAnsi="Times New Roman" w:cs="Times New Roman"/>
          <w:sz w:val="28"/>
          <w:szCs w:val="28"/>
          <w:lang w:eastAsia="ru-RU"/>
        </w:rPr>
      </w:pPr>
    </w:p>
    <w:p w:rsidR="0093087A" w:rsidRDefault="0093087A" w:rsidP="00DB72B3">
      <w:pPr>
        <w:pStyle w:val="a8"/>
        <w:spacing w:after="0"/>
        <w:ind w:left="1080" w:firstLine="851"/>
        <w:rPr>
          <w:rFonts w:ascii="Times New Roman" w:eastAsia="Times New Roman" w:hAnsi="Times New Roman" w:cs="Times New Roman"/>
          <w:sz w:val="28"/>
          <w:szCs w:val="28"/>
          <w:lang w:eastAsia="ru-RU"/>
        </w:rPr>
      </w:pPr>
    </w:p>
    <w:p w:rsidR="0093087A" w:rsidRDefault="0093087A" w:rsidP="00DB72B3">
      <w:pPr>
        <w:pStyle w:val="a8"/>
        <w:spacing w:after="0"/>
        <w:ind w:left="1080" w:firstLine="851"/>
        <w:rPr>
          <w:rFonts w:ascii="Times New Roman" w:eastAsia="Times New Roman" w:hAnsi="Times New Roman" w:cs="Times New Roman"/>
          <w:sz w:val="28"/>
          <w:szCs w:val="28"/>
          <w:lang w:eastAsia="ru-RU"/>
        </w:rPr>
      </w:pPr>
    </w:p>
    <w:p w:rsidR="0093087A" w:rsidRDefault="0093087A" w:rsidP="00DB72B3">
      <w:pPr>
        <w:pStyle w:val="a8"/>
        <w:spacing w:after="0"/>
        <w:ind w:left="1080" w:firstLine="851"/>
        <w:rPr>
          <w:rFonts w:ascii="Times New Roman" w:eastAsia="Times New Roman" w:hAnsi="Times New Roman" w:cs="Times New Roman"/>
          <w:sz w:val="28"/>
          <w:szCs w:val="28"/>
          <w:lang w:eastAsia="ru-RU"/>
        </w:rPr>
      </w:pPr>
    </w:p>
    <w:p w:rsidR="0093087A" w:rsidRDefault="0093087A" w:rsidP="00DB72B3">
      <w:pPr>
        <w:pStyle w:val="a8"/>
        <w:spacing w:after="0"/>
        <w:ind w:left="1080" w:firstLine="851"/>
        <w:rPr>
          <w:rFonts w:ascii="Times New Roman" w:eastAsia="Times New Roman" w:hAnsi="Times New Roman" w:cs="Times New Roman"/>
          <w:sz w:val="28"/>
          <w:szCs w:val="28"/>
          <w:lang w:eastAsia="ru-RU"/>
        </w:rPr>
      </w:pPr>
    </w:p>
    <w:p w:rsidR="00074FBE" w:rsidRPr="00DB72B3" w:rsidRDefault="00074FBE"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FD0D9A" w:rsidRPr="00D1647B" w:rsidRDefault="00FD0D9A" w:rsidP="00DB72B3">
      <w:pPr>
        <w:pStyle w:val="a8"/>
        <w:spacing w:after="0"/>
        <w:ind w:left="1080" w:firstLine="851"/>
        <w:rPr>
          <w:rFonts w:ascii="Times New Roman" w:eastAsia="Times New Roman" w:hAnsi="Times New Roman" w:cs="Times New Roman"/>
          <w:sz w:val="28"/>
          <w:szCs w:val="28"/>
          <w:lang w:eastAsia="ru-RU"/>
        </w:rPr>
      </w:pPr>
    </w:p>
    <w:p w:rsidR="00AB2DFA" w:rsidRPr="00DB72B3" w:rsidRDefault="00AB2DFA"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FD0D9A">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 xml:space="preserve">Приложение </w:t>
      </w:r>
      <w:r w:rsidR="0049647D">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1</w:t>
      </w:r>
    </w:p>
    <w:p w:rsidR="00DB72B3" w:rsidRPr="00DB72B3" w:rsidRDefault="00DB72B3" w:rsidP="00FD0D9A">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к Положению</w:t>
      </w:r>
    </w:p>
    <w:p w:rsidR="00DB72B3" w:rsidRPr="00DB72B3" w:rsidRDefault="00DB72B3" w:rsidP="00FD0D9A">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о нестационарных объектах</w:t>
      </w:r>
    </w:p>
    <w:p w:rsidR="00DB72B3" w:rsidRPr="00DB72B3" w:rsidRDefault="00DB72B3" w:rsidP="00FD0D9A">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на территории муниципального</w:t>
      </w:r>
    </w:p>
    <w:p w:rsidR="00DB72B3" w:rsidRPr="00DB72B3" w:rsidRDefault="00DB72B3" w:rsidP="00FD0D9A">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образования </w:t>
      </w:r>
      <w:r w:rsidR="0093087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Майминский район</w:t>
      </w:r>
      <w:r w:rsidR="0093087A">
        <w:rPr>
          <w:rFonts w:ascii="Times New Roman" w:eastAsia="Times New Roman" w:hAnsi="Times New Roman" w:cs="Times New Roman"/>
          <w:sz w:val="28"/>
          <w:szCs w:val="28"/>
          <w:lang w:eastAsia="ru-RU"/>
        </w:rPr>
        <w:t>»</w:t>
      </w:r>
    </w:p>
    <w:p w:rsidR="00DB72B3" w:rsidRPr="00DB72B3" w:rsidRDefault="00DB72B3" w:rsidP="00DB72B3">
      <w:pPr>
        <w:pStyle w:val="a8"/>
        <w:spacing w:after="0"/>
        <w:ind w:left="1080" w:firstLine="851"/>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ДОГОВОР </w:t>
      </w:r>
      <w:r w:rsidR="000270A1">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__</w:t>
      </w: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на размещение нестационарного торгового объекта</w:t>
      </w:r>
    </w:p>
    <w:p w:rsidR="00DB72B3" w:rsidRPr="00DB72B3" w:rsidRDefault="00DB72B3" w:rsidP="00DB72B3">
      <w:pPr>
        <w:pStyle w:val="a8"/>
        <w:spacing w:after="0"/>
        <w:ind w:left="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с. Майма</w:t>
      </w:r>
      <w:r w:rsidRPr="00DB72B3">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sidRPr="00DB72B3">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__________ 20__ г.</w:t>
      </w:r>
    </w:p>
    <w:p w:rsidR="00DB72B3" w:rsidRPr="00DB72B3" w:rsidRDefault="00DB72B3" w:rsidP="00DB72B3">
      <w:pPr>
        <w:pStyle w:val="a8"/>
        <w:spacing w:after="0"/>
        <w:ind w:left="0" w:firstLine="851"/>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Администрация муниципального образования </w:t>
      </w:r>
      <w:r>
        <w:rPr>
          <w:rFonts w:ascii="Times New Roman" w:eastAsia="Times New Roman" w:hAnsi="Times New Roman" w:cs="Times New Roman"/>
          <w:sz w:val="28"/>
          <w:szCs w:val="28"/>
          <w:lang w:eastAsia="ru-RU"/>
        </w:rPr>
        <w:t>«Майминский район»</w:t>
      </w:r>
      <w:r w:rsidRPr="00DB72B3">
        <w:rPr>
          <w:rFonts w:ascii="Times New Roman" w:eastAsia="Times New Roman" w:hAnsi="Times New Roman" w:cs="Times New Roman"/>
          <w:sz w:val="28"/>
          <w:szCs w:val="28"/>
          <w:lang w:eastAsia="ru-RU"/>
        </w:rPr>
        <w:t xml:space="preserve"> в лице ________________________</w:t>
      </w:r>
      <w:r>
        <w:rPr>
          <w:rFonts w:ascii="Times New Roman" w:eastAsia="Times New Roman" w:hAnsi="Times New Roman" w:cs="Times New Roman"/>
          <w:sz w:val="28"/>
          <w:szCs w:val="28"/>
          <w:lang w:eastAsia="ru-RU"/>
        </w:rPr>
        <w:t>__________________________________</w:t>
      </w:r>
      <w:r w:rsidRPr="00DB72B3">
        <w:rPr>
          <w:rFonts w:ascii="Times New Roman" w:eastAsia="Times New Roman" w:hAnsi="Times New Roman" w:cs="Times New Roman"/>
          <w:sz w:val="28"/>
          <w:szCs w:val="28"/>
          <w:lang w:eastAsia="ru-RU"/>
        </w:rPr>
        <w:t xml:space="preserve">___, действующего на основании ____________________, именуемый в дальнейшем </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Сторона 1</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с одной стороны, и __________________________</w:t>
      </w:r>
      <w:r>
        <w:rPr>
          <w:rFonts w:ascii="Times New Roman" w:eastAsia="Times New Roman" w:hAnsi="Times New Roman" w:cs="Times New Roman"/>
          <w:sz w:val="28"/>
          <w:szCs w:val="28"/>
          <w:lang w:eastAsia="ru-RU"/>
        </w:rPr>
        <w:t>_____________________________________</w:t>
      </w:r>
      <w:r w:rsidRPr="00DB72B3">
        <w:rPr>
          <w:rFonts w:ascii="Times New Roman" w:eastAsia="Times New Roman" w:hAnsi="Times New Roman" w:cs="Times New Roman"/>
          <w:sz w:val="28"/>
          <w:szCs w:val="28"/>
          <w:lang w:eastAsia="ru-RU"/>
        </w:rPr>
        <w:t xml:space="preserve">___, именуемый в дальнейшем </w:t>
      </w:r>
      <w:r w:rsidR="0093087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Сторона 2</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с другой стороны, вместе именуемые </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Стороны</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заключили настоящий Договор о нижеследующем.</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 ПРЕДМЕТ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1.1. Сторона 1 предоставляет Стороне 2 право на использование места размещения для размещения нестационарного торгового объекта (далее - место размещения Объекта, Объект), имеющего следующие характеристики:</w:t>
      </w: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вид Объекта: _________________________________________________;</w:t>
      </w: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специализация Объекта ________________________________________;</w:t>
      </w: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размер Объекта: ______________________________________________;</w:t>
      </w: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адресные ориентиры Объекта: __________________________________;</w:t>
      </w: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 площадь места размещения </w:t>
      </w:r>
      <w:proofErr w:type="gramStart"/>
      <w:r w:rsidRPr="00DB72B3">
        <w:rPr>
          <w:rFonts w:ascii="Times New Roman" w:eastAsia="Times New Roman" w:hAnsi="Times New Roman" w:cs="Times New Roman"/>
          <w:sz w:val="28"/>
          <w:szCs w:val="28"/>
          <w:lang w:eastAsia="ru-RU"/>
        </w:rPr>
        <w:t>Объекта:_</w:t>
      </w:r>
      <w:proofErr w:type="gramEnd"/>
      <w:r w:rsidRPr="00DB72B3">
        <w:rPr>
          <w:rFonts w:ascii="Times New Roman" w:eastAsia="Times New Roman" w:hAnsi="Times New Roman" w:cs="Times New Roman"/>
          <w:sz w:val="28"/>
          <w:szCs w:val="28"/>
          <w:lang w:eastAsia="ru-RU"/>
        </w:rPr>
        <w:t xml:space="preserve">____________________________;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w:t>
      </w:r>
      <w:proofErr w:type="gramStart"/>
      <w:r w:rsidRPr="00DB72B3">
        <w:rPr>
          <w:rFonts w:ascii="Times New Roman" w:eastAsia="Times New Roman" w:hAnsi="Times New Roman" w:cs="Times New Roman"/>
          <w:sz w:val="28"/>
          <w:szCs w:val="28"/>
          <w:lang w:eastAsia="ru-RU"/>
        </w:rPr>
        <w:t>2.Срок</w:t>
      </w:r>
      <w:proofErr w:type="gramEnd"/>
      <w:r w:rsidRPr="00DB72B3">
        <w:rPr>
          <w:rFonts w:ascii="Times New Roman" w:eastAsia="Times New Roman" w:hAnsi="Times New Roman" w:cs="Times New Roman"/>
          <w:sz w:val="28"/>
          <w:szCs w:val="28"/>
          <w:lang w:eastAsia="ru-RU"/>
        </w:rPr>
        <w:t xml:space="preserve"> размещения Объекта составляет ________________________.</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1.3. На месте размещения Объекта имеется: ______________________</w:t>
      </w:r>
      <w:r>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                                                                                   (указать при наличии)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1.4. Договор вступает в юридическую силу с момента его подписания Сторонами и действует по ___________________________________________.</w:t>
      </w:r>
    </w:p>
    <w:p w:rsidR="00C77AA2" w:rsidRDefault="00C77AA2" w:rsidP="00DB72B3">
      <w:pPr>
        <w:pStyle w:val="a8"/>
        <w:spacing w:after="0"/>
        <w:ind w:left="0"/>
        <w:jc w:val="center"/>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contextualSpacing w:val="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 ПЛАТА ЗА РАЗМЕЩЕНИЕ НЕСТАЦИОНАРНЫХ ТОРГОВЫХ ОБЪЕКТОВ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2.1. На момент заключения настоящего Договора размер платы за размещение Объекта (далее – Плата) в расчете за один год, согласно расчету (Приложение </w:t>
      </w:r>
      <w:r w:rsidR="007A4C7C">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1</w:t>
      </w:r>
      <w:r w:rsidR="0049647D">
        <w:rPr>
          <w:rFonts w:ascii="Times New Roman" w:eastAsia="Times New Roman" w:hAnsi="Times New Roman" w:cs="Times New Roman"/>
          <w:sz w:val="28"/>
          <w:szCs w:val="28"/>
          <w:lang w:eastAsia="ru-RU"/>
        </w:rPr>
        <w:t xml:space="preserve"> к Договору № __ на размещение нестационарного торгового объекта </w:t>
      </w:r>
      <w:r w:rsidRPr="00DB72B3">
        <w:rPr>
          <w:rFonts w:ascii="Times New Roman" w:eastAsia="Times New Roman" w:hAnsi="Times New Roman" w:cs="Times New Roman"/>
          <w:sz w:val="28"/>
          <w:szCs w:val="28"/>
          <w:lang w:eastAsia="ru-RU"/>
        </w:rPr>
        <w:t>), составляет:____________________________</w:t>
      </w:r>
      <w:r w:rsidR="0049647D">
        <w:rPr>
          <w:rFonts w:ascii="Times New Roman" w:eastAsia="Times New Roman" w:hAnsi="Times New Roman" w:cs="Times New Roman"/>
          <w:sz w:val="28"/>
          <w:szCs w:val="28"/>
          <w:lang w:eastAsia="ru-RU"/>
        </w:rPr>
        <w:t>____________________</w:t>
      </w:r>
    </w:p>
    <w:p w:rsidR="00DB72B3" w:rsidRPr="00DB72B3" w:rsidRDefault="00DB72B3" w:rsidP="0049647D">
      <w:pPr>
        <w:pStyle w:val="a8"/>
        <w:spacing w:after="0"/>
        <w:ind w:left="0"/>
        <w:jc w:val="both"/>
        <w:rPr>
          <w:rFonts w:ascii="Times New Roman" w:eastAsia="Times New Roman" w:hAnsi="Times New Roman" w:cs="Times New Roman"/>
          <w:sz w:val="28"/>
          <w:szCs w:val="28"/>
          <w:lang w:eastAsia="ru-RU"/>
        </w:rPr>
      </w:pPr>
      <w:proofErr w:type="gramStart"/>
      <w:r w:rsidRPr="00DB72B3">
        <w:rPr>
          <w:rFonts w:ascii="Times New Roman" w:eastAsia="Times New Roman" w:hAnsi="Times New Roman" w:cs="Times New Roman"/>
          <w:sz w:val="28"/>
          <w:szCs w:val="28"/>
          <w:lang w:eastAsia="ru-RU"/>
        </w:rPr>
        <w:lastRenderedPageBreak/>
        <w:t>( _</w:t>
      </w:r>
      <w:proofErr w:type="gramEnd"/>
      <w:r w:rsidRPr="00DB72B3">
        <w:rPr>
          <w:rFonts w:ascii="Times New Roman" w:eastAsia="Times New Roman" w:hAnsi="Times New Roman" w:cs="Times New Roman"/>
          <w:sz w:val="28"/>
          <w:szCs w:val="28"/>
          <w:lang w:eastAsia="ru-RU"/>
        </w:rPr>
        <w:t>______________________________________________) рублей ____ копеек.</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070B31">
        <w:rPr>
          <w:rFonts w:ascii="Times New Roman" w:eastAsia="Times New Roman" w:hAnsi="Times New Roman" w:cs="Times New Roman"/>
          <w:sz w:val="28"/>
          <w:szCs w:val="28"/>
          <w:lang w:eastAsia="ru-RU"/>
        </w:rPr>
        <w:t>2.</w:t>
      </w:r>
      <w:r w:rsidRPr="00DB72B3">
        <w:rPr>
          <w:rFonts w:ascii="Times New Roman" w:eastAsia="Times New Roman" w:hAnsi="Times New Roman" w:cs="Times New Roman"/>
          <w:sz w:val="28"/>
          <w:szCs w:val="28"/>
          <w:lang w:eastAsia="ru-RU"/>
        </w:rPr>
        <w:t xml:space="preserve"> Сторона 1 вправе изменить размер </w:t>
      </w:r>
      <w:r w:rsidR="00C77AA2">
        <w:rPr>
          <w:rFonts w:ascii="Times New Roman" w:eastAsia="Times New Roman" w:hAnsi="Times New Roman" w:cs="Times New Roman"/>
          <w:sz w:val="28"/>
          <w:szCs w:val="28"/>
          <w:lang w:eastAsia="ru-RU"/>
        </w:rPr>
        <w:t>п</w:t>
      </w:r>
      <w:r w:rsidRPr="00DB72B3">
        <w:rPr>
          <w:rFonts w:ascii="Times New Roman" w:eastAsia="Times New Roman" w:hAnsi="Times New Roman" w:cs="Times New Roman"/>
          <w:sz w:val="28"/>
          <w:szCs w:val="28"/>
          <w:lang w:eastAsia="ru-RU"/>
        </w:rPr>
        <w:t xml:space="preserve">латы в бесспорном и одностороннем порядке не чаще одного раза в год в случаях изменения Методики определения платы за место размещения нестационарного торгового объекта, утверждаемой нормативным правовым актом Администрации муниципального образования </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Майминский район</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и (или) одного из показателей, используемых для расчета указанной методики.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w:t>
      </w:r>
      <w:r w:rsidR="00070B31">
        <w:rPr>
          <w:rFonts w:ascii="Times New Roman" w:eastAsia="Times New Roman" w:hAnsi="Times New Roman" w:cs="Times New Roman"/>
          <w:sz w:val="28"/>
          <w:szCs w:val="28"/>
          <w:lang w:eastAsia="ru-RU"/>
        </w:rPr>
        <w:t>3.</w:t>
      </w:r>
      <w:r w:rsidRPr="00DB72B3">
        <w:rPr>
          <w:rFonts w:ascii="Times New Roman" w:eastAsia="Times New Roman" w:hAnsi="Times New Roman" w:cs="Times New Roman"/>
          <w:sz w:val="28"/>
          <w:szCs w:val="28"/>
          <w:lang w:eastAsia="ru-RU"/>
        </w:rPr>
        <w:t xml:space="preserve"> В случае неуплаты платежей в установленный срок Сторона 2 уплачивает Стороне 1 неустойку за каждый день просрочки </w:t>
      </w:r>
      <w:r w:rsidR="00FD0D9A">
        <w:rPr>
          <w:rFonts w:ascii="Times New Roman" w:eastAsia="Times New Roman" w:hAnsi="Times New Roman" w:cs="Times New Roman"/>
          <w:sz w:val="28"/>
          <w:szCs w:val="28"/>
          <w:lang w:eastAsia="ru-RU"/>
        </w:rPr>
        <w:t>в размере 1 %</w:t>
      </w:r>
      <w:r w:rsidRPr="00DB72B3">
        <w:rPr>
          <w:rFonts w:ascii="Times New Roman" w:eastAsia="Times New Roman" w:hAnsi="Times New Roman" w:cs="Times New Roman"/>
          <w:sz w:val="28"/>
          <w:szCs w:val="28"/>
          <w:lang w:eastAsia="ru-RU"/>
        </w:rPr>
        <w:t xml:space="preserve"> от размера невнесенной арендной платы за истекший период.</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2.4. Плата начинает исчисляться с </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___</w:t>
      </w:r>
      <w:r w:rsidR="00FD0D9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___________ 20___ г.</w:t>
      </w:r>
    </w:p>
    <w:p w:rsidR="00422EF2"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2.5. Плата и неустойка по Договору вносится Стороной 2 на р/с _____________ в _________________, БИК ____________. </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Получатель: ИНН ____________, КПП ___________, ОКТМО _______________, КБК ________________.</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2.6. Плата вносится:</w:t>
      </w:r>
    </w:p>
    <w:p w:rsidR="00DB72B3" w:rsidRPr="00DB72B3" w:rsidRDefault="007A4C7C"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72B3" w:rsidRPr="00DB72B3">
        <w:rPr>
          <w:rFonts w:ascii="Times New Roman" w:eastAsia="Times New Roman" w:hAnsi="Times New Roman" w:cs="Times New Roman"/>
          <w:sz w:val="28"/>
          <w:szCs w:val="28"/>
          <w:lang w:eastAsia="ru-RU"/>
        </w:rPr>
        <w:t>юридическими лицами: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случае заключения Договора на срок свыше 11 месяцев - ежеквартально равными частями не позднее 25 числа последнего месяца квартала;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в случае размещения Объекта на срок до 11 месяцев - ежемесячно до 10 числа, начиная с месяца, следующего за месяцем, в котором заключен Договор;</w:t>
      </w:r>
    </w:p>
    <w:p w:rsidR="00DB72B3" w:rsidRPr="00DB72B3" w:rsidRDefault="007A4C7C"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72B3" w:rsidRPr="00DB72B3">
        <w:rPr>
          <w:rFonts w:ascii="Times New Roman" w:eastAsia="Times New Roman" w:hAnsi="Times New Roman" w:cs="Times New Roman"/>
          <w:sz w:val="28"/>
          <w:szCs w:val="28"/>
          <w:lang w:eastAsia="ru-RU"/>
        </w:rPr>
        <w:t>индивидуальными предпринимателями</w:t>
      </w:r>
      <w:r>
        <w:rPr>
          <w:rFonts w:ascii="Times New Roman" w:eastAsia="Times New Roman" w:hAnsi="Times New Roman" w:cs="Times New Roman"/>
          <w:sz w:val="28"/>
          <w:szCs w:val="28"/>
          <w:lang w:eastAsia="ru-RU"/>
        </w:rPr>
        <w:t xml:space="preserve"> или физическими лицами, являющимися налогоплательщиками налога на профессиональный доход (самозанятый)</w:t>
      </w:r>
      <w:r w:rsidR="00DB72B3" w:rsidRPr="00DB72B3">
        <w:rPr>
          <w:rFonts w:ascii="Times New Roman" w:eastAsia="Times New Roman" w:hAnsi="Times New Roman" w:cs="Times New Roman"/>
          <w:sz w:val="28"/>
          <w:szCs w:val="28"/>
          <w:lang w:eastAsia="ru-RU"/>
        </w:rPr>
        <w:t xml:space="preserve"> - один раз в год не позднее 15 ноября текущего года.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Исполнением обязательства по внесению платы является поступление платежа на расчетный счет </w:t>
      </w:r>
      <w:r w:rsidR="007A4C7C">
        <w:rPr>
          <w:rFonts w:ascii="Times New Roman" w:eastAsia="Times New Roman" w:hAnsi="Times New Roman" w:cs="Times New Roman"/>
          <w:sz w:val="28"/>
          <w:szCs w:val="28"/>
          <w:lang w:eastAsia="ru-RU"/>
        </w:rPr>
        <w:t>Стороны 1</w:t>
      </w:r>
      <w:r w:rsidRPr="00DB72B3">
        <w:rPr>
          <w:rFonts w:ascii="Times New Roman" w:eastAsia="Times New Roman" w:hAnsi="Times New Roman" w:cs="Times New Roman"/>
          <w:sz w:val="28"/>
          <w:szCs w:val="28"/>
          <w:lang w:eastAsia="ru-RU"/>
        </w:rPr>
        <w:t xml:space="preserve">, указанный в </w:t>
      </w:r>
      <w:r w:rsidR="00177236">
        <w:rPr>
          <w:rFonts w:ascii="Times New Roman" w:eastAsia="Times New Roman" w:hAnsi="Times New Roman" w:cs="Times New Roman"/>
          <w:sz w:val="28"/>
          <w:szCs w:val="28"/>
          <w:lang w:eastAsia="ru-RU"/>
        </w:rPr>
        <w:t>разделе</w:t>
      </w:r>
      <w:r w:rsidRPr="00DB72B3">
        <w:rPr>
          <w:rFonts w:ascii="Times New Roman" w:eastAsia="Times New Roman" w:hAnsi="Times New Roman" w:cs="Times New Roman"/>
          <w:sz w:val="28"/>
          <w:szCs w:val="28"/>
          <w:lang w:eastAsia="ru-RU"/>
        </w:rPr>
        <w:t xml:space="preserve"> 8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Окончание срока действия Договора не освобождает Стороны от ответственности за нарушение его условий.</w:t>
      </w:r>
    </w:p>
    <w:p w:rsidR="00C77AA2" w:rsidRDefault="00C77AA2" w:rsidP="00DB72B3">
      <w:pPr>
        <w:pStyle w:val="a8"/>
        <w:spacing w:after="0"/>
        <w:ind w:left="0"/>
        <w:jc w:val="center"/>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 ПРАВА И ОБЯЗАННОСТИ СТОРОНЫ 1</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3.1. Сторона 1 имеет право: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3.1.1. Досрочно расторгнуть Договор </w:t>
      </w:r>
      <w:r w:rsidR="00C77AA2">
        <w:rPr>
          <w:rFonts w:ascii="Times New Roman" w:eastAsia="Times New Roman" w:hAnsi="Times New Roman" w:cs="Times New Roman"/>
          <w:sz w:val="28"/>
          <w:szCs w:val="28"/>
          <w:lang w:eastAsia="ru-RU"/>
        </w:rPr>
        <w:t>в случаях, предусмотренных разделом 6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3.1.2. Вносить по согласованию со Стороной 2 в Договор необходимые изменения в случае изменения законодательства и иных правовых актов в форме дополнения, соглашения к настоящему Договору.</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3.1.3. Беспрепятственно посещать и обследовать место размещения Объекта на предмет соблюдения требований земельного законодательства и законодательства в области градостроительной деятельности.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3.2. Сторона 1 обязана: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3.2.1. Предоставить Стороне 2 право на использование места размещения Объекта для размещения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3.2.2. Не вмешиваться в хозяйственную деятельность Стороны 2, если она не противоречит условиям настоящего Договора</w:t>
      </w:r>
      <w:r w:rsidR="00FD0D9A">
        <w:rPr>
          <w:rFonts w:ascii="Times New Roman" w:eastAsia="Times New Roman" w:hAnsi="Times New Roman" w:cs="Times New Roman"/>
          <w:sz w:val="28"/>
          <w:szCs w:val="28"/>
          <w:lang w:eastAsia="ru-RU"/>
        </w:rPr>
        <w:t xml:space="preserve"> и действующего законодательства Российской Федерации</w:t>
      </w:r>
      <w:r w:rsidRPr="00DB72B3">
        <w:rPr>
          <w:rFonts w:ascii="Times New Roman" w:eastAsia="Times New Roman" w:hAnsi="Times New Roman" w:cs="Times New Roman"/>
          <w:sz w:val="28"/>
          <w:szCs w:val="28"/>
          <w:lang w:eastAsia="ru-RU"/>
        </w:rPr>
        <w:t>.</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 ПРАВА И ОБЯЗАННОСТИ СТОРОНЫ 2</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4.1. Сторона 2 имеет право:</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4.1.1. Использовать место размещения Объекта в соответствии с законодательством</w:t>
      </w:r>
      <w:r w:rsidR="00FD0D9A">
        <w:rPr>
          <w:rFonts w:ascii="Times New Roman" w:eastAsia="Times New Roman" w:hAnsi="Times New Roman" w:cs="Times New Roman"/>
          <w:sz w:val="28"/>
          <w:szCs w:val="28"/>
          <w:lang w:eastAsia="ru-RU"/>
        </w:rPr>
        <w:t xml:space="preserve"> Российской Федерации</w:t>
      </w:r>
      <w:r w:rsidRPr="00DB72B3">
        <w:rPr>
          <w:rFonts w:ascii="Times New Roman" w:eastAsia="Times New Roman" w:hAnsi="Times New Roman" w:cs="Times New Roman"/>
          <w:sz w:val="28"/>
          <w:szCs w:val="28"/>
          <w:lang w:eastAsia="ru-RU"/>
        </w:rPr>
        <w:t>, нормативными правовыми актами Республики Алтай, муниципальными правовыми актами.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 Сторона 2 обязана: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4.2.2. Осуществлять комплекс мероприятий по рациональному использованию и охране земель</w:t>
      </w:r>
      <w:r w:rsidR="0068254F">
        <w:rPr>
          <w:rFonts w:ascii="Times New Roman" w:eastAsia="Times New Roman" w:hAnsi="Times New Roman" w:cs="Times New Roman"/>
          <w:sz w:val="28"/>
          <w:szCs w:val="28"/>
          <w:lang w:eastAsia="ru-RU"/>
        </w:rPr>
        <w:t xml:space="preserve">, </w:t>
      </w:r>
      <w:r w:rsidR="0068254F" w:rsidRPr="0068254F">
        <w:rPr>
          <w:rFonts w:ascii="Times New Roman" w:eastAsia="Times New Roman" w:hAnsi="Times New Roman" w:cs="Times New Roman"/>
          <w:sz w:val="28"/>
          <w:szCs w:val="28"/>
          <w:lang w:eastAsia="ru-RU"/>
        </w:rPr>
        <w:t>соблюд</w:t>
      </w:r>
      <w:r w:rsidR="0068254F">
        <w:rPr>
          <w:rFonts w:ascii="Times New Roman" w:eastAsia="Times New Roman" w:hAnsi="Times New Roman" w:cs="Times New Roman"/>
          <w:sz w:val="28"/>
          <w:szCs w:val="28"/>
          <w:lang w:eastAsia="ru-RU"/>
        </w:rPr>
        <w:t>ать</w:t>
      </w:r>
      <w:r w:rsidR="0068254F" w:rsidRPr="0068254F">
        <w:rPr>
          <w:rFonts w:ascii="Times New Roman" w:eastAsia="Times New Roman" w:hAnsi="Times New Roman" w:cs="Times New Roman"/>
          <w:sz w:val="28"/>
          <w:szCs w:val="28"/>
          <w:lang w:eastAsia="ru-RU"/>
        </w:rPr>
        <w:t xml:space="preserve"> санитарны</w:t>
      </w:r>
      <w:r w:rsidR="0068254F">
        <w:rPr>
          <w:rFonts w:ascii="Times New Roman" w:eastAsia="Times New Roman" w:hAnsi="Times New Roman" w:cs="Times New Roman"/>
          <w:sz w:val="28"/>
          <w:szCs w:val="28"/>
          <w:lang w:eastAsia="ru-RU"/>
        </w:rPr>
        <w:t>е</w:t>
      </w:r>
      <w:r w:rsidR="0068254F" w:rsidRPr="0068254F">
        <w:rPr>
          <w:rFonts w:ascii="Times New Roman" w:eastAsia="Times New Roman" w:hAnsi="Times New Roman" w:cs="Times New Roman"/>
          <w:sz w:val="28"/>
          <w:szCs w:val="28"/>
          <w:lang w:eastAsia="ru-RU"/>
        </w:rPr>
        <w:t xml:space="preserve"> норм и правил</w:t>
      </w:r>
      <w:r w:rsidR="0068254F">
        <w:rPr>
          <w:rFonts w:ascii="Times New Roman" w:eastAsia="Times New Roman" w:hAnsi="Times New Roman" w:cs="Times New Roman"/>
          <w:sz w:val="28"/>
          <w:szCs w:val="28"/>
          <w:lang w:eastAsia="ru-RU"/>
        </w:rPr>
        <w:t>а</w:t>
      </w:r>
      <w:r w:rsidR="0068254F" w:rsidRPr="0068254F">
        <w:rPr>
          <w:rFonts w:ascii="Times New Roman" w:eastAsia="Times New Roman" w:hAnsi="Times New Roman" w:cs="Times New Roman"/>
          <w:sz w:val="28"/>
          <w:szCs w:val="28"/>
          <w:lang w:eastAsia="ru-RU"/>
        </w:rPr>
        <w:t>, Правила благоустройства, озеленения, обеспечения чистоты и порядка. Для уборки и вывоза твердых бытовых отходов заключить договор со специализированной организацией.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4.2.3. Соблюдать специально установленный режим использования земельных участков.</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4.2.4. Не нарушать права других землепользователей.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4.2.5. Своевременно вносить Плату.</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4.2.7. Письменно уведомлять Сторону 1 об изменении своих юридических или финансовых реквизитов в срок не позднее чем через 15 календарных дней с момента </w:t>
      </w:r>
      <w:r w:rsidR="00FD0D9A">
        <w:rPr>
          <w:rFonts w:ascii="Times New Roman" w:eastAsia="Times New Roman" w:hAnsi="Times New Roman" w:cs="Times New Roman"/>
          <w:sz w:val="28"/>
          <w:szCs w:val="28"/>
          <w:lang w:eastAsia="ru-RU"/>
        </w:rPr>
        <w:t>изменения</w:t>
      </w:r>
      <w:r w:rsidRPr="00DB72B3">
        <w:rPr>
          <w:rFonts w:ascii="Times New Roman" w:eastAsia="Times New Roman" w:hAnsi="Times New Roman" w:cs="Times New Roman"/>
          <w:sz w:val="28"/>
          <w:szCs w:val="28"/>
          <w:lang w:eastAsia="ru-RU"/>
        </w:rPr>
        <w:t xml:space="preserve"> последних.</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4.2.8. Обеспечивать чистоту и порядок на территории, прилегающей к Объекту.</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4.2.9. Освободить место размещения Объекта по истечении срока настоящего Договора в течение ________ дней.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4.2.10. Освободить место размещения Объекта в случае досрочного прекращения Договора в течение ________ дней.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4.2.11. Привести место размещения Объекта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4.2.12. В целях проведения работ по предотвращению аварий и ликвидации их последствий Сторона 2 обязана обеспечить беспрепятственный доступ на место размещения Объекта, занимаемые Объектом, и возможность выполнения данных работ, в том числе при необходимости произвести демонтаж Объекта за собственный счет.</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 ОТВЕТСТВЕННОСТЬ СТОРОН</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5.1. Споры, возникающие из реализации настоящего Договора, разрешаются в судебном порядке.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5.3. В случае нарушения Стороной 2 обязанности, предусмотренной подпунктом 4.2.9 настоящего Договора, Сторона 2 оплачивает договорную неустойку в размере Платы за один год, указанной в пункте 2.1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5.4. В случае нарушения Стороной 2 обязанности, предусмотренной подпунктом 4.2.10 настоящего Договора, Сторона 2 оплачивает договорную неустойку в размере Платы за один год, указанной в пункте 2.1 настоящего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5.5. В случае нарушения Стороной 2 обязанности, предусмотренной подпунктом 4.2.12 настоящего Договора, Сторона 2 оплачивает договорную неустойку в размере в размере Платы за один год, указанной в пункте 2.1 настоящего Договора.</w:t>
      </w:r>
    </w:p>
    <w:p w:rsidR="00C77AA2"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5.6. В случаях самовольного переустройства </w:t>
      </w:r>
      <w:r w:rsidR="00070B31">
        <w:rPr>
          <w:rFonts w:ascii="Times New Roman" w:eastAsia="Times New Roman" w:hAnsi="Times New Roman" w:cs="Times New Roman"/>
          <w:sz w:val="28"/>
          <w:szCs w:val="28"/>
          <w:lang w:eastAsia="ru-RU"/>
        </w:rPr>
        <w:t xml:space="preserve">Стороной 2 </w:t>
      </w:r>
      <w:r w:rsidRPr="00DB72B3">
        <w:rPr>
          <w:rFonts w:ascii="Times New Roman" w:eastAsia="Times New Roman" w:hAnsi="Times New Roman" w:cs="Times New Roman"/>
          <w:sz w:val="28"/>
          <w:szCs w:val="28"/>
          <w:lang w:eastAsia="ru-RU"/>
        </w:rPr>
        <w:t xml:space="preserve">нестационарного торгового объекта в объект капитального строительства </w:t>
      </w:r>
      <w:r w:rsidR="00070B31">
        <w:rPr>
          <w:rFonts w:ascii="Times New Roman" w:eastAsia="Times New Roman" w:hAnsi="Times New Roman" w:cs="Times New Roman"/>
          <w:sz w:val="28"/>
          <w:szCs w:val="28"/>
          <w:lang w:eastAsia="ru-RU"/>
        </w:rPr>
        <w:t xml:space="preserve">последний подлежит демонтажу за счет </w:t>
      </w:r>
      <w:r w:rsidRPr="00DB72B3">
        <w:rPr>
          <w:rFonts w:ascii="Times New Roman" w:eastAsia="Times New Roman" w:hAnsi="Times New Roman" w:cs="Times New Roman"/>
          <w:sz w:val="28"/>
          <w:szCs w:val="28"/>
          <w:lang w:eastAsia="ru-RU"/>
        </w:rPr>
        <w:t>Сторон</w:t>
      </w:r>
      <w:r w:rsidR="00070B31">
        <w:rPr>
          <w:rFonts w:ascii="Times New Roman" w:eastAsia="Times New Roman" w:hAnsi="Times New Roman" w:cs="Times New Roman"/>
          <w:sz w:val="28"/>
          <w:szCs w:val="28"/>
          <w:lang w:eastAsia="ru-RU"/>
        </w:rPr>
        <w:t>ы</w:t>
      </w:r>
      <w:r w:rsidRPr="00DB72B3">
        <w:rPr>
          <w:rFonts w:ascii="Times New Roman" w:eastAsia="Times New Roman" w:hAnsi="Times New Roman" w:cs="Times New Roman"/>
          <w:sz w:val="28"/>
          <w:szCs w:val="28"/>
          <w:lang w:eastAsia="ru-RU"/>
        </w:rPr>
        <w:t xml:space="preserve"> 2</w:t>
      </w:r>
      <w:r w:rsidR="00070B31">
        <w:rPr>
          <w:rFonts w:ascii="Times New Roman" w:eastAsia="Times New Roman" w:hAnsi="Times New Roman" w:cs="Times New Roman"/>
          <w:sz w:val="28"/>
          <w:szCs w:val="28"/>
          <w:lang w:eastAsia="ru-RU"/>
        </w:rPr>
        <w:t>. Также Сторона 2 оплачивает неустойку в размере платы за один год, указанн</w:t>
      </w:r>
      <w:r w:rsidR="0093087A">
        <w:rPr>
          <w:rFonts w:ascii="Times New Roman" w:eastAsia="Times New Roman" w:hAnsi="Times New Roman" w:cs="Times New Roman"/>
          <w:sz w:val="28"/>
          <w:szCs w:val="28"/>
          <w:lang w:eastAsia="ru-RU"/>
        </w:rPr>
        <w:t>ую</w:t>
      </w:r>
      <w:r w:rsidR="00070B31">
        <w:rPr>
          <w:rFonts w:ascii="Times New Roman" w:eastAsia="Times New Roman" w:hAnsi="Times New Roman" w:cs="Times New Roman"/>
          <w:sz w:val="28"/>
          <w:szCs w:val="28"/>
          <w:lang w:eastAsia="ru-RU"/>
        </w:rPr>
        <w:t xml:space="preserve"> в п. 2.1 настоящего Договора.</w:t>
      </w:r>
      <w:r w:rsidRPr="00DB72B3">
        <w:rPr>
          <w:rFonts w:ascii="Times New Roman" w:eastAsia="Times New Roman" w:hAnsi="Times New Roman" w:cs="Times New Roman"/>
          <w:sz w:val="28"/>
          <w:szCs w:val="28"/>
          <w:lang w:eastAsia="ru-RU"/>
        </w:rPr>
        <w:t xml:space="preserve"> </w:t>
      </w:r>
    </w:p>
    <w:p w:rsidR="00070B31" w:rsidRDefault="00070B31" w:rsidP="00DB72B3">
      <w:pPr>
        <w:pStyle w:val="a8"/>
        <w:spacing w:after="0"/>
        <w:ind w:left="0" w:firstLine="851"/>
        <w:jc w:val="both"/>
        <w:rPr>
          <w:rFonts w:ascii="Times New Roman" w:eastAsia="Times New Roman" w:hAnsi="Times New Roman" w:cs="Times New Roman"/>
          <w:sz w:val="28"/>
          <w:szCs w:val="28"/>
          <w:lang w:eastAsia="ru-RU"/>
        </w:rPr>
      </w:pPr>
    </w:p>
    <w:p w:rsidR="00422EF2" w:rsidRDefault="00422EF2" w:rsidP="00DB72B3">
      <w:pPr>
        <w:pStyle w:val="a8"/>
        <w:spacing w:after="0"/>
        <w:ind w:left="0" w:firstLine="851"/>
        <w:jc w:val="both"/>
        <w:rPr>
          <w:rFonts w:ascii="Times New Roman" w:eastAsia="Times New Roman" w:hAnsi="Times New Roman" w:cs="Times New Roman"/>
          <w:sz w:val="28"/>
          <w:szCs w:val="28"/>
          <w:lang w:eastAsia="ru-RU"/>
        </w:rPr>
      </w:pPr>
    </w:p>
    <w:p w:rsidR="00422EF2" w:rsidRDefault="00422EF2"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6. РАСТОРЖЕНИЕ И ПРЕКРАЩЕНИЕ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6.1. Договор может быть изменен или расторгнут по соглашению сторон.</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6.2. Истечение срока действия Договора влечет за собой его прекращение.</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6.3. Договор может быть досрочно расторгнут по требованию Стороны 1 в порядке, предусмотренном Гражданским кодексом Российской Федерации.</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6.4. В случае невнесения Стороной 2 платы, установленной пунктом 2.1 настоящего Договора, более двух сроков подряд,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через 15 рабочих дней с момента получения Стороной 2 уведомления об одностороннем отказе от исполнения Договора.</w:t>
      </w:r>
    </w:p>
    <w:p w:rsidR="00DB72B3" w:rsidRPr="00D1647B"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1647B">
        <w:rPr>
          <w:rFonts w:ascii="Times New Roman" w:eastAsia="Times New Roman" w:hAnsi="Times New Roman" w:cs="Times New Roman"/>
          <w:sz w:val="28"/>
          <w:szCs w:val="28"/>
          <w:lang w:eastAsia="ru-RU"/>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настоящего Договора заказным письмом. Договор считается расторгнутым без обращения в суд с даты, указанной в уведомлении</w:t>
      </w:r>
      <w:r w:rsidR="00D1647B" w:rsidRPr="00D1647B">
        <w:rPr>
          <w:rFonts w:ascii="Times New Roman" w:eastAsia="Times New Roman" w:hAnsi="Times New Roman" w:cs="Times New Roman"/>
          <w:sz w:val="28"/>
          <w:szCs w:val="28"/>
          <w:lang w:eastAsia="ru-RU"/>
        </w:rPr>
        <w:t>.</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1647B">
        <w:rPr>
          <w:rFonts w:ascii="Times New Roman" w:eastAsia="Times New Roman" w:hAnsi="Times New Roman" w:cs="Times New Roman"/>
          <w:sz w:val="28"/>
          <w:szCs w:val="28"/>
          <w:lang w:eastAsia="ru-RU"/>
        </w:rPr>
        <w:t>6.6. В случае если место размещения Объекта, предоставленное по настоящему Договору, входит в земли, зарезервированные</w:t>
      </w:r>
      <w:r w:rsidRPr="00DB72B3">
        <w:rPr>
          <w:rFonts w:ascii="Times New Roman" w:eastAsia="Times New Roman" w:hAnsi="Times New Roman" w:cs="Times New Roman"/>
          <w:sz w:val="28"/>
          <w:szCs w:val="28"/>
          <w:lang w:eastAsia="ru-RU"/>
        </w:rPr>
        <w:t xml:space="preserve"> для муниципальных нужд, Сторона 1 направляет Стороне 2 уведомление о досрочном расторжении настоящего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Стороны 2 о расторжении настоящего Договора.</w:t>
      </w:r>
    </w:p>
    <w:p w:rsid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6.7. Договор прекращает свое действие в случае ликвидации (прекращения деятельности) Стороной 2</w:t>
      </w:r>
      <w:r w:rsidR="00C77AA2">
        <w:rPr>
          <w:rFonts w:ascii="Times New Roman" w:eastAsia="Times New Roman" w:hAnsi="Times New Roman" w:cs="Times New Roman"/>
          <w:sz w:val="28"/>
          <w:szCs w:val="28"/>
          <w:lang w:eastAsia="ru-RU"/>
        </w:rPr>
        <w:t>.</w:t>
      </w:r>
    </w:p>
    <w:p w:rsidR="00C77AA2" w:rsidRPr="00DB72B3" w:rsidRDefault="00C77AA2" w:rsidP="00DB72B3">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В случае отсутствия осуществления фактической деятельности </w:t>
      </w:r>
      <w:proofErr w:type="gramStart"/>
      <w:r>
        <w:rPr>
          <w:rFonts w:ascii="Times New Roman" w:eastAsia="Times New Roman" w:hAnsi="Times New Roman" w:cs="Times New Roman"/>
          <w:sz w:val="28"/>
          <w:szCs w:val="28"/>
          <w:lang w:eastAsia="ru-RU"/>
        </w:rPr>
        <w:t>Заявителем  по</w:t>
      </w:r>
      <w:proofErr w:type="gramEnd"/>
      <w:r>
        <w:rPr>
          <w:rFonts w:ascii="Times New Roman" w:eastAsia="Times New Roman" w:hAnsi="Times New Roman" w:cs="Times New Roman"/>
          <w:sz w:val="28"/>
          <w:szCs w:val="28"/>
          <w:lang w:eastAsia="ru-RU"/>
        </w:rPr>
        <w:t xml:space="preserve"> истечении  трех месяцев с даты заключения договора в соответствии с указанной в Заявлении специализацией.</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7. ОСОБЫЕ УСЛОВИЯ ДОГОВОРА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7.1. Сторона 2 не имеет права возводить на используемых месте размещения Объекта объекты капитального строительства.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7.2.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используемого места размещения Объекта.</w:t>
      </w:r>
    </w:p>
    <w:p w:rsidR="00DB72B3" w:rsidRPr="00DB72B3" w:rsidRDefault="00DB72B3" w:rsidP="00DB72B3">
      <w:pPr>
        <w:pStyle w:val="a8"/>
        <w:spacing w:after="0"/>
        <w:ind w:left="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Договор составлен на ____ листах и подписан в ____ экземплярах.</w:t>
      </w:r>
    </w:p>
    <w:p w:rsidR="00DB72B3" w:rsidRDefault="00DB72B3" w:rsidP="00DB72B3">
      <w:pPr>
        <w:pStyle w:val="a8"/>
        <w:spacing w:after="0"/>
        <w:ind w:left="1080" w:firstLine="851"/>
        <w:jc w:val="both"/>
        <w:rPr>
          <w:rFonts w:ascii="Times New Roman" w:eastAsia="Times New Roman" w:hAnsi="Times New Roman" w:cs="Times New Roman"/>
          <w:sz w:val="28"/>
          <w:szCs w:val="28"/>
          <w:lang w:eastAsia="ru-RU"/>
        </w:rPr>
      </w:pPr>
    </w:p>
    <w:p w:rsidR="00422EF2" w:rsidRPr="00DB72B3" w:rsidRDefault="00422EF2" w:rsidP="00DB72B3">
      <w:pPr>
        <w:pStyle w:val="a8"/>
        <w:spacing w:after="0"/>
        <w:ind w:left="1080" w:firstLine="851"/>
        <w:jc w:val="both"/>
        <w:rPr>
          <w:rFonts w:ascii="Times New Roman" w:eastAsia="Times New Roman" w:hAnsi="Times New Roman" w:cs="Times New Roman"/>
          <w:sz w:val="28"/>
          <w:szCs w:val="28"/>
          <w:lang w:eastAsia="ru-RU"/>
        </w:rPr>
      </w:pPr>
    </w:p>
    <w:p w:rsidR="00DB72B3" w:rsidRPr="00DB72B3" w:rsidRDefault="00DB72B3" w:rsidP="00422EF2">
      <w:pPr>
        <w:pStyle w:val="a8"/>
        <w:spacing w:after="0" w:line="240" w:lineRule="auto"/>
        <w:ind w:left="0"/>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8. АДРЕСА, БАНКОВСКИЕ РЕКВИЗИТЫ И ПОДПИСИ СТОРОН</w:t>
      </w:r>
    </w:p>
    <w:p w:rsidR="00DB72B3" w:rsidRPr="00DB72B3" w:rsidRDefault="00DB72B3" w:rsidP="00DB72B3">
      <w:pPr>
        <w:pStyle w:val="a8"/>
        <w:spacing w:after="0"/>
        <w:ind w:left="1080" w:firstLine="851"/>
        <w:jc w:val="both"/>
        <w:rPr>
          <w:rFonts w:ascii="Times New Roman" w:eastAsia="Times New Roman" w:hAnsi="Times New Roman" w:cs="Times New Roman"/>
          <w:sz w:val="28"/>
          <w:szCs w:val="28"/>
          <w:lang w:eastAsia="ru-RU"/>
        </w:rPr>
      </w:pPr>
    </w:p>
    <w:p w:rsidR="00DB72B3" w:rsidRPr="00DB72B3" w:rsidRDefault="00DB72B3" w:rsidP="00DB72B3">
      <w:pPr>
        <w:pStyle w:val="a8"/>
        <w:spacing w:after="0"/>
        <w:ind w:left="0"/>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Сторона 1:</w:t>
      </w:r>
      <w:r w:rsidRPr="00DB72B3">
        <w:rPr>
          <w:rFonts w:ascii="Times New Roman" w:eastAsia="Times New Roman" w:hAnsi="Times New Roman" w:cs="Times New Roman"/>
          <w:sz w:val="28"/>
          <w:szCs w:val="28"/>
          <w:lang w:eastAsia="ru-RU"/>
        </w:rPr>
        <w:tab/>
      </w:r>
      <w:r w:rsidRPr="00DB72B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B72B3">
        <w:rPr>
          <w:rFonts w:ascii="Times New Roman" w:eastAsia="Times New Roman" w:hAnsi="Times New Roman" w:cs="Times New Roman"/>
          <w:sz w:val="28"/>
          <w:szCs w:val="28"/>
          <w:lang w:eastAsia="ru-RU"/>
        </w:rPr>
        <w:t>Сторона 2:</w:t>
      </w:r>
    </w:p>
    <w:p w:rsidR="00DB72B3" w:rsidRPr="00DB72B3" w:rsidRDefault="00DB72B3" w:rsidP="00DB72B3">
      <w:pPr>
        <w:pStyle w:val="a8"/>
        <w:spacing w:after="0"/>
        <w:ind w:left="1080" w:firstLine="851"/>
        <w:jc w:val="both"/>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ab/>
      </w:r>
      <w:r w:rsidRPr="00DB72B3">
        <w:rPr>
          <w:rFonts w:ascii="Times New Roman" w:eastAsia="Times New Roman" w:hAnsi="Times New Roman" w:cs="Times New Roman"/>
          <w:sz w:val="28"/>
          <w:szCs w:val="28"/>
          <w:lang w:eastAsia="ru-RU"/>
        </w:rPr>
        <w:tab/>
      </w:r>
    </w:p>
    <w:p w:rsidR="007A4C7C" w:rsidRDefault="00DB72B3" w:rsidP="00422EF2">
      <w:pPr>
        <w:pStyle w:val="a8"/>
        <w:spacing w:after="0"/>
        <w:ind w:left="1080" w:firstLine="851"/>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ab/>
      </w:r>
      <w:r w:rsidRPr="00DB72B3">
        <w:rPr>
          <w:rFonts w:ascii="Times New Roman" w:eastAsia="Times New Roman" w:hAnsi="Times New Roman" w:cs="Times New Roman"/>
          <w:sz w:val="28"/>
          <w:szCs w:val="28"/>
          <w:lang w:eastAsia="ru-RU"/>
        </w:rPr>
        <w:tab/>
      </w: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422EF2" w:rsidRDefault="00422EF2" w:rsidP="00422EF2">
      <w:pPr>
        <w:pStyle w:val="a8"/>
        <w:spacing w:after="0"/>
        <w:ind w:left="1080" w:firstLine="851"/>
        <w:rPr>
          <w:rFonts w:ascii="Times New Roman" w:eastAsia="Times New Roman" w:hAnsi="Times New Roman" w:cs="Times New Roman"/>
          <w:sz w:val="28"/>
          <w:szCs w:val="28"/>
          <w:lang w:eastAsia="ru-RU"/>
        </w:rPr>
      </w:pPr>
    </w:p>
    <w:p w:rsidR="007A4C7C" w:rsidRPr="00DB72B3" w:rsidRDefault="007A4C7C" w:rsidP="00FD0D9A">
      <w:pPr>
        <w:pStyle w:val="a8"/>
        <w:spacing w:after="0"/>
        <w:ind w:left="5387"/>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1</w:t>
      </w:r>
    </w:p>
    <w:p w:rsidR="007A4C7C" w:rsidRPr="00DB72B3" w:rsidRDefault="007A4C7C" w:rsidP="00FD0D9A">
      <w:pPr>
        <w:pStyle w:val="a8"/>
        <w:spacing w:after="0"/>
        <w:ind w:left="5387"/>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Договору</w:t>
      </w:r>
      <w:r w:rsidR="00BE7DD2">
        <w:rPr>
          <w:rFonts w:ascii="Times New Roman" w:eastAsia="Times New Roman" w:hAnsi="Times New Roman" w:cs="Times New Roman"/>
          <w:sz w:val="28"/>
          <w:szCs w:val="28"/>
          <w:lang w:eastAsia="ru-RU"/>
        </w:rPr>
        <w:t xml:space="preserve"> № _____</w:t>
      </w:r>
    </w:p>
    <w:p w:rsidR="007A4C7C" w:rsidRPr="00DB72B3" w:rsidRDefault="00BE7DD2" w:rsidP="00FD0D9A">
      <w:pPr>
        <w:pStyle w:val="a8"/>
        <w:spacing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размещение нестационарного торгового объекта</w:t>
      </w:r>
    </w:p>
    <w:p w:rsid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BE7DD2" w:rsidRDefault="00BE7DD2" w:rsidP="007A4C7C">
      <w:pPr>
        <w:pStyle w:val="a8"/>
        <w:spacing w:after="0"/>
        <w:ind w:left="0" w:firstLine="851"/>
        <w:jc w:val="both"/>
        <w:rPr>
          <w:rFonts w:ascii="Times New Roman" w:eastAsia="Times New Roman" w:hAnsi="Times New Roman" w:cs="Times New Roman"/>
          <w:sz w:val="28"/>
          <w:szCs w:val="28"/>
          <w:lang w:eastAsia="ru-RU"/>
        </w:rPr>
      </w:pPr>
    </w:p>
    <w:p w:rsidR="007A4C7C" w:rsidRPr="007A4C7C" w:rsidRDefault="007A4C7C" w:rsidP="00BE7DD2">
      <w:pPr>
        <w:pStyle w:val="a8"/>
        <w:spacing w:after="0"/>
        <w:ind w:left="0" w:firstLine="851"/>
        <w:jc w:val="center"/>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Расчет стоимости арендной платы за размещение</w:t>
      </w:r>
    </w:p>
    <w:p w:rsidR="00BE7DD2" w:rsidRDefault="007A4C7C" w:rsidP="00BE7DD2">
      <w:pPr>
        <w:pStyle w:val="a8"/>
        <w:spacing w:after="0"/>
        <w:ind w:left="0" w:firstLine="851"/>
        <w:jc w:val="center"/>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нестационарного торгового объекта</w:t>
      </w:r>
    </w:p>
    <w:p w:rsidR="00BE7DD2" w:rsidRDefault="007A4C7C" w:rsidP="00BE7DD2">
      <w:pPr>
        <w:pStyle w:val="a8"/>
        <w:spacing w:after="0"/>
        <w:ind w:left="0" w:firstLine="851"/>
        <w:jc w:val="center"/>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 xml:space="preserve">(к договору № </w:t>
      </w:r>
      <w:r w:rsidR="00BE7DD2">
        <w:rPr>
          <w:rFonts w:ascii="Times New Roman" w:eastAsia="Times New Roman" w:hAnsi="Times New Roman" w:cs="Times New Roman"/>
          <w:sz w:val="28"/>
          <w:szCs w:val="28"/>
          <w:lang w:eastAsia="ru-RU"/>
        </w:rPr>
        <w:t>______</w:t>
      </w:r>
      <w:r w:rsidRPr="007A4C7C">
        <w:rPr>
          <w:rFonts w:ascii="Times New Roman" w:eastAsia="Times New Roman" w:hAnsi="Times New Roman" w:cs="Times New Roman"/>
          <w:sz w:val="28"/>
          <w:szCs w:val="28"/>
          <w:lang w:eastAsia="ru-RU"/>
        </w:rPr>
        <w:t xml:space="preserve"> на размещение нестационарного торгового объекта от «</w:t>
      </w:r>
      <w:r w:rsidR="00BE7DD2">
        <w:rPr>
          <w:rFonts w:ascii="Times New Roman" w:eastAsia="Times New Roman" w:hAnsi="Times New Roman" w:cs="Times New Roman"/>
          <w:sz w:val="28"/>
          <w:szCs w:val="28"/>
          <w:lang w:eastAsia="ru-RU"/>
        </w:rPr>
        <w:t>____</w:t>
      </w:r>
      <w:r w:rsidRPr="007A4C7C">
        <w:rPr>
          <w:rFonts w:ascii="Times New Roman" w:eastAsia="Times New Roman" w:hAnsi="Times New Roman" w:cs="Times New Roman"/>
          <w:sz w:val="28"/>
          <w:szCs w:val="28"/>
          <w:lang w:eastAsia="ru-RU"/>
        </w:rPr>
        <w:t xml:space="preserve">» </w:t>
      </w:r>
      <w:r w:rsidR="00BE7DD2">
        <w:rPr>
          <w:rFonts w:ascii="Times New Roman" w:eastAsia="Times New Roman" w:hAnsi="Times New Roman" w:cs="Times New Roman"/>
          <w:sz w:val="28"/>
          <w:szCs w:val="28"/>
          <w:lang w:eastAsia="ru-RU"/>
        </w:rPr>
        <w:t>_________________</w:t>
      </w:r>
      <w:proofErr w:type="gramStart"/>
      <w:r w:rsidRPr="007A4C7C">
        <w:rPr>
          <w:rFonts w:ascii="Times New Roman" w:eastAsia="Times New Roman" w:hAnsi="Times New Roman" w:cs="Times New Roman"/>
          <w:sz w:val="28"/>
          <w:szCs w:val="28"/>
          <w:lang w:eastAsia="ru-RU"/>
        </w:rPr>
        <w:t>года  между</w:t>
      </w:r>
      <w:proofErr w:type="gramEnd"/>
      <w:r w:rsidRPr="007A4C7C">
        <w:rPr>
          <w:rFonts w:ascii="Times New Roman" w:eastAsia="Times New Roman" w:hAnsi="Times New Roman" w:cs="Times New Roman"/>
          <w:sz w:val="28"/>
          <w:szCs w:val="28"/>
          <w:lang w:eastAsia="ru-RU"/>
        </w:rPr>
        <w:t xml:space="preserve"> Администрацией</w:t>
      </w:r>
    </w:p>
    <w:p w:rsidR="007A4C7C" w:rsidRPr="007A4C7C" w:rsidRDefault="007A4C7C" w:rsidP="00BE7DD2">
      <w:pPr>
        <w:pStyle w:val="a8"/>
        <w:spacing w:after="0"/>
        <w:ind w:left="0" w:firstLine="851"/>
        <w:jc w:val="center"/>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 xml:space="preserve">муниципального образования «Майминский район» </w:t>
      </w:r>
      <w:r w:rsidR="00BE7DD2">
        <w:rPr>
          <w:rFonts w:ascii="Times New Roman" w:eastAsia="Times New Roman" w:hAnsi="Times New Roman" w:cs="Times New Roman"/>
          <w:sz w:val="28"/>
          <w:szCs w:val="28"/>
          <w:lang w:eastAsia="ru-RU"/>
        </w:rPr>
        <w:t>и ____________________________________________________)</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ab/>
        <w:t xml:space="preserve">Расчет стоимости проводится в соответствии с </w:t>
      </w:r>
      <w:r w:rsidR="00BE7DD2">
        <w:rPr>
          <w:rFonts w:ascii="Times New Roman" w:eastAsia="Times New Roman" w:hAnsi="Times New Roman" w:cs="Times New Roman"/>
          <w:sz w:val="28"/>
          <w:szCs w:val="28"/>
          <w:lang w:eastAsia="ru-RU"/>
        </w:rPr>
        <w:t>М</w:t>
      </w:r>
      <w:r w:rsidRPr="007A4C7C">
        <w:rPr>
          <w:rFonts w:ascii="Times New Roman" w:eastAsia="Times New Roman" w:hAnsi="Times New Roman" w:cs="Times New Roman"/>
          <w:sz w:val="28"/>
          <w:szCs w:val="28"/>
          <w:lang w:eastAsia="ru-RU"/>
        </w:rPr>
        <w:t>етодикой определения размера платы за размещение нестационарных торговых объектов на территории муниципального образования «Майминский район», утвержденной постановлением.</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ab/>
        <w:t>Размер арендной платы определяется по формуле:</w:t>
      </w:r>
    </w:p>
    <w:p w:rsidR="00620B3F" w:rsidRDefault="00620B3F" w:rsidP="00BE7DD2">
      <w:pPr>
        <w:pStyle w:val="a8"/>
        <w:spacing w:after="0"/>
        <w:ind w:left="0"/>
        <w:rPr>
          <w:rFonts w:ascii="Times New Roman" w:eastAsia="Times New Roman" w:hAnsi="Times New Roman" w:cs="Times New Roman"/>
          <w:sz w:val="28"/>
          <w:szCs w:val="28"/>
          <w:lang w:eastAsia="ru-RU"/>
        </w:rPr>
      </w:pPr>
    </w:p>
    <w:p w:rsidR="00620B3F" w:rsidRPr="007A4C7C" w:rsidRDefault="00620B3F" w:rsidP="00BE7DD2">
      <w:pPr>
        <w:pStyle w:val="a8"/>
        <w:spacing w:after="0"/>
        <w:ind w:left="0"/>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Р =</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S</m:t>
              </m:r>
              <m:r>
                <w:rPr>
                  <w:rFonts w:ascii="Cambria Math" w:eastAsia="Times New Roman" w:hAnsi="Cambria Math" w:cs="Times New Roman"/>
                  <w:sz w:val="28"/>
                  <w:szCs w:val="28"/>
                  <w:lang w:eastAsia="ru-RU"/>
                </w:rPr>
                <m:t xml:space="preserve"> х СУКС х Ст х К</m:t>
              </m:r>
            </m:num>
            <m:den>
              <m:r>
                <m:rPr>
                  <m:sty m:val="p"/>
                </m:rPr>
                <w:rPr>
                  <w:rFonts w:ascii="Cambria Math" w:eastAsia="Times New Roman" w:hAnsi="Cambria Math" w:cs="Times New Roman"/>
                  <w:sz w:val="28"/>
                  <w:szCs w:val="28"/>
                  <w:lang w:eastAsia="ru-RU"/>
                </w:rPr>
                <m:t>12</m:t>
              </m:r>
            </m:den>
          </m:f>
          <m:r>
            <w:rPr>
              <w:rFonts w:ascii="Cambria Math" w:eastAsia="Times New Roman" w:hAnsi="Cambria Math" w:cs="Times New Roman"/>
              <w:sz w:val="28"/>
              <w:szCs w:val="28"/>
              <w:lang w:eastAsia="ru-RU"/>
            </w:rPr>
            <m:t xml:space="preserve"> х К2 х К инф.</m:t>
          </m:r>
        </m:oMath>
      </m:oMathPara>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где:</w:t>
      </w:r>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 – размер платы</w:t>
      </w:r>
      <w:r w:rsidR="00DE1352">
        <w:rPr>
          <w:rFonts w:ascii="Times New Roman" w:eastAsia="Times New Roman" w:hAnsi="Times New Roman" w:cs="Times New Roman"/>
          <w:sz w:val="28"/>
          <w:szCs w:val="28"/>
          <w:lang w:eastAsia="ru-RU"/>
        </w:rPr>
        <w:t xml:space="preserve"> за весь период размещения</w:t>
      </w:r>
      <w:r w:rsidRPr="007A4C7C">
        <w:rPr>
          <w:rFonts w:ascii="Times New Roman" w:eastAsia="Times New Roman" w:hAnsi="Times New Roman" w:cs="Times New Roman"/>
          <w:sz w:val="28"/>
          <w:szCs w:val="28"/>
          <w:lang w:eastAsia="ru-RU"/>
        </w:rPr>
        <w:t xml:space="preserve"> (руб.);</w:t>
      </w:r>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S – площадь места размещения объекта (</w:t>
      </w:r>
      <w:proofErr w:type="spellStart"/>
      <w:r w:rsidRPr="007A4C7C">
        <w:rPr>
          <w:rFonts w:ascii="Times New Roman" w:eastAsia="Times New Roman" w:hAnsi="Times New Roman" w:cs="Times New Roman"/>
          <w:sz w:val="28"/>
          <w:szCs w:val="28"/>
          <w:lang w:eastAsia="ru-RU"/>
        </w:rPr>
        <w:t>кв.м</w:t>
      </w:r>
      <w:proofErr w:type="spellEnd"/>
      <w:r w:rsidRPr="007A4C7C">
        <w:rPr>
          <w:rFonts w:ascii="Times New Roman" w:eastAsia="Times New Roman" w:hAnsi="Times New Roman" w:cs="Times New Roman"/>
          <w:sz w:val="28"/>
          <w:szCs w:val="28"/>
          <w:lang w:eastAsia="ru-RU"/>
        </w:rPr>
        <w:t>.);</w:t>
      </w:r>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СУКС – удельный показатель</w:t>
      </w:r>
      <w:r w:rsidR="00620B3F">
        <w:rPr>
          <w:rFonts w:ascii="Times New Roman" w:eastAsia="Times New Roman" w:hAnsi="Times New Roman" w:cs="Times New Roman"/>
          <w:sz w:val="28"/>
          <w:szCs w:val="28"/>
          <w:lang w:eastAsia="ru-RU"/>
        </w:rPr>
        <w:t xml:space="preserve"> кадастровой стоимости земли</w:t>
      </w:r>
      <w:r w:rsidRPr="007A4C7C">
        <w:rPr>
          <w:rFonts w:ascii="Times New Roman" w:eastAsia="Times New Roman" w:hAnsi="Times New Roman" w:cs="Times New Roman"/>
          <w:sz w:val="28"/>
          <w:szCs w:val="28"/>
          <w:lang w:eastAsia="ru-RU"/>
        </w:rPr>
        <w:t>;</w:t>
      </w:r>
    </w:p>
    <w:p w:rsidR="007A4C7C" w:rsidRPr="007A4C7C" w:rsidRDefault="007A4C7C" w:rsidP="00BE7DD2">
      <w:pPr>
        <w:pStyle w:val="a8"/>
        <w:spacing w:after="0"/>
        <w:ind w:left="0"/>
        <w:rPr>
          <w:rFonts w:ascii="Times New Roman" w:eastAsia="Times New Roman" w:hAnsi="Times New Roman" w:cs="Times New Roman"/>
          <w:sz w:val="28"/>
          <w:szCs w:val="28"/>
          <w:lang w:eastAsia="ru-RU"/>
        </w:rPr>
      </w:pPr>
      <w:proofErr w:type="spellStart"/>
      <w:r w:rsidRPr="007A4C7C">
        <w:rPr>
          <w:rFonts w:ascii="Times New Roman" w:eastAsia="Times New Roman" w:hAnsi="Times New Roman" w:cs="Times New Roman"/>
          <w:sz w:val="28"/>
          <w:szCs w:val="28"/>
          <w:lang w:eastAsia="ru-RU"/>
        </w:rPr>
        <w:t>Ст</w:t>
      </w:r>
      <w:proofErr w:type="spellEnd"/>
      <w:r w:rsidRPr="007A4C7C">
        <w:rPr>
          <w:rFonts w:ascii="Times New Roman" w:eastAsia="Times New Roman" w:hAnsi="Times New Roman" w:cs="Times New Roman"/>
          <w:sz w:val="28"/>
          <w:szCs w:val="28"/>
          <w:lang w:eastAsia="ru-RU"/>
        </w:rPr>
        <w:t xml:space="preserve"> – ставка земельного налога</w:t>
      </w:r>
      <w:r w:rsidR="00620B3F">
        <w:rPr>
          <w:rFonts w:ascii="Times New Roman" w:eastAsia="Times New Roman" w:hAnsi="Times New Roman" w:cs="Times New Roman"/>
          <w:sz w:val="28"/>
          <w:szCs w:val="28"/>
          <w:lang w:eastAsia="ru-RU"/>
        </w:rPr>
        <w:t xml:space="preserve"> (%)</w:t>
      </w:r>
      <w:r w:rsidRPr="007A4C7C">
        <w:rPr>
          <w:rFonts w:ascii="Times New Roman" w:eastAsia="Times New Roman" w:hAnsi="Times New Roman" w:cs="Times New Roman"/>
          <w:sz w:val="28"/>
          <w:szCs w:val="28"/>
          <w:lang w:eastAsia="ru-RU"/>
        </w:rPr>
        <w:t>;</w:t>
      </w:r>
    </w:p>
    <w:p w:rsidR="007A4C7C" w:rsidRDefault="007A4C7C" w:rsidP="00BE7DD2">
      <w:pPr>
        <w:pStyle w:val="a8"/>
        <w:spacing w:after="0"/>
        <w:ind w:left="0"/>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К – коэффициент по виду использования</w:t>
      </w:r>
      <w:r w:rsidR="00620B3F">
        <w:rPr>
          <w:rFonts w:ascii="Times New Roman" w:eastAsia="Times New Roman" w:hAnsi="Times New Roman" w:cs="Times New Roman"/>
          <w:sz w:val="28"/>
          <w:szCs w:val="28"/>
          <w:lang w:eastAsia="ru-RU"/>
        </w:rPr>
        <w:t>;</w:t>
      </w:r>
    </w:p>
    <w:p w:rsidR="00620B3F" w:rsidRDefault="00620B3F" w:rsidP="00BE7DD2">
      <w:pPr>
        <w:pStyle w:val="a8"/>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К2 – период размещения нестационарного торгового объекта (месяц)</w:t>
      </w:r>
      <w:r w:rsidR="00177236">
        <w:rPr>
          <w:rFonts w:ascii="Times New Roman" w:eastAsia="Times New Roman" w:hAnsi="Times New Roman" w:cs="Times New Roman"/>
          <w:sz w:val="28"/>
          <w:szCs w:val="28"/>
          <w:lang w:eastAsia="ru-RU"/>
        </w:rPr>
        <w:t>;</w:t>
      </w:r>
    </w:p>
    <w:p w:rsidR="00177236" w:rsidRPr="007A4C7C" w:rsidRDefault="00177236" w:rsidP="00BE7DD2">
      <w:pPr>
        <w:pStyle w:val="a8"/>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инф. – коэффициент инфляции.</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По настоящему договору:</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Pr="000F6548" w:rsidRDefault="007A4C7C" w:rsidP="000F6548">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 xml:space="preserve">S = </w:t>
      </w:r>
      <w:r w:rsidR="00620B3F">
        <w:rPr>
          <w:rFonts w:ascii="Times New Roman" w:eastAsia="Times New Roman" w:hAnsi="Times New Roman" w:cs="Times New Roman"/>
          <w:sz w:val="28"/>
          <w:szCs w:val="28"/>
          <w:lang w:eastAsia="ru-RU"/>
        </w:rPr>
        <w:t>______</w:t>
      </w:r>
      <w:r w:rsidRPr="007A4C7C">
        <w:rPr>
          <w:rFonts w:ascii="Times New Roman" w:eastAsia="Times New Roman" w:hAnsi="Times New Roman" w:cs="Times New Roman"/>
          <w:sz w:val="28"/>
          <w:szCs w:val="28"/>
          <w:lang w:eastAsia="ru-RU"/>
        </w:rPr>
        <w:t xml:space="preserve"> (</w:t>
      </w:r>
      <w:proofErr w:type="spellStart"/>
      <w:r w:rsidRPr="007A4C7C">
        <w:rPr>
          <w:rFonts w:ascii="Times New Roman" w:eastAsia="Times New Roman" w:hAnsi="Times New Roman" w:cs="Times New Roman"/>
          <w:sz w:val="28"/>
          <w:szCs w:val="28"/>
          <w:lang w:eastAsia="ru-RU"/>
        </w:rPr>
        <w:t>кв.м</w:t>
      </w:r>
      <w:proofErr w:type="spellEnd"/>
      <w:r w:rsidRPr="007A4C7C">
        <w:rPr>
          <w:rFonts w:ascii="Times New Roman" w:eastAsia="Times New Roman" w:hAnsi="Times New Roman" w:cs="Times New Roman"/>
          <w:sz w:val="28"/>
          <w:szCs w:val="28"/>
          <w:lang w:eastAsia="ru-RU"/>
        </w:rPr>
        <w:t>.) (</w:t>
      </w:r>
      <w:r w:rsidR="000F6548">
        <w:rPr>
          <w:rFonts w:ascii="Times New Roman" w:eastAsia="Times New Roman" w:hAnsi="Times New Roman" w:cs="Times New Roman"/>
          <w:sz w:val="28"/>
          <w:szCs w:val="28"/>
          <w:lang w:eastAsia="ru-RU"/>
        </w:rPr>
        <w:t>площадь земельного участка, занимаемая нестационарным торговым объектом, утвержденная схемами</w:t>
      </w:r>
      <w:r w:rsidRPr="007A4C7C">
        <w:rPr>
          <w:rFonts w:ascii="Times New Roman" w:eastAsia="Times New Roman" w:hAnsi="Times New Roman" w:cs="Times New Roman"/>
          <w:sz w:val="28"/>
          <w:szCs w:val="28"/>
          <w:lang w:eastAsia="ru-RU"/>
        </w:rPr>
        <w:t xml:space="preserve"> размещения нестационарных торговых объектов </w:t>
      </w:r>
      <w:r w:rsidR="000F6548">
        <w:rPr>
          <w:rFonts w:ascii="Times New Roman" w:eastAsia="Times New Roman" w:hAnsi="Times New Roman" w:cs="Times New Roman"/>
          <w:sz w:val="28"/>
          <w:szCs w:val="28"/>
          <w:lang w:eastAsia="ru-RU"/>
        </w:rPr>
        <w:t>сельских поселений муниципального образования «Майминский район»</w:t>
      </w:r>
      <w:r w:rsidRPr="000F6548">
        <w:rPr>
          <w:rFonts w:ascii="Times New Roman" w:eastAsia="Times New Roman" w:hAnsi="Times New Roman" w:cs="Times New Roman"/>
          <w:sz w:val="28"/>
          <w:szCs w:val="28"/>
          <w:lang w:eastAsia="ru-RU"/>
        </w:rPr>
        <w:t>);</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 xml:space="preserve">СУКС = </w:t>
      </w:r>
      <w:r w:rsidR="00620B3F">
        <w:rPr>
          <w:rFonts w:ascii="Times New Roman" w:eastAsia="Times New Roman" w:hAnsi="Times New Roman" w:cs="Times New Roman"/>
          <w:sz w:val="28"/>
          <w:szCs w:val="28"/>
          <w:lang w:eastAsia="ru-RU"/>
        </w:rPr>
        <w:t>_______</w:t>
      </w:r>
      <w:r w:rsidRPr="007A4C7C">
        <w:rPr>
          <w:rFonts w:ascii="Times New Roman" w:eastAsia="Times New Roman" w:hAnsi="Times New Roman" w:cs="Times New Roman"/>
          <w:sz w:val="28"/>
          <w:szCs w:val="28"/>
          <w:lang w:eastAsia="ru-RU"/>
        </w:rPr>
        <w:t xml:space="preserve"> (средний уровень кадастровой стоимости земельных участков по муниципальному району по сегментам объектов недвижимости «Предпринимательство», утверждено приказом Министерства экономического развития Республики Алтай от 26 декабря 2022 г. № 391-ОД);</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roofErr w:type="spellStart"/>
      <w:r w:rsidRPr="00C46ECC">
        <w:rPr>
          <w:rFonts w:ascii="Times New Roman" w:eastAsia="Times New Roman" w:hAnsi="Times New Roman" w:cs="Times New Roman"/>
          <w:sz w:val="28"/>
          <w:szCs w:val="28"/>
          <w:lang w:eastAsia="ru-RU"/>
        </w:rPr>
        <w:lastRenderedPageBreak/>
        <w:t>Ст</w:t>
      </w:r>
      <w:proofErr w:type="spellEnd"/>
      <w:r w:rsidRPr="00C46ECC">
        <w:rPr>
          <w:rFonts w:ascii="Times New Roman" w:eastAsia="Times New Roman" w:hAnsi="Times New Roman" w:cs="Times New Roman"/>
          <w:sz w:val="28"/>
          <w:szCs w:val="28"/>
          <w:lang w:eastAsia="ru-RU"/>
        </w:rPr>
        <w:t xml:space="preserve"> = </w:t>
      </w:r>
      <w:r w:rsidR="00620B3F" w:rsidRPr="00C46ECC">
        <w:rPr>
          <w:rFonts w:ascii="Times New Roman" w:eastAsia="Times New Roman" w:hAnsi="Times New Roman" w:cs="Times New Roman"/>
          <w:sz w:val="28"/>
          <w:szCs w:val="28"/>
          <w:lang w:eastAsia="ru-RU"/>
        </w:rPr>
        <w:t>_____</w:t>
      </w:r>
      <w:r w:rsidRPr="00C46ECC">
        <w:rPr>
          <w:rFonts w:ascii="Times New Roman" w:eastAsia="Times New Roman" w:hAnsi="Times New Roman" w:cs="Times New Roman"/>
          <w:sz w:val="28"/>
          <w:szCs w:val="28"/>
          <w:lang w:eastAsia="ru-RU"/>
        </w:rPr>
        <w:t xml:space="preserve"> % (</w:t>
      </w:r>
      <w:r w:rsidR="002C4566" w:rsidRPr="00C46ECC">
        <w:rPr>
          <w:rFonts w:ascii="Times New Roman" w:eastAsia="Times New Roman" w:hAnsi="Times New Roman" w:cs="Times New Roman"/>
          <w:sz w:val="28"/>
          <w:szCs w:val="28"/>
          <w:lang w:eastAsia="ru-RU"/>
        </w:rPr>
        <w:t xml:space="preserve">процентная ставка земельного налога, </w:t>
      </w:r>
      <w:proofErr w:type="gramStart"/>
      <w:r w:rsidR="002C4566" w:rsidRPr="00C46ECC">
        <w:rPr>
          <w:rFonts w:ascii="Times New Roman" w:eastAsia="Times New Roman" w:hAnsi="Times New Roman" w:cs="Times New Roman"/>
          <w:sz w:val="28"/>
          <w:szCs w:val="28"/>
          <w:lang w:eastAsia="ru-RU"/>
        </w:rPr>
        <w:t>утвержденн</w:t>
      </w:r>
      <w:r w:rsidR="000F6548" w:rsidRPr="00C46ECC">
        <w:rPr>
          <w:rFonts w:ascii="Times New Roman" w:eastAsia="Times New Roman" w:hAnsi="Times New Roman" w:cs="Times New Roman"/>
          <w:sz w:val="28"/>
          <w:szCs w:val="28"/>
          <w:lang w:eastAsia="ru-RU"/>
        </w:rPr>
        <w:t>ая</w:t>
      </w:r>
      <w:r w:rsidR="002C4566" w:rsidRPr="00C46ECC">
        <w:rPr>
          <w:rFonts w:ascii="Times New Roman" w:eastAsia="Times New Roman" w:hAnsi="Times New Roman" w:cs="Times New Roman"/>
          <w:sz w:val="28"/>
          <w:szCs w:val="28"/>
          <w:lang w:eastAsia="ru-RU"/>
        </w:rPr>
        <w:t xml:space="preserve"> </w:t>
      </w:r>
      <w:r w:rsidRPr="00C46ECC">
        <w:rPr>
          <w:rFonts w:ascii="Times New Roman" w:eastAsia="Times New Roman" w:hAnsi="Times New Roman" w:cs="Times New Roman"/>
          <w:sz w:val="28"/>
          <w:szCs w:val="28"/>
          <w:lang w:eastAsia="ru-RU"/>
        </w:rPr>
        <w:t xml:space="preserve"> Решением</w:t>
      </w:r>
      <w:proofErr w:type="gramEnd"/>
      <w:r w:rsidRPr="00C46ECC">
        <w:rPr>
          <w:rFonts w:ascii="Times New Roman" w:eastAsia="Times New Roman" w:hAnsi="Times New Roman" w:cs="Times New Roman"/>
          <w:sz w:val="28"/>
          <w:szCs w:val="28"/>
          <w:lang w:eastAsia="ru-RU"/>
        </w:rPr>
        <w:t xml:space="preserve"> Совета депутатов на территории </w:t>
      </w:r>
      <w:r w:rsidR="00C46ECC" w:rsidRPr="00C46ECC">
        <w:rPr>
          <w:rFonts w:ascii="Times New Roman" w:eastAsia="Times New Roman" w:hAnsi="Times New Roman" w:cs="Times New Roman"/>
          <w:sz w:val="28"/>
          <w:szCs w:val="28"/>
          <w:lang w:eastAsia="ru-RU"/>
        </w:rPr>
        <w:t>сельских поселений муниципального образования «Майминский район»</w:t>
      </w:r>
      <w:r w:rsidRPr="00C46ECC">
        <w:rPr>
          <w:rFonts w:ascii="Times New Roman" w:eastAsia="Times New Roman" w:hAnsi="Times New Roman" w:cs="Times New Roman"/>
          <w:sz w:val="28"/>
          <w:szCs w:val="28"/>
          <w:lang w:eastAsia="ru-RU"/>
        </w:rPr>
        <w:t>);</w:t>
      </w:r>
    </w:p>
    <w:p w:rsidR="007A4C7C"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 xml:space="preserve">К = </w:t>
      </w:r>
      <w:r w:rsidR="00620B3F">
        <w:rPr>
          <w:rFonts w:ascii="Times New Roman" w:eastAsia="Times New Roman" w:hAnsi="Times New Roman" w:cs="Times New Roman"/>
          <w:sz w:val="28"/>
          <w:szCs w:val="28"/>
          <w:lang w:eastAsia="ru-RU"/>
        </w:rPr>
        <w:t>____</w:t>
      </w:r>
      <w:r w:rsidRPr="007A4C7C">
        <w:rPr>
          <w:rFonts w:ascii="Times New Roman" w:eastAsia="Times New Roman" w:hAnsi="Times New Roman" w:cs="Times New Roman"/>
          <w:sz w:val="28"/>
          <w:szCs w:val="28"/>
          <w:lang w:eastAsia="ru-RU"/>
        </w:rPr>
        <w:t xml:space="preserve"> (коэффициент для расчета платы по типу нестационарного торгового объекта сроком размещения от 1 года, утвержденный постановлением Администрации муниципального образования «Майминский район»)</w:t>
      </w:r>
    </w:p>
    <w:p w:rsidR="00177236" w:rsidRPr="007A4C7C" w:rsidRDefault="00177236" w:rsidP="007A4C7C">
      <w:pPr>
        <w:pStyle w:val="a8"/>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инф. </w:t>
      </w:r>
      <w:proofErr w:type="gramStart"/>
      <w:r>
        <w:rPr>
          <w:rFonts w:ascii="Times New Roman" w:eastAsia="Times New Roman" w:hAnsi="Times New Roman" w:cs="Times New Roman"/>
          <w:sz w:val="28"/>
          <w:szCs w:val="28"/>
          <w:lang w:eastAsia="ru-RU"/>
        </w:rPr>
        <w:t xml:space="preserve">= </w:t>
      </w:r>
      <w:r w:rsidR="00070B31">
        <w:rPr>
          <w:rFonts w:ascii="Times New Roman" w:eastAsia="Times New Roman" w:hAnsi="Times New Roman" w:cs="Times New Roman"/>
          <w:sz w:val="28"/>
          <w:szCs w:val="28"/>
          <w:lang w:eastAsia="ru-RU"/>
        </w:rPr>
        <w:t xml:space="preserve"> _</w:t>
      </w:r>
      <w:proofErr w:type="gramEnd"/>
      <w:r w:rsidR="00070B31">
        <w:rPr>
          <w:rFonts w:ascii="Times New Roman" w:eastAsia="Times New Roman" w:hAnsi="Times New Roman" w:cs="Times New Roman"/>
          <w:sz w:val="28"/>
          <w:szCs w:val="28"/>
          <w:lang w:eastAsia="ru-RU"/>
        </w:rPr>
        <w:t>___(равен единице</w:t>
      </w:r>
      <w:r>
        <w:rPr>
          <w:rFonts w:ascii="Times New Roman" w:eastAsia="Times New Roman" w:hAnsi="Times New Roman" w:cs="Times New Roman"/>
          <w:sz w:val="28"/>
          <w:szCs w:val="28"/>
          <w:lang w:eastAsia="ru-RU"/>
        </w:rPr>
        <w:t xml:space="preserve"> в год заключения договора, далее подлежит </w:t>
      </w:r>
      <w:r w:rsidR="00070B31">
        <w:rPr>
          <w:rFonts w:ascii="Times New Roman" w:eastAsia="Times New Roman" w:hAnsi="Times New Roman" w:cs="Times New Roman"/>
          <w:sz w:val="28"/>
          <w:szCs w:val="28"/>
          <w:lang w:eastAsia="ru-RU"/>
        </w:rPr>
        <w:t xml:space="preserve">ежегодному </w:t>
      </w:r>
      <w:r>
        <w:rPr>
          <w:rFonts w:ascii="Times New Roman" w:eastAsia="Times New Roman" w:hAnsi="Times New Roman" w:cs="Times New Roman"/>
          <w:sz w:val="28"/>
          <w:szCs w:val="28"/>
          <w:lang w:eastAsia="ru-RU"/>
        </w:rPr>
        <w:t xml:space="preserve">изменению в соответствии с данными </w:t>
      </w:r>
      <w:r w:rsidR="00624BD1">
        <w:rPr>
          <w:rFonts w:ascii="Times New Roman" w:eastAsia="Times New Roman" w:hAnsi="Times New Roman" w:cs="Times New Roman"/>
          <w:sz w:val="28"/>
          <w:szCs w:val="28"/>
          <w:lang w:eastAsia="ru-RU"/>
        </w:rPr>
        <w:t>Росстата</w:t>
      </w:r>
      <w:r w:rsidR="00070B31">
        <w:rPr>
          <w:rFonts w:ascii="Times New Roman" w:eastAsia="Times New Roman" w:hAnsi="Times New Roman" w:cs="Times New Roman"/>
          <w:sz w:val="28"/>
          <w:szCs w:val="28"/>
          <w:lang w:eastAsia="ru-RU"/>
        </w:rPr>
        <w:t>)</w:t>
      </w:r>
      <w:r w:rsidR="00624BD1">
        <w:rPr>
          <w:rFonts w:ascii="Times New Roman" w:eastAsia="Times New Roman" w:hAnsi="Times New Roman" w:cs="Times New Roman"/>
          <w:sz w:val="28"/>
          <w:szCs w:val="28"/>
          <w:lang w:eastAsia="ru-RU"/>
        </w:rPr>
        <w:t>.</w:t>
      </w: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Pr="007A4C7C"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Таким образом</w:t>
      </w:r>
      <w:r w:rsidR="00DE1352">
        <w:rPr>
          <w:rFonts w:ascii="Times New Roman" w:eastAsia="Times New Roman" w:hAnsi="Times New Roman" w:cs="Times New Roman"/>
          <w:sz w:val="28"/>
          <w:szCs w:val="28"/>
          <w:lang w:eastAsia="ru-RU"/>
        </w:rPr>
        <w:t>:</w:t>
      </w:r>
    </w:p>
    <w:p w:rsidR="00620B3F" w:rsidRDefault="007A4C7C" w:rsidP="007A4C7C">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Размер арендной платы</w:t>
      </w:r>
      <w:r w:rsidR="00DE1352">
        <w:rPr>
          <w:rFonts w:ascii="Times New Roman" w:eastAsia="Times New Roman" w:hAnsi="Times New Roman" w:cs="Times New Roman"/>
          <w:sz w:val="28"/>
          <w:szCs w:val="28"/>
          <w:lang w:eastAsia="ru-RU"/>
        </w:rPr>
        <w:t xml:space="preserve"> за весь период размещения</w:t>
      </w:r>
      <w:r w:rsidRPr="007A4C7C">
        <w:rPr>
          <w:rFonts w:ascii="Times New Roman" w:eastAsia="Times New Roman" w:hAnsi="Times New Roman" w:cs="Times New Roman"/>
          <w:sz w:val="28"/>
          <w:szCs w:val="28"/>
          <w:lang w:eastAsia="ru-RU"/>
        </w:rPr>
        <w:t xml:space="preserve"> по настоящему </w:t>
      </w:r>
      <w:r w:rsidR="00DE1352">
        <w:rPr>
          <w:rFonts w:ascii="Times New Roman" w:eastAsia="Times New Roman" w:hAnsi="Times New Roman" w:cs="Times New Roman"/>
          <w:sz w:val="28"/>
          <w:szCs w:val="28"/>
          <w:lang w:eastAsia="ru-RU"/>
        </w:rPr>
        <w:t>Д</w:t>
      </w:r>
      <w:r w:rsidRPr="007A4C7C">
        <w:rPr>
          <w:rFonts w:ascii="Times New Roman" w:eastAsia="Times New Roman" w:hAnsi="Times New Roman" w:cs="Times New Roman"/>
          <w:sz w:val="28"/>
          <w:szCs w:val="28"/>
          <w:lang w:eastAsia="ru-RU"/>
        </w:rPr>
        <w:t xml:space="preserve">оговору </w:t>
      </w:r>
      <w:r w:rsidR="00620B3F">
        <w:rPr>
          <w:rFonts w:ascii="Times New Roman" w:eastAsia="Times New Roman" w:hAnsi="Times New Roman" w:cs="Times New Roman"/>
          <w:sz w:val="28"/>
          <w:szCs w:val="28"/>
          <w:lang w:eastAsia="ru-RU"/>
        </w:rPr>
        <w:t>составляет:</w:t>
      </w:r>
    </w:p>
    <w:p w:rsidR="00620B3F" w:rsidRDefault="00620B3F" w:rsidP="007A4C7C">
      <w:pPr>
        <w:pStyle w:val="a8"/>
        <w:spacing w:after="0"/>
        <w:ind w:left="0" w:firstLine="851"/>
        <w:jc w:val="both"/>
        <w:rPr>
          <w:rFonts w:ascii="Times New Roman" w:eastAsia="Times New Roman" w:hAnsi="Times New Roman" w:cs="Times New Roman"/>
          <w:sz w:val="28"/>
          <w:szCs w:val="28"/>
          <w:lang w:eastAsia="ru-RU"/>
        </w:rPr>
      </w:pPr>
    </w:p>
    <w:p w:rsidR="00620B3F" w:rsidRDefault="007A4C7C" w:rsidP="00620B3F">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w:t>
      </w:r>
      <w:r w:rsidR="00620B3F">
        <w:rPr>
          <w:rFonts w:ascii="Times New Roman" w:eastAsia="Times New Roman" w:hAnsi="Times New Roman" w:cs="Times New Roman"/>
          <w:sz w:val="28"/>
          <w:szCs w:val="28"/>
          <w:lang w:eastAsia="ru-RU"/>
        </w:rPr>
        <w:t xml:space="preserve"> </w:t>
      </w:r>
      <w:r w:rsidRPr="007A4C7C">
        <w:rPr>
          <w:rFonts w:ascii="Times New Roman" w:eastAsia="Times New Roman" w:hAnsi="Times New Roman" w:cs="Times New Roman"/>
          <w:sz w:val="28"/>
          <w:szCs w:val="28"/>
          <w:lang w:eastAsia="ru-RU"/>
        </w:rPr>
        <w:t xml:space="preserve">= </w:t>
      </w:r>
      <w:r w:rsidR="00620B3F">
        <w:rPr>
          <w:rFonts w:ascii="Times New Roman" w:eastAsia="Times New Roman" w:hAnsi="Times New Roman" w:cs="Times New Roman"/>
          <w:sz w:val="28"/>
          <w:szCs w:val="28"/>
          <w:lang w:eastAsia="ru-RU"/>
        </w:rPr>
        <w:t>__________________ = ___________</w:t>
      </w:r>
      <w:r w:rsidRPr="007A4C7C">
        <w:rPr>
          <w:rFonts w:ascii="Times New Roman" w:eastAsia="Times New Roman" w:hAnsi="Times New Roman" w:cs="Times New Roman"/>
          <w:sz w:val="28"/>
          <w:szCs w:val="28"/>
          <w:lang w:eastAsia="ru-RU"/>
        </w:rPr>
        <w:t xml:space="preserve"> </w:t>
      </w:r>
      <w:r w:rsidR="00620B3F">
        <w:rPr>
          <w:rFonts w:ascii="Times New Roman" w:eastAsia="Times New Roman" w:hAnsi="Times New Roman" w:cs="Times New Roman"/>
          <w:sz w:val="28"/>
          <w:szCs w:val="28"/>
          <w:lang w:eastAsia="ru-RU"/>
        </w:rPr>
        <w:t xml:space="preserve">руб. за весь период размещения </w:t>
      </w:r>
      <w:r w:rsidRPr="007A4C7C">
        <w:rPr>
          <w:rFonts w:ascii="Times New Roman" w:eastAsia="Times New Roman" w:hAnsi="Times New Roman" w:cs="Times New Roman"/>
          <w:sz w:val="28"/>
          <w:szCs w:val="28"/>
          <w:lang w:eastAsia="ru-RU"/>
        </w:rPr>
        <w:t>(</w:t>
      </w:r>
      <w:r w:rsidR="00620B3F">
        <w:rPr>
          <w:rFonts w:ascii="Times New Roman" w:eastAsia="Times New Roman" w:hAnsi="Times New Roman" w:cs="Times New Roman"/>
          <w:sz w:val="28"/>
          <w:szCs w:val="28"/>
          <w:lang w:eastAsia="ru-RU"/>
        </w:rPr>
        <w:t>_________________________________</w:t>
      </w:r>
      <w:r w:rsidRPr="007A4C7C">
        <w:rPr>
          <w:rFonts w:ascii="Times New Roman" w:eastAsia="Times New Roman" w:hAnsi="Times New Roman" w:cs="Times New Roman"/>
          <w:sz w:val="28"/>
          <w:szCs w:val="28"/>
          <w:lang w:eastAsia="ru-RU"/>
        </w:rPr>
        <w:t>).</w:t>
      </w:r>
    </w:p>
    <w:p w:rsidR="00DE1352" w:rsidRDefault="00DE1352" w:rsidP="00620B3F">
      <w:pPr>
        <w:pStyle w:val="a8"/>
        <w:spacing w:after="0"/>
        <w:ind w:left="0" w:firstLine="851"/>
        <w:jc w:val="both"/>
        <w:rPr>
          <w:rFonts w:ascii="Times New Roman" w:eastAsia="Times New Roman" w:hAnsi="Times New Roman" w:cs="Times New Roman"/>
          <w:sz w:val="28"/>
          <w:szCs w:val="28"/>
          <w:lang w:eastAsia="ru-RU"/>
        </w:rPr>
      </w:pPr>
    </w:p>
    <w:p w:rsidR="00DE1352" w:rsidRDefault="00DE1352" w:rsidP="00620B3F">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Размер арендной платы</w:t>
      </w:r>
      <w:r>
        <w:rPr>
          <w:rFonts w:ascii="Times New Roman" w:eastAsia="Times New Roman" w:hAnsi="Times New Roman" w:cs="Times New Roman"/>
          <w:sz w:val="28"/>
          <w:szCs w:val="28"/>
          <w:lang w:eastAsia="ru-RU"/>
        </w:rPr>
        <w:t xml:space="preserve"> за ____ месяцев размещения</w:t>
      </w:r>
      <w:r w:rsidRPr="007A4C7C">
        <w:rPr>
          <w:rFonts w:ascii="Times New Roman" w:eastAsia="Times New Roman" w:hAnsi="Times New Roman" w:cs="Times New Roman"/>
          <w:sz w:val="28"/>
          <w:szCs w:val="28"/>
          <w:lang w:eastAsia="ru-RU"/>
        </w:rPr>
        <w:t xml:space="preserve"> по настоящему </w:t>
      </w:r>
      <w:r>
        <w:rPr>
          <w:rFonts w:ascii="Times New Roman" w:eastAsia="Times New Roman" w:hAnsi="Times New Roman" w:cs="Times New Roman"/>
          <w:sz w:val="28"/>
          <w:szCs w:val="28"/>
          <w:lang w:eastAsia="ru-RU"/>
        </w:rPr>
        <w:t>Д</w:t>
      </w:r>
      <w:r w:rsidRPr="007A4C7C">
        <w:rPr>
          <w:rFonts w:ascii="Times New Roman" w:eastAsia="Times New Roman" w:hAnsi="Times New Roman" w:cs="Times New Roman"/>
          <w:sz w:val="28"/>
          <w:szCs w:val="28"/>
          <w:lang w:eastAsia="ru-RU"/>
        </w:rPr>
        <w:t xml:space="preserve">оговору </w:t>
      </w:r>
      <w:r>
        <w:rPr>
          <w:rFonts w:ascii="Times New Roman" w:eastAsia="Times New Roman" w:hAnsi="Times New Roman" w:cs="Times New Roman"/>
          <w:sz w:val="28"/>
          <w:szCs w:val="28"/>
          <w:lang w:eastAsia="ru-RU"/>
        </w:rPr>
        <w:t>составляет:</w:t>
      </w:r>
    </w:p>
    <w:p w:rsidR="00DE1352" w:rsidRDefault="00DE1352" w:rsidP="00620B3F">
      <w:pPr>
        <w:pStyle w:val="a8"/>
        <w:spacing w:after="0"/>
        <w:ind w:left="0" w:firstLine="851"/>
        <w:jc w:val="both"/>
        <w:rPr>
          <w:rFonts w:ascii="Times New Roman" w:eastAsia="Times New Roman" w:hAnsi="Times New Roman" w:cs="Times New Roman"/>
          <w:sz w:val="28"/>
          <w:szCs w:val="28"/>
          <w:lang w:eastAsia="ru-RU"/>
        </w:rPr>
      </w:pPr>
    </w:p>
    <w:p w:rsidR="00DE1352" w:rsidRDefault="00DE1352" w:rsidP="00DE1352">
      <w:pPr>
        <w:pStyle w:val="a8"/>
        <w:spacing w:after="0"/>
        <w:ind w:left="0" w:firstLine="851"/>
        <w:jc w:val="both"/>
        <w:rPr>
          <w:rFonts w:ascii="Times New Roman" w:eastAsia="Times New Roman" w:hAnsi="Times New Roman" w:cs="Times New Roman"/>
          <w:sz w:val="28"/>
          <w:szCs w:val="28"/>
          <w:lang w:eastAsia="ru-RU"/>
        </w:rPr>
      </w:pPr>
      <w:r w:rsidRPr="007A4C7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r w:rsidRPr="007A4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 = ___________</w:t>
      </w:r>
      <w:r w:rsidRPr="007A4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руб. за ______ месяцев </w:t>
      </w:r>
      <w:r w:rsidR="0049647D">
        <w:rPr>
          <w:rFonts w:ascii="Times New Roman" w:eastAsia="Times New Roman" w:hAnsi="Times New Roman" w:cs="Times New Roman"/>
          <w:sz w:val="28"/>
          <w:szCs w:val="28"/>
          <w:lang w:eastAsia="ru-RU"/>
        </w:rPr>
        <w:t xml:space="preserve">размещения </w:t>
      </w:r>
      <w:r w:rsidRPr="007A4C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_________________________________</w:t>
      </w:r>
      <w:r w:rsidRPr="007A4C7C">
        <w:rPr>
          <w:rFonts w:ascii="Times New Roman" w:eastAsia="Times New Roman" w:hAnsi="Times New Roman" w:cs="Times New Roman"/>
          <w:sz w:val="28"/>
          <w:szCs w:val="28"/>
          <w:lang w:eastAsia="ru-RU"/>
        </w:rPr>
        <w:t>).</w:t>
      </w:r>
    </w:p>
    <w:p w:rsidR="00DE1352" w:rsidRDefault="00DE1352" w:rsidP="00620B3F">
      <w:pPr>
        <w:pStyle w:val="a8"/>
        <w:spacing w:after="0"/>
        <w:ind w:left="0" w:firstLine="851"/>
        <w:jc w:val="both"/>
        <w:rPr>
          <w:rFonts w:ascii="Times New Roman" w:eastAsia="Times New Roman" w:hAnsi="Times New Roman" w:cs="Times New Roman"/>
          <w:sz w:val="28"/>
          <w:szCs w:val="28"/>
          <w:lang w:eastAsia="ru-RU"/>
        </w:rPr>
      </w:pPr>
    </w:p>
    <w:p w:rsidR="00DE1352" w:rsidRPr="00620B3F" w:rsidRDefault="00DE1352" w:rsidP="00620B3F">
      <w:pPr>
        <w:pStyle w:val="a8"/>
        <w:spacing w:after="0"/>
        <w:ind w:left="0" w:firstLine="851"/>
        <w:jc w:val="both"/>
        <w:rPr>
          <w:rFonts w:ascii="Times New Roman" w:eastAsia="Times New Roman" w:hAnsi="Times New Roman" w:cs="Times New Roman"/>
          <w:sz w:val="28"/>
          <w:szCs w:val="28"/>
          <w:lang w:eastAsia="ru-RU"/>
        </w:rPr>
      </w:pPr>
    </w:p>
    <w:p w:rsidR="00620B3F" w:rsidRPr="007A4C7C" w:rsidRDefault="00620B3F" w:rsidP="007A4C7C">
      <w:pPr>
        <w:pStyle w:val="a8"/>
        <w:spacing w:after="0"/>
        <w:ind w:left="0" w:firstLine="851"/>
        <w:jc w:val="both"/>
        <w:rPr>
          <w:rFonts w:ascii="Times New Roman" w:eastAsia="Times New Roman" w:hAnsi="Times New Roman" w:cs="Times New Roman"/>
          <w:sz w:val="28"/>
          <w:szCs w:val="28"/>
          <w:lang w:eastAsia="ru-RU"/>
        </w:rPr>
      </w:pPr>
    </w:p>
    <w:p w:rsid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7A4C7C" w:rsidRDefault="007A4C7C"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C46ECC" w:rsidRDefault="00C46ECC" w:rsidP="007A4C7C">
      <w:pPr>
        <w:pStyle w:val="a8"/>
        <w:spacing w:after="0"/>
        <w:ind w:left="0" w:firstLine="851"/>
        <w:jc w:val="both"/>
        <w:rPr>
          <w:rFonts w:ascii="Times New Roman" w:eastAsia="Times New Roman" w:hAnsi="Times New Roman" w:cs="Times New Roman"/>
          <w:sz w:val="28"/>
          <w:szCs w:val="28"/>
          <w:lang w:eastAsia="ru-RU"/>
        </w:rPr>
      </w:pPr>
    </w:p>
    <w:p w:rsidR="00C46ECC" w:rsidRDefault="00C46ECC" w:rsidP="007A4C7C">
      <w:pPr>
        <w:pStyle w:val="a8"/>
        <w:spacing w:after="0"/>
        <w:ind w:left="0" w:firstLine="851"/>
        <w:jc w:val="both"/>
        <w:rPr>
          <w:rFonts w:ascii="Times New Roman" w:eastAsia="Times New Roman" w:hAnsi="Times New Roman" w:cs="Times New Roman"/>
          <w:sz w:val="28"/>
          <w:szCs w:val="28"/>
          <w:lang w:eastAsia="ru-RU"/>
        </w:rPr>
      </w:pPr>
    </w:p>
    <w:p w:rsidR="00C46ECC" w:rsidRDefault="00C46ECC"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49647D" w:rsidRDefault="0049647D" w:rsidP="007A4C7C">
      <w:pPr>
        <w:pStyle w:val="a8"/>
        <w:spacing w:after="0"/>
        <w:ind w:left="0" w:firstLine="851"/>
        <w:jc w:val="both"/>
        <w:rPr>
          <w:rFonts w:ascii="Times New Roman" w:eastAsia="Times New Roman" w:hAnsi="Times New Roman" w:cs="Times New Roman"/>
          <w:sz w:val="28"/>
          <w:szCs w:val="28"/>
          <w:lang w:eastAsia="ru-RU"/>
        </w:rPr>
      </w:pPr>
    </w:p>
    <w:p w:rsidR="00700142" w:rsidRPr="00DB72B3" w:rsidRDefault="00700142" w:rsidP="00C46ECC">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700142" w:rsidRPr="00DB72B3" w:rsidRDefault="00700142" w:rsidP="00C46ECC">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к Положению</w:t>
      </w:r>
    </w:p>
    <w:p w:rsidR="00700142" w:rsidRPr="00DB72B3" w:rsidRDefault="00700142" w:rsidP="00C46ECC">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о нестационарных объектах</w:t>
      </w:r>
    </w:p>
    <w:p w:rsidR="00700142" w:rsidRPr="00DB72B3" w:rsidRDefault="00700142" w:rsidP="00C46ECC">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на территории муниципального</w:t>
      </w:r>
    </w:p>
    <w:p w:rsidR="00700142" w:rsidRPr="00DB72B3" w:rsidRDefault="00700142" w:rsidP="00C46ECC">
      <w:pPr>
        <w:pStyle w:val="a8"/>
        <w:spacing w:after="0"/>
        <w:ind w:left="4253" w:firstLine="851"/>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образования "Майминский район"</w:t>
      </w:r>
    </w:p>
    <w:p w:rsidR="00700142" w:rsidRDefault="00700142" w:rsidP="00676237">
      <w:pPr>
        <w:pStyle w:val="a8"/>
        <w:spacing w:after="0"/>
        <w:ind w:left="4253"/>
        <w:jc w:val="both"/>
        <w:rPr>
          <w:rFonts w:ascii="Times New Roman" w:eastAsia="Times New Roman" w:hAnsi="Times New Roman" w:cs="Times New Roman"/>
          <w:sz w:val="20"/>
          <w:szCs w:val="20"/>
          <w:lang w:eastAsia="ru-RU"/>
        </w:rPr>
      </w:pPr>
    </w:p>
    <w:p w:rsidR="00700142" w:rsidRDefault="00700142" w:rsidP="00676237">
      <w:pPr>
        <w:pStyle w:val="a8"/>
        <w:spacing w:after="0"/>
        <w:ind w:left="4253"/>
        <w:jc w:val="both"/>
        <w:rPr>
          <w:rFonts w:ascii="Times New Roman" w:eastAsia="Times New Roman" w:hAnsi="Times New Roman" w:cs="Times New Roman"/>
          <w:sz w:val="20"/>
          <w:szCs w:val="20"/>
          <w:lang w:eastAsia="ru-RU"/>
        </w:rPr>
      </w:pPr>
    </w:p>
    <w:p w:rsidR="009D6C7C" w:rsidRPr="00700142" w:rsidRDefault="009D6C7C" w:rsidP="00700142">
      <w:pPr>
        <w:pStyle w:val="a8"/>
        <w:spacing w:after="0"/>
        <w:ind w:left="5103"/>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 xml:space="preserve">Главе Администрации муниципального образования </w:t>
      </w:r>
      <w:r w:rsidR="0093087A">
        <w:rPr>
          <w:rFonts w:ascii="Times New Roman" w:eastAsia="Times New Roman" w:hAnsi="Times New Roman" w:cs="Times New Roman"/>
          <w:sz w:val="28"/>
          <w:szCs w:val="28"/>
          <w:lang w:eastAsia="ru-RU"/>
        </w:rPr>
        <w:t>«</w:t>
      </w:r>
      <w:r w:rsidRPr="00700142">
        <w:rPr>
          <w:rFonts w:ascii="Times New Roman" w:eastAsia="Times New Roman" w:hAnsi="Times New Roman" w:cs="Times New Roman"/>
          <w:sz w:val="28"/>
          <w:szCs w:val="28"/>
          <w:lang w:eastAsia="ru-RU"/>
        </w:rPr>
        <w:t>Майминский район</w:t>
      </w:r>
      <w:r w:rsidR="0093087A">
        <w:rPr>
          <w:rFonts w:ascii="Times New Roman" w:eastAsia="Times New Roman" w:hAnsi="Times New Roman" w:cs="Times New Roman"/>
          <w:sz w:val="28"/>
          <w:szCs w:val="28"/>
          <w:lang w:eastAsia="ru-RU"/>
        </w:rPr>
        <w:t>»</w:t>
      </w:r>
    </w:p>
    <w:p w:rsidR="009D6C7C" w:rsidRPr="00700142" w:rsidRDefault="0093087A" w:rsidP="00700142">
      <w:pPr>
        <w:pStyle w:val="a8"/>
        <w:spacing w:after="0"/>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9D6C7C" w:rsidRPr="00700142" w:rsidRDefault="009D6C7C" w:rsidP="00700142">
      <w:pPr>
        <w:pStyle w:val="a8"/>
        <w:spacing w:after="0"/>
        <w:ind w:left="5103"/>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от____________________________</w:t>
      </w:r>
    </w:p>
    <w:p w:rsidR="009D6C7C" w:rsidRPr="00700142" w:rsidRDefault="009D6C7C" w:rsidP="00700142">
      <w:pPr>
        <w:pStyle w:val="a8"/>
        <w:pBdr>
          <w:bottom w:val="single" w:sz="12" w:space="1" w:color="auto"/>
        </w:pBdr>
        <w:spacing w:after="0"/>
        <w:ind w:left="5103"/>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(фамилия, имя, отчество) индивидуального</w:t>
      </w:r>
      <w:r w:rsidR="00676237" w:rsidRPr="00700142">
        <w:rPr>
          <w:rFonts w:ascii="Times New Roman" w:eastAsia="Times New Roman" w:hAnsi="Times New Roman" w:cs="Times New Roman"/>
          <w:sz w:val="20"/>
          <w:szCs w:val="20"/>
          <w:lang w:eastAsia="ru-RU"/>
        </w:rPr>
        <w:t xml:space="preserve"> </w:t>
      </w:r>
      <w:r w:rsidRPr="00700142">
        <w:rPr>
          <w:rFonts w:ascii="Times New Roman" w:eastAsia="Times New Roman" w:hAnsi="Times New Roman" w:cs="Times New Roman"/>
          <w:sz w:val="20"/>
          <w:szCs w:val="20"/>
          <w:lang w:eastAsia="ru-RU"/>
        </w:rPr>
        <w:t xml:space="preserve">предпринимателя), юридического лица </w:t>
      </w:r>
    </w:p>
    <w:p w:rsidR="00676237" w:rsidRPr="00700142" w:rsidRDefault="00676237" w:rsidP="00700142">
      <w:pPr>
        <w:pStyle w:val="a8"/>
        <w:pBdr>
          <w:bottom w:val="single" w:sz="12" w:space="1" w:color="auto"/>
        </w:pBdr>
        <w:spacing w:after="0"/>
        <w:ind w:left="5103"/>
        <w:jc w:val="center"/>
        <w:rPr>
          <w:rFonts w:ascii="Times New Roman" w:eastAsia="Times New Roman" w:hAnsi="Times New Roman" w:cs="Times New Roman"/>
          <w:sz w:val="28"/>
          <w:szCs w:val="28"/>
          <w:lang w:eastAsia="ru-RU"/>
        </w:rPr>
      </w:pPr>
    </w:p>
    <w:p w:rsidR="00676237" w:rsidRPr="00700142" w:rsidRDefault="00676237" w:rsidP="00700142">
      <w:pPr>
        <w:pStyle w:val="a8"/>
        <w:spacing w:after="0"/>
        <w:ind w:left="5103"/>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 xml:space="preserve"> </w:t>
      </w:r>
      <w:r w:rsidR="00700142" w:rsidRPr="00700142">
        <w:rPr>
          <w:rFonts w:ascii="Times New Roman" w:eastAsia="Times New Roman" w:hAnsi="Times New Roman" w:cs="Times New Roman"/>
          <w:sz w:val="20"/>
          <w:szCs w:val="20"/>
          <w:lang w:eastAsia="ru-RU"/>
        </w:rPr>
        <w:t xml:space="preserve">адрес </w:t>
      </w:r>
      <w:r w:rsidRPr="00700142">
        <w:rPr>
          <w:rFonts w:ascii="Times New Roman" w:eastAsia="Times New Roman" w:hAnsi="Times New Roman" w:cs="Times New Roman"/>
          <w:sz w:val="20"/>
          <w:szCs w:val="20"/>
          <w:lang w:eastAsia="ru-RU"/>
        </w:rPr>
        <w:t>мест</w:t>
      </w:r>
      <w:r w:rsidR="00700142" w:rsidRPr="00700142">
        <w:rPr>
          <w:rFonts w:ascii="Times New Roman" w:eastAsia="Times New Roman" w:hAnsi="Times New Roman" w:cs="Times New Roman"/>
          <w:sz w:val="20"/>
          <w:szCs w:val="20"/>
          <w:lang w:eastAsia="ru-RU"/>
        </w:rPr>
        <w:t>а</w:t>
      </w:r>
      <w:r w:rsidRPr="00700142">
        <w:rPr>
          <w:rFonts w:ascii="Times New Roman" w:eastAsia="Times New Roman" w:hAnsi="Times New Roman" w:cs="Times New Roman"/>
          <w:sz w:val="20"/>
          <w:szCs w:val="20"/>
          <w:lang w:eastAsia="ru-RU"/>
        </w:rPr>
        <w:t xml:space="preserve"> жительства заявителя, юридический адрес</w:t>
      </w:r>
    </w:p>
    <w:p w:rsidR="009D6C7C" w:rsidRPr="00700142" w:rsidRDefault="009D6C7C" w:rsidP="00700142">
      <w:pPr>
        <w:pStyle w:val="a8"/>
        <w:spacing w:after="0"/>
        <w:ind w:left="5103"/>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_________________________________</w:t>
      </w:r>
      <w:r w:rsidR="00676237" w:rsidRPr="00700142">
        <w:rPr>
          <w:rFonts w:ascii="Times New Roman" w:eastAsia="Times New Roman" w:hAnsi="Times New Roman" w:cs="Times New Roman"/>
          <w:sz w:val="28"/>
          <w:szCs w:val="28"/>
          <w:lang w:eastAsia="ru-RU"/>
        </w:rPr>
        <w:t>___________________________</w:t>
      </w:r>
      <w:r w:rsidRPr="00700142">
        <w:rPr>
          <w:rFonts w:ascii="Times New Roman" w:eastAsia="Times New Roman" w:hAnsi="Times New Roman" w:cs="Times New Roman"/>
          <w:sz w:val="28"/>
          <w:szCs w:val="28"/>
          <w:lang w:eastAsia="ru-RU"/>
        </w:rPr>
        <w:tab/>
      </w:r>
      <w:r w:rsidRPr="00700142">
        <w:rPr>
          <w:rFonts w:ascii="Times New Roman" w:eastAsia="Times New Roman" w:hAnsi="Times New Roman" w:cs="Times New Roman"/>
          <w:sz w:val="20"/>
          <w:szCs w:val="20"/>
          <w:lang w:eastAsia="ru-RU"/>
        </w:rPr>
        <w:t>телефон, адрес электронной почты</w:t>
      </w:r>
      <w:r w:rsidRPr="00700142">
        <w:rPr>
          <w:rFonts w:ascii="Times New Roman" w:eastAsia="Times New Roman" w:hAnsi="Times New Roman" w:cs="Times New Roman"/>
          <w:sz w:val="28"/>
          <w:szCs w:val="28"/>
          <w:lang w:eastAsia="ru-RU"/>
        </w:rPr>
        <w:t xml:space="preserve">  </w:t>
      </w:r>
    </w:p>
    <w:p w:rsidR="00676237"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9D6C7C">
        <w:rPr>
          <w:rFonts w:ascii="Times New Roman" w:eastAsia="Times New Roman" w:hAnsi="Times New Roman" w:cs="Times New Roman"/>
          <w:sz w:val="28"/>
          <w:szCs w:val="28"/>
          <w:lang w:eastAsia="ru-RU"/>
        </w:rPr>
        <w:t xml:space="preserve">                                                </w:t>
      </w:r>
    </w:p>
    <w:p w:rsidR="009D6C7C" w:rsidRPr="009D6C7C"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9D6C7C">
        <w:rPr>
          <w:rFonts w:ascii="Times New Roman" w:eastAsia="Times New Roman" w:hAnsi="Times New Roman" w:cs="Times New Roman"/>
          <w:sz w:val="28"/>
          <w:szCs w:val="28"/>
          <w:lang w:eastAsia="ru-RU"/>
        </w:rPr>
        <w:t xml:space="preserve">                                         </w:t>
      </w:r>
    </w:p>
    <w:p w:rsidR="009D6C7C" w:rsidRPr="00700142" w:rsidRDefault="009D6C7C" w:rsidP="00676237">
      <w:pPr>
        <w:pStyle w:val="a8"/>
        <w:spacing w:after="0"/>
        <w:ind w:left="0"/>
        <w:jc w:val="center"/>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ЗАЯВЛЕНИЕ</w:t>
      </w:r>
    </w:p>
    <w:p w:rsidR="009D6C7C" w:rsidRPr="00700142" w:rsidRDefault="009D6C7C" w:rsidP="00676237">
      <w:pPr>
        <w:pStyle w:val="a8"/>
        <w:spacing w:after="0"/>
        <w:ind w:left="0"/>
        <w:jc w:val="center"/>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о заключении договора на размещение и эксплуатацию нестационарного торгового объекта</w:t>
      </w:r>
    </w:p>
    <w:p w:rsidR="00676237" w:rsidRPr="00700142" w:rsidRDefault="00676237" w:rsidP="00676237">
      <w:pPr>
        <w:pStyle w:val="a8"/>
        <w:spacing w:after="0"/>
        <w:ind w:left="0"/>
        <w:jc w:val="center"/>
        <w:rPr>
          <w:rFonts w:ascii="Times New Roman" w:eastAsia="Times New Roman" w:hAnsi="Times New Roman" w:cs="Times New Roman"/>
          <w:sz w:val="28"/>
          <w:szCs w:val="28"/>
          <w:lang w:eastAsia="ru-RU"/>
        </w:rPr>
      </w:pP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Прошу Вас рассмотреть вопрос о возможности заключения договора, предусматривающего размещение нестационарного торгового объекта, имеющего</w:t>
      </w:r>
      <w:r w:rsidRPr="00700142">
        <w:rPr>
          <w:rFonts w:ascii="Times New Roman" w:eastAsia="Times New Roman" w:hAnsi="Times New Roman" w:cs="Times New Roman"/>
          <w:sz w:val="28"/>
          <w:szCs w:val="28"/>
          <w:lang w:eastAsia="ru-RU"/>
        </w:rPr>
        <w:tab/>
        <w:t>следующие характеристики:</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а) вид нестационарного торгового объекта: _______________________</w:t>
      </w:r>
      <w:r w:rsidR="00676237" w:rsidRPr="00700142">
        <w:rPr>
          <w:rFonts w:ascii="Times New Roman" w:eastAsia="Times New Roman" w:hAnsi="Times New Roman" w:cs="Times New Roman"/>
          <w:sz w:val="28"/>
          <w:szCs w:val="28"/>
          <w:lang w:eastAsia="ru-RU"/>
        </w:rPr>
        <w:t>;</w:t>
      </w:r>
    </w:p>
    <w:p w:rsidR="00700142" w:rsidRPr="00700142" w:rsidRDefault="00700142"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б) специализация нестационарного торгового объекта______________;</w:t>
      </w:r>
    </w:p>
    <w:p w:rsidR="009D6C7C" w:rsidRPr="00700142" w:rsidRDefault="00700142"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в</w:t>
      </w:r>
      <w:r w:rsidR="009D6C7C" w:rsidRPr="00700142">
        <w:rPr>
          <w:rFonts w:ascii="Times New Roman" w:eastAsia="Times New Roman" w:hAnsi="Times New Roman" w:cs="Times New Roman"/>
          <w:sz w:val="28"/>
          <w:szCs w:val="28"/>
          <w:lang w:eastAsia="ru-RU"/>
        </w:rPr>
        <w:t>) размер нестационарного</w:t>
      </w:r>
      <w:r w:rsidR="009D6C7C" w:rsidRPr="00700142">
        <w:rPr>
          <w:rFonts w:ascii="Times New Roman" w:eastAsia="Times New Roman" w:hAnsi="Times New Roman" w:cs="Times New Roman"/>
          <w:sz w:val="28"/>
          <w:szCs w:val="28"/>
          <w:lang w:eastAsia="ru-RU"/>
        </w:rPr>
        <w:tab/>
        <w:t>торгового объекта: ___________________</w:t>
      </w:r>
      <w:r w:rsidR="00676237" w:rsidRPr="00700142">
        <w:rPr>
          <w:rFonts w:ascii="Times New Roman" w:eastAsia="Times New Roman" w:hAnsi="Times New Roman" w:cs="Times New Roman"/>
          <w:sz w:val="28"/>
          <w:szCs w:val="28"/>
          <w:lang w:eastAsia="ru-RU"/>
        </w:rPr>
        <w:t>;</w:t>
      </w:r>
    </w:p>
    <w:p w:rsidR="009D6C7C" w:rsidRPr="00700142" w:rsidRDefault="00700142"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г</w:t>
      </w:r>
      <w:r w:rsidR="009D6C7C" w:rsidRPr="00700142">
        <w:rPr>
          <w:rFonts w:ascii="Times New Roman" w:eastAsia="Times New Roman" w:hAnsi="Times New Roman" w:cs="Times New Roman"/>
          <w:sz w:val="28"/>
          <w:szCs w:val="28"/>
          <w:lang w:eastAsia="ru-RU"/>
        </w:rPr>
        <w:t xml:space="preserve">) площадь место размещения Объекта, использование которого предполагается для размещения нестационарного торгового объекта: </w:t>
      </w:r>
      <w:r w:rsidR="00676237" w:rsidRPr="00700142">
        <w:rPr>
          <w:rFonts w:ascii="Times New Roman" w:eastAsia="Times New Roman" w:hAnsi="Times New Roman" w:cs="Times New Roman"/>
          <w:sz w:val="28"/>
          <w:szCs w:val="28"/>
          <w:lang w:eastAsia="ru-RU"/>
        </w:rPr>
        <w:t>__________________________________________</w:t>
      </w:r>
      <w:r w:rsidR="009D6C7C" w:rsidRPr="00700142">
        <w:rPr>
          <w:rFonts w:ascii="Times New Roman" w:eastAsia="Times New Roman" w:hAnsi="Times New Roman" w:cs="Times New Roman"/>
          <w:sz w:val="28"/>
          <w:szCs w:val="28"/>
          <w:lang w:eastAsia="ru-RU"/>
        </w:rPr>
        <w:t>_______________________</w:t>
      </w:r>
      <w:r w:rsidR="00676237" w:rsidRPr="00700142">
        <w:rPr>
          <w:rFonts w:ascii="Times New Roman" w:eastAsia="Times New Roman" w:hAnsi="Times New Roman" w:cs="Times New Roman"/>
          <w:sz w:val="28"/>
          <w:szCs w:val="28"/>
          <w:lang w:eastAsia="ru-RU"/>
        </w:rPr>
        <w:t>_;</w:t>
      </w:r>
    </w:p>
    <w:p w:rsidR="009D6C7C" w:rsidRPr="00700142" w:rsidRDefault="00700142"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д</w:t>
      </w:r>
      <w:r w:rsidR="009D6C7C" w:rsidRPr="00700142">
        <w:rPr>
          <w:rFonts w:ascii="Times New Roman" w:eastAsia="Times New Roman" w:hAnsi="Times New Roman" w:cs="Times New Roman"/>
          <w:sz w:val="28"/>
          <w:szCs w:val="28"/>
          <w:lang w:eastAsia="ru-RU"/>
        </w:rPr>
        <w:t>) адрес или адресные ориентиры нестационарного торгового объекта:</w:t>
      </w:r>
    </w:p>
    <w:p w:rsidR="00700142" w:rsidRPr="00700142" w:rsidRDefault="009D6C7C" w:rsidP="00700142">
      <w:pPr>
        <w:pStyle w:val="a8"/>
        <w:spacing w:after="0"/>
        <w:ind w:left="0"/>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______________________________________________________</w:t>
      </w:r>
      <w:r w:rsidR="00700142" w:rsidRPr="00700142">
        <w:rPr>
          <w:rFonts w:ascii="Times New Roman" w:eastAsia="Times New Roman" w:hAnsi="Times New Roman" w:cs="Times New Roman"/>
          <w:sz w:val="28"/>
          <w:szCs w:val="28"/>
          <w:lang w:eastAsia="ru-RU"/>
        </w:rPr>
        <w:t>_______</w:t>
      </w:r>
      <w:r w:rsidRPr="00700142">
        <w:rPr>
          <w:rFonts w:ascii="Times New Roman" w:eastAsia="Times New Roman" w:hAnsi="Times New Roman" w:cs="Times New Roman"/>
          <w:sz w:val="28"/>
          <w:szCs w:val="28"/>
          <w:lang w:eastAsia="ru-RU"/>
        </w:rPr>
        <w:t>____</w:t>
      </w:r>
      <w:r w:rsidR="00700142" w:rsidRPr="00700142">
        <w:rPr>
          <w:rFonts w:ascii="Times New Roman" w:eastAsia="Times New Roman" w:hAnsi="Times New Roman" w:cs="Times New Roman"/>
          <w:sz w:val="28"/>
          <w:szCs w:val="28"/>
          <w:lang w:eastAsia="ru-RU"/>
        </w:rPr>
        <w:t>_;</w:t>
      </w:r>
    </w:p>
    <w:p w:rsidR="009D6C7C" w:rsidRPr="00700142" w:rsidRDefault="00700142" w:rsidP="00700142">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е</w:t>
      </w:r>
      <w:r w:rsidR="009D6C7C" w:rsidRPr="00700142">
        <w:rPr>
          <w:rFonts w:ascii="Times New Roman" w:eastAsia="Times New Roman" w:hAnsi="Times New Roman" w:cs="Times New Roman"/>
          <w:sz w:val="28"/>
          <w:szCs w:val="28"/>
          <w:lang w:eastAsia="ru-RU"/>
        </w:rPr>
        <w:t>) предполагаемый срок размещения нестационарного торгового объекта, но не более 5-ти лет: _____________.</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Даю Вам согласие на обработку своих персональных данных, указанных в предоставленных документах, бессрочно любым способом.</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_____________/_____________________/</w:t>
      </w:r>
    </w:p>
    <w:p w:rsidR="00700142" w:rsidRPr="00700142" w:rsidRDefault="00700142" w:rsidP="009D6C7C">
      <w:pPr>
        <w:pStyle w:val="a8"/>
        <w:spacing w:after="0"/>
        <w:ind w:left="0" w:firstLine="851"/>
        <w:jc w:val="both"/>
        <w:rPr>
          <w:rFonts w:ascii="Times New Roman" w:eastAsia="Times New Roman" w:hAnsi="Times New Roman" w:cs="Times New Roman"/>
          <w:sz w:val="28"/>
          <w:szCs w:val="28"/>
          <w:lang w:eastAsia="ru-RU"/>
        </w:rPr>
      </w:pP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Приложения:</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а) копия паспорта заявителя (для физического лица);</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б)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в) схематичный план размещения нестационарного торгового объекта;</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г) эскиз нестационарного торгового объекта;</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д) иные документы, представляемые заявителем по собственной инициативе.</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 xml:space="preserve">___________ /___________________/ </w:t>
      </w: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p>
    <w:p w:rsidR="009D6C7C"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p>
    <w:p w:rsidR="0049647D" w:rsidRPr="00700142" w:rsidRDefault="009D6C7C" w:rsidP="009D6C7C">
      <w:pPr>
        <w:pStyle w:val="a8"/>
        <w:spacing w:after="0"/>
        <w:ind w:left="0" w:firstLine="851"/>
        <w:jc w:val="both"/>
        <w:rPr>
          <w:rFonts w:ascii="Times New Roman" w:eastAsia="Times New Roman" w:hAnsi="Times New Roman" w:cs="Times New Roman"/>
          <w:sz w:val="28"/>
          <w:szCs w:val="28"/>
          <w:lang w:eastAsia="ru-RU"/>
        </w:rPr>
      </w:pPr>
      <w:r w:rsidRPr="00700142">
        <w:rPr>
          <w:rFonts w:ascii="Times New Roman" w:eastAsia="Times New Roman" w:hAnsi="Times New Roman" w:cs="Times New Roman"/>
          <w:sz w:val="28"/>
          <w:szCs w:val="28"/>
          <w:lang w:eastAsia="ru-RU"/>
        </w:rPr>
        <w:t>«____» ________________ 20__ г.</w:t>
      </w: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Pr="00DB72B3" w:rsidRDefault="00700142" w:rsidP="00AD24FB">
      <w:pPr>
        <w:pStyle w:val="a8"/>
        <w:spacing w:after="0"/>
        <w:ind w:left="10490"/>
        <w:rPr>
          <w:rFonts w:ascii="Times New Roman" w:eastAsia="Times New Roman" w:hAnsi="Times New Roman" w:cs="Times New Roman"/>
          <w:sz w:val="28"/>
          <w:szCs w:val="28"/>
          <w:lang w:eastAsia="ru-RU"/>
        </w:rPr>
      </w:pPr>
      <w:proofErr w:type="spellStart"/>
      <w:r w:rsidRPr="00DB72B3">
        <w:rPr>
          <w:rFonts w:ascii="Times New Roman" w:eastAsia="Times New Roman" w:hAnsi="Times New Roman" w:cs="Times New Roman"/>
          <w:sz w:val="28"/>
          <w:szCs w:val="28"/>
          <w:lang w:eastAsia="ru-RU"/>
        </w:rPr>
        <w:t>ию</w:t>
      </w:r>
      <w:proofErr w:type="spellEnd"/>
    </w:p>
    <w:p w:rsidR="00E10FF5" w:rsidRDefault="00700142" w:rsidP="00AD24FB">
      <w:pPr>
        <w:pStyle w:val="a8"/>
        <w:spacing w:after="0"/>
        <w:ind w:left="10490"/>
        <w:rPr>
          <w:rFonts w:ascii="Times New Roman" w:eastAsia="Times New Roman" w:hAnsi="Times New Roman" w:cs="Times New Roman"/>
          <w:sz w:val="28"/>
          <w:szCs w:val="28"/>
          <w:lang w:eastAsia="ru-RU"/>
        </w:rPr>
        <w:sectPr w:rsidR="00E10FF5" w:rsidSect="00422EF2">
          <w:headerReference w:type="default" r:id="rId9"/>
          <w:pgSz w:w="11906" w:h="16838"/>
          <w:pgMar w:top="142" w:right="850" w:bottom="993" w:left="1701" w:header="708" w:footer="708" w:gutter="0"/>
          <w:cols w:space="708"/>
          <w:titlePg/>
          <w:docGrid w:linePitch="360"/>
        </w:sectPr>
      </w:pPr>
      <w:r w:rsidRPr="00DB72B3">
        <w:rPr>
          <w:rFonts w:ascii="Times New Roman" w:eastAsia="Times New Roman" w:hAnsi="Times New Roman" w:cs="Times New Roman"/>
          <w:sz w:val="28"/>
          <w:szCs w:val="28"/>
          <w:lang w:eastAsia="ru-RU"/>
        </w:rPr>
        <w:t xml:space="preserve">о нестационарных на </w:t>
      </w:r>
    </w:p>
    <w:p w:rsidR="00D31E9D" w:rsidRPr="00794D84" w:rsidRDefault="00D31E9D" w:rsidP="00C46ECC">
      <w:pPr>
        <w:pStyle w:val="a8"/>
        <w:spacing w:after="0"/>
        <w:ind w:left="10915"/>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p w:rsidR="00D31E9D" w:rsidRPr="00DB72B3" w:rsidRDefault="00D31E9D" w:rsidP="00C46ECC">
      <w:pPr>
        <w:pStyle w:val="a8"/>
        <w:spacing w:after="0"/>
        <w:ind w:left="10915"/>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к Положению</w:t>
      </w:r>
    </w:p>
    <w:p w:rsidR="00D31E9D" w:rsidRPr="00DB72B3" w:rsidRDefault="00D31E9D" w:rsidP="00C46ECC">
      <w:pPr>
        <w:pStyle w:val="a8"/>
        <w:spacing w:after="0"/>
        <w:ind w:left="10915"/>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о нестационарных объектах</w:t>
      </w:r>
    </w:p>
    <w:p w:rsidR="00D31E9D" w:rsidRPr="00DB72B3" w:rsidRDefault="00D31E9D" w:rsidP="00C46ECC">
      <w:pPr>
        <w:pStyle w:val="a8"/>
        <w:spacing w:after="0"/>
        <w:ind w:left="10915"/>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на территории муниципального</w:t>
      </w:r>
    </w:p>
    <w:p w:rsidR="00D31E9D" w:rsidRPr="00DB72B3" w:rsidRDefault="00D31E9D" w:rsidP="00C46ECC">
      <w:pPr>
        <w:pStyle w:val="a8"/>
        <w:spacing w:after="0"/>
        <w:ind w:left="10915"/>
        <w:jc w:val="center"/>
        <w:rPr>
          <w:rFonts w:ascii="Times New Roman" w:eastAsia="Times New Roman" w:hAnsi="Times New Roman" w:cs="Times New Roman"/>
          <w:sz w:val="28"/>
          <w:szCs w:val="28"/>
          <w:lang w:eastAsia="ru-RU"/>
        </w:rPr>
      </w:pPr>
      <w:r w:rsidRPr="00DB72B3">
        <w:rPr>
          <w:rFonts w:ascii="Times New Roman" w:eastAsia="Times New Roman" w:hAnsi="Times New Roman" w:cs="Times New Roman"/>
          <w:sz w:val="28"/>
          <w:szCs w:val="28"/>
          <w:lang w:eastAsia="ru-RU"/>
        </w:rPr>
        <w:t xml:space="preserve">образования </w:t>
      </w:r>
      <w:r w:rsidR="0093087A">
        <w:rPr>
          <w:rFonts w:ascii="Times New Roman" w:eastAsia="Times New Roman" w:hAnsi="Times New Roman" w:cs="Times New Roman"/>
          <w:sz w:val="28"/>
          <w:szCs w:val="28"/>
          <w:lang w:eastAsia="ru-RU"/>
        </w:rPr>
        <w:t>«</w:t>
      </w:r>
      <w:r w:rsidRPr="00DB72B3">
        <w:rPr>
          <w:rFonts w:ascii="Times New Roman" w:eastAsia="Times New Roman" w:hAnsi="Times New Roman" w:cs="Times New Roman"/>
          <w:sz w:val="28"/>
          <w:szCs w:val="28"/>
          <w:lang w:eastAsia="ru-RU"/>
        </w:rPr>
        <w:t>Майминский район</w:t>
      </w:r>
      <w:r w:rsidR="0093087A">
        <w:rPr>
          <w:rFonts w:ascii="Times New Roman" w:eastAsia="Times New Roman" w:hAnsi="Times New Roman" w:cs="Times New Roman"/>
          <w:sz w:val="28"/>
          <w:szCs w:val="28"/>
          <w:lang w:eastAsia="ru-RU"/>
        </w:rPr>
        <w:t>»</w:t>
      </w:r>
    </w:p>
    <w:p w:rsidR="00700142" w:rsidRPr="00DB72B3" w:rsidRDefault="00700142" w:rsidP="00AD24FB">
      <w:pPr>
        <w:pStyle w:val="a8"/>
        <w:spacing w:after="0"/>
        <w:ind w:left="10490"/>
        <w:rPr>
          <w:rFonts w:ascii="Times New Roman" w:eastAsia="Times New Roman" w:hAnsi="Times New Roman" w:cs="Times New Roman"/>
          <w:sz w:val="28"/>
          <w:szCs w:val="28"/>
          <w:lang w:eastAsia="ru-RU"/>
        </w:rPr>
      </w:pPr>
    </w:p>
    <w:p w:rsidR="00700142" w:rsidRDefault="00700142" w:rsidP="007A4C7C">
      <w:pPr>
        <w:pStyle w:val="a8"/>
        <w:spacing w:after="0"/>
        <w:ind w:left="0" w:firstLine="851"/>
        <w:jc w:val="both"/>
        <w:rPr>
          <w:rFonts w:ascii="Times New Roman" w:eastAsia="Times New Roman" w:hAnsi="Times New Roman" w:cs="Times New Roman"/>
          <w:sz w:val="24"/>
          <w:szCs w:val="24"/>
          <w:lang w:eastAsia="ru-RU"/>
        </w:rPr>
      </w:pPr>
    </w:p>
    <w:p w:rsidR="00700142" w:rsidRDefault="00700142" w:rsidP="00AD24FB">
      <w:pPr>
        <w:pStyle w:val="a8"/>
        <w:spacing w:after="0"/>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DB72B3">
        <w:rPr>
          <w:rFonts w:ascii="Times New Roman" w:eastAsia="Times New Roman" w:hAnsi="Times New Roman" w:cs="Times New Roman"/>
          <w:sz w:val="28"/>
          <w:szCs w:val="28"/>
          <w:lang w:eastAsia="ru-RU"/>
        </w:rPr>
        <w:t xml:space="preserve">скизный проект </w:t>
      </w:r>
      <w:r w:rsidR="00AD24FB">
        <w:rPr>
          <w:rFonts w:ascii="Times New Roman" w:eastAsia="Times New Roman" w:hAnsi="Times New Roman" w:cs="Times New Roman"/>
          <w:sz w:val="28"/>
          <w:szCs w:val="28"/>
          <w:lang w:eastAsia="ru-RU"/>
        </w:rPr>
        <w:t xml:space="preserve">и характеристики </w:t>
      </w:r>
      <w:r w:rsidRPr="00DB72B3">
        <w:rPr>
          <w:rFonts w:ascii="Times New Roman" w:eastAsia="Times New Roman" w:hAnsi="Times New Roman" w:cs="Times New Roman"/>
          <w:sz w:val="28"/>
          <w:szCs w:val="28"/>
          <w:lang w:eastAsia="ru-RU"/>
        </w:rPr>
        <w:t>нестационарного торгового объекта</w:t>
      </w:r>
      <w:r w:rsidR="00AD24FB">
        <w:rPr>
          <w:rFonts w:ascii="Times New Roman" w:eastAsia="Times New Roman" w:hAnsi="Times New Roman" w:cs="Times New Roman"/>
          <w:sz w:val="28"/>
          <w:szCs w:val="28"/>
          <w:lang w:eastAsia="ru-RU"/>
        </w:rPr>
        <w:t xml:space="preserve">, площадью _______ </w:t>
      </w:r>
      <w:proofErr w:type="spellStart"/>
      <w:r w:rsidR="00AD24FB">
        <w:rPr>
          <w:rFonts w:ascii="Times New Roman" w:eastAsia="Times New Roman" w:hAnsi="Times New Roman" w:cs="Times New Roman"/>
          <w:sz w:val="28"/>
          <w:szCs w:val="28"/>
          <w:lang w:eastAsia="ru-RU"/>
        </w:rPr>
        <w:t>кв.м</w:t>
      </w:r>
      <w:proofErr w:type="spellEnd"/>
      <w:r w:rsidR="00AD24FB">
        <w:rPr>
          <w:rFonts w:ascii="Times New Roman" w:eastAsia="Times New Roman" w:hAnsi="Times New Roman" w:cs="Times New Roman"/>
          <w:sz w:val="28"/>
          <w:szCs w:val="28"/>
          <w:lang w:eastAsia="ru-RU"/>
        </w:rPr>
        <w:t>.</w:t>
      </w: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1E5CFE" w:rsidP="00700142">
      <w:pPr>
        <w:pStyle w:val="a8"/>
        <w:spacing w:after="0"/>
        <w:ind w:left="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16774</wp:posOffset>
            </wp:positionV>
            <wp:extent cx="4358005" cy="3051810"/>
            <wp:effectExtent l="0" t="0" r="4445" b="0"/>
            <wp:wrapThrough wrapText="bothSides">
              <wp:wrapPolygon edited="0">
                <wp:start x="0" y="0"/>
                <wp:lineTo x="0" y="21438"/>
                <wp:lineTo x="21528" y="21438"/>
                <wp:lineTo x="21528"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005" cy="3051810"/>
                    </a:xfrm>
                    <a:prstGeom prst="rect">
                      <a:avLst/>
                    </a:prstGeom>
                    <a:noFill/>
                    <a:ln>
                      <a:noFill/>
                    </a:ln>
                  </pic:spPr>
                </pic:pic>
              </a:graphicData>
            </a:graphic>
          </wp:anchor>
        </w:drawing>
      </w: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Default="00AD24FB" w:rsidP="00700142">
      <w:pPr>
        <w:pStyle w:val="a8"/>
        <w:spacing w:after="0"/>
        <w:ind w:left="0"/>
        <w:jc w:val="both"/>
        <w:rPr>
          <w:rFonts w:ascii="Times New Roman" w:eastAsia="Times New Roman" w:hAnsi="Times New Roman" w:cs="Times New Roman"/>
          <w:noProof/>
          <w:sz w:val="28"/>
          <w:szCs w:val="28"/>
          <w:lang w:eastAsia="ru-RU"/>
        </w:rPr>
      </w:pPr>
    </w:p>
    <w:p w:rsidR="00AD24FB" w:rsidRPr="00AD24FB" w:rsidRDefault="00AD24FB" w:rsidP="00700142">
      <w:pPr>
        <w:pStyle w:val="a8"/>
        <w:spacing w:after="0"/>
        <w:ind w:left="0"/>
        <w:jc w:val="both"/>
        <w:rPr>
          <w:rFonts w:ascii="Times New Roman" w:eastAsia="Times New Roman" w:hAnsi="Times New Roman" w:cs="Times New Roman"/>
          <w:sz w:val="28"/>
          <w:szCs w:val="28"/>
          <w:lang w:eastAsia="ru-RU"/>
        </w:rPr>
      </w:pPr>
      <w:r w:rsidRPr="00AD24FB">
        <w:rPr>
          <w:rFonts w:ascii="Times New Roman" w:eastAsia="Times New Roman" w:hAnsi="Times New Roman" w:cs="Times New Roman"/>
          <w:sz w:val="28"/>
          <w:szCs w:val="28"/>
          <w:lang w:eastAsia="ru-RU"/>
        </w:rPr>
        <w:t xml:space="preserve">Вид НТО: ______________ </w:t>
      </w:r>
    </w:p>
    <w:p w:rsidR="00AD24FB" w:rsidRDefault="00AD24FB" w:rsidP="00700142">
      <w:pPr>
        <w:pStyle w:val="a8"/>
        <w:spacing w:after="0"/>
        <w:ind w:left="0"/>
        <w:jc w:val="both"/>
        <w:rPr>
          <w:rFonts w:ascii="Times New Roman" w:eastAsia="Times New Roman" w:hAnsi="Times New Roman" w:cs="Times New Roman"/>
          <w:sz w:val="28"/>
          <w:szCs w:val="28"/>
          <w:lang w:eastAsia="ru-RU"/>
        </w:rPr>
      </w:pPr>
      <w:r w:rsidRPr="00AD24FB">
        <w:rPr>
          <w:rFonts w:ascii="Times New Roman" w:eastAsia="Times New Roman" w:hAnsi="Times New Roman" w:cs="Times New Roman"/>
          <w:sz w:val="28"/>
          <w:szCs w:val="28"/>
          <w:lang w:eastAsia="ru-RU"/>
        </w:rPr>
        <w:t>Специализация НТО: _______________________</w:t>
      </w:r>
      <w:r>
        <w:rPr>
          <w:rFonts w:ascii="Times New Roman" w:eastAsia="Times New Roman" w:hAnsi="Times New Roman" w:cs="Times New Roman"/>
          <w:sz w:val="28"/>
          <w:szCs w:val="28"/>
          <w:lang w:eastAsia="ru-RU"/>
        </w:rPr>
        <w:br w:type="page"/>
      </w:r>
    </w:p>
    <w:p w:rsidR="00AD24FB" w:rsidRDefault="00AD24FB" w:rsidP="00700142">
      <w:pPr>
        <w:pStyle w:val="a8"/>
        <w:spacing w:after="0"/>
        <w:ind w:left="0"/>
        <w:jc w:val="both"/>
        <w:rPr>
          <w:rFonts w:ascii="Times New Roman" w:eastAsia="Times New Roman" w:hAnsi="Times New Roman" w:cs="Times New Roman"/>
          <w:b/>
          <w:sz w:val="28"/>
          <w:szCs w:val="28"/>
          <w:u w:val="single"/>
          <w:lang w:eastAsia="ru-RU"/>
        </w:rPr>
      </w:pPr>
      <w:r w:rsidRPr="00AD24FB">
        <w:rPr>
          <w:rFonts w:ascii="Times New Roman" w:eastAsia="Times New Roman" w:hAnsi="Times New Roman" w:cs="Times New Roman"/>
          <w:b/>
          <w:sz w:val="28"/>
          <w:szCs w:val="28"/>
          <w:u w:val="single"/>
          <w:lang w:eastAsia="ru-RU"/>
        </w:rPr>
        <w:lastRenderedPageBreak/>
        <w:t>Описание</w:t>
      </w:r>
    </w:p>
    <w:p w:rsidR="00AD24FB" w:rsidRDefault="00AD24FB" w:rsidP="00700142">
      <w:pPr>
        <w:pStyle w:val="a8"/>
        <w:spacing w:after="0"/>
        <w:ind w:left="0"/>
        <w:jc w:val="both"/>
        <w:rPr>
          <w:rFonts w:ascii="Times New Roman" w:eastAsia="Times New Roman" w:hAnsi="Times New Roman" w:cs="Times New Roman"/>
          <w:b/>
          <w:sz w:val="28"/>
          <w:szCs w:val="28"/>
          <w:u w:val="single"/>
          <w:lang w:eastAsia="ru-RU"/>
        </w:rPr>
      </w:pPr>
    </w:p>
    <w:p w:rsidR="00E10FF5" w:rsidRDefault="00D31E9D" w:rsidP="00E10FF5">
      <w:pPr>
        <w:pStyle w:val="a8"/>
        <w:spacing w:after="0"/>
        <w:ind w:left="0" w:right="748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4820524</wp:posOffset>
            </wp:positionH>
            <wp:positionV relativeFrom="paragraph">
              <wp:posOffset>9920</wp:posOffset>
            </wp:positionV>
            <wp:extent cx="4739640" cy="4761865"/>
            <wp:effectExtent l="0" t="0" r="3810" b="635"/>
            <wp:wrapThrough wrapText="bothSides">
              <wp:wrapPolygon edited="0">
                <wp:start x="0" y="0"/>
                <wp:lineTo x="0" y="21516"/>
                <wp:lineTo x="21531" y="21516"/>
                <wp:lineTo x="21531"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640" cy="476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FF5">
        <w:rPr>
          <w:rFonts w:ascii="Times New Roman" w:eastAsia="Times New Roman" w:hAnsi="Times New Roman" w:cs="Times New Roman"/>
          <w:sz w:val="28"/>
          <w:szCs w:val="28"/>
          <w:lang w:eastAsia="ru-RU"/>
        </w:rPr>
        <w:t>В данном разделе отображается полная информация о нестационарном торговом объекте, его габаритах, оснащении, материале изготовления и цветовом решении.</w:t>
      </w: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C3C05E7">
            <wp:simplePos x="0" y="0"/>
            <wp:positionH relativeFrom="margin">
              <wp:align>left</wp:align>
            </wp:positionH>
            <wp:positionV relativeFrom="paragraph">
              <wp:posOffset>-852747</wp:posOffset>
            </wp:positionV>
            <wp:extent cx="4105776" cy="4359179"/>
            <wp:effectExtent l="0" t="0" r="0" b="3810"/>
            <wp:wrapThrough wrapText="bothSides">
              <wp:wrapPolygon edited="0">
                <wp:start x="0" y="0"/>
                <wp:lineTo x="0" y="21524"/>
                <wp:lineTo x="21450" y="21524"/>
                <wp:lineTo x="21450"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776" cy="43591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D31E9D" w:rsidRPr="00E10FF5" w:rsidRDefault="00D31E9D" w:rsidP="00E10FF5">
      <w:pPr>
        <w:pStyle w:val="a8"/>
        <w:spacing w:after="0"/>
        <w:ind w:left="0" w:right="7482"/>
        <w:jc w:val="both"/>
        <w:rPr>
          <w:rFonts w:ascii="Times New Roman" w:eastAsia="Times New Roman" w:hAnsi="Times New Roman" w:cs="Times New Roman"/>
          <w:sz w:val="28"/>
          <w:szCs w:val="28"/>
          <w:lang w:eastAsia="ru-RU"/>
        </w:rPr>
      </w:pPr>
    </w:p>
    <w:p w:rsidR="00AD24FB" w:rsidRDefault="00AD24FB" w:rsidP="00700142">
      <w:pPr>
        <w:pStyle w:val="a8"/>
        <w:spacing w:after="0"/>
        <w:ind w:left="0"/>
        <w:jc w:val="both"/>
        <w:rPr>
          <w:rFonts w:ascii="Times New Roman" w:eastAsia="Times New Roman" w:hAnsi="Times New Roman" w:cs="Times New Roman"/>
          <w:b/>
          <w:sz w:val="28"/>
          <w:szCs w:val="28"/>
          <w:u w:val="single"/>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D31E9D" w:rsidP="00700142">
      <w:pPr>
        <w:pStyle w:val="a8"/>
        <w:spacing w:after="0"/>
        <w:ind w:left="0"/>
        <w:jc w:val="both"/>
        <w:rPr>
          <w:rFonts w:ascii="Times New Roman" w:eastAsia="Times New Roman" w:hAnsi="Times New Roman" w:cs="Times New Roman"/>
          <w:b/>
          <w:sz w:val="28"/>
          <w:szCs w:val="28"/>
          <w:u w:val="single"/>
          <w:lang w:eastAsia="ru-RU"/>
        </w:rPr>
      </w:pPr>
      <w:r w:rsidRPr="00D31E9D">
        <w:rPr>
          <w:rFonts w:ascii="Times New Roman" w:eastAsia="Times New Roman" w:hAnsi="Times New Roman" w:cs="Times New Roman"/>
          <w:b/>
          <w:sz w:val="28"/>
          <w:szCs w:val="28"/>
          <w:u w:val="single"/>
          <w:lang w:eastAsia="ru-RU"/>
        </w:rPr>
        <w:lastRenderedPageBreak/>
        <w:t>Внешний вид павильона</w:t>
      </w:r>
    </w:p>
    <w:p w:rsidR="00D31E9D" w:rsidRPr="00D31E9D" w:rsidRDefault="00D31E9D" w:rsidP="00700142">
      <w:pPr>
        <w:pStyle w:val="a8"/>
        <w:spacing w:after="0"/>
        <w:ind w:left="0"/>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33748AE1">
            <wp:simplePos x="0" y="0"/>
            <wp:positionH relativeFrom="column">
              <wp:posOffset>-83820</wp:posOffset>
            </wp:positionH>
            <wp:positionV relativeFrom="paragraph">
              <wp:posOffset>160020</wp:posOffset>
            </wp:positionV>
            <wp:extent cx="7426960" cy="2778760"/>
            <wp:effectExtent l="0" t="0" r="2540" b="2540"/>
            <wp:wrapThrough wrapText="bothSides">
              <wp:wrapPolygon edited="0">
                <wp:start x="0" y="0"/>
                <wp:lineTo x="0" y="21472"/>
                <wp:lineTo x="21552" y="21472"/>
                <wp:lineTo x="21552"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6960" cy="277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E10FF5" w:rsidP="00700142">
      <w:pPr>
        <w:pStyle w:val="a8"/>
        <w:spacing w:after="0"/>
        <w:ind w:left="0"/>
        <w:jc w:val="both"/>
        <w:rPr>
          <w:rFonts w:ascii="Times New Roman" w:eastAsia="Times New Roman" w:hAnsi="Times New Roman" w:cs="Times New Roman"/>
          <w:sz w:val="24"/>
          <w:szCs w:val="24"/>
          <w:lang w:eastAsia="ru-RU"/>
        </w:rPr>
      </w:pPr>
    </w:p>
    <w:p w:rsidR="00E10FF5" w:rsidRDefault="00D31E9D" w:rsidP="00700142">
      <w:pPr>
        <w:pStyle w:val="a8"/>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27DF08CC">
            <wp:simplePos x="0" y="0"/>
            <wp:positionH relativeFrom="margin">
              <wp:posOffset>-635</wp:posOffset>
            </wp:positionH>
            <wp:positionV relativeFrom="paragraph">
              <wp:posOffset>1512570</wp:posOffset>
            </wp:positionV>
            <wp:extent cx="3075305" cy="2635885"/>
            <wp:effectExtent l="0" t="0" r="0" b="0"/>
            <wp:wrapThrough wrapText="bothSides">
              <wp:wrapPolygon edited="0">
                <wp:start x="0" y="0"/>
                <wp:lineTo x="0" y="21387"/>
                <wp:lineTo x="21408" y="21387"/>
                <wp:lineTo x="21408"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5305" cy="2635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0FF5" w:rsidRDefault="00E10FF5" w:rsidP="00700142">
      <w:pPr>
        <w:pStyle w:val="a8"/>
        <w:spacing w:after="0"/>
        <w:ind w:left="0"/>
        <w:jc w:val="both"/>
        <w:rPr>
          <w:rFonts w:ascii="Times New Roman" w:eastAsia="Times New Roman" w:hAnsi="Times New Roman" w:cs="Times New Roman"/>
          <w:sz w:val="24"/>
          <w:szCs w:val="24"/>
          <w:lang w:eastAsia="ru-RU"/>
        </w:rPr>
        <w:sectPr w:rsidR="00E10FF5" w:rsidSect="00E10FF5">
          <w:pgSz w:w="16838" w:h="11906" w:orient="landscape"/>
          <w:pgMar w:top="1701" w:right="142" w:bottom="851" w:left="992" w:header="709" w:footer="709" w:gutter="0"/>
          <w:cols w:space="708"/>
          <w:docGrid w:linePitch="360"/>
        </w:sectPr>
      </w:pPr>
    </w:p>
    <w:p w:rsidR="00700142" w:rsidRPr="00700142" w:rsidRDefault="00700142" w:rsidP="00700142">
      <w:pPr>
        <w:pStyle w:val="a8"/>
        <w:spacing w:after="0"/>
        <w:ind w:left="0"/>
        <w:jc w:val="both"/>
        <w:rPr>
          <w:rFonts w:ascii="Times New Roman" w:eastAsia="Times New Roman" w:hAnsi="Times New Roman" w:cs="Times New Roman"/>
          <w:sz w:val="24"/>
          <w:szCs w:val="24"/>
          <w:lang w:eastAsia="ru-RU"/>
        </w:rPr>
      </w:pPr>
    </w:p>
    <w:sectPr w:rsidR="00700142" w:rsidRPr="00700142" w:rsidSect="00AD24FB">
      <w:pgSz w:w="11906" w:h="16838"/>
      <w:pgMar w:top="142"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EED" w:rsidRDefault="00F87EED" w:rsidP="00F4026C">
      <w:pPr>
        <w:spacing w:after="0" w:line="240" w:lineRule="auto"/>
      </w:pPr>
      <w:r>
        <w:separator/>
      </w:r>
    </w:p>
  </w:endnote>
  <w:endnote w:type="continuationSeparator" w:id="0">
    <w:p w:rsidR="00F87EED" w:rsidRDefault="00F87EED" w:rsidP="00F4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EED" w:rsidRDefault="00F87EED" w:rsidP="00F4026C">
      <w:pPr>
        <w:spacing w:after="0" w:line="240" w:lineRule="auto"/>
      </w:pPr>
      <w:r>
        <w:separator/>
      </w:r>
    </w:p>
  </w:footnote>
  <w:footnote w:type="continuationSeparator" w:id="0">
    <w:p w:rsidR="00F87EED" w:rsidRDefault="00F87EED" w:rsidP="00F4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9634"/>
      <w:docPartObj>
        <w:docPartGallery w:val="Page Numbers (Top of Page)"/>
        <w:docPartUnique/>
      </w:docPartObj>
    </w:sdtPr>
    <w:sdtEndPr/>
    <w:sdtContent>
      <w:p w:rsidR="00422EF2" w:rsidRDefault="00422EF2">
        <w:pPr>
          <w:pStyle w:val="a4"/>
          <w:jc w:val="center"/>
        </w:pPr>
        <w:r>
          <w:fldChar w:fldCharType="begin"/>
        </w:r>
        <w:r>
          <w:instrText>PAGE   \* MERGEFORMAT</w:instrText>
        </w:r>
        <w:r>
          <w:fldChar w:fldCharType="separate"/>
        </w:r>
        <w:r>
          <w:t>2</w:t>
        </w:r>
        <w:r>
          <w:fldChar w:fldCharType="end"/>
        </w:r>
      </w:p>
    </w:sdtContent>
  </w:sdt>
  <w:p w:rsidR="00F4026C" w:rsidRPr="00F4026C" w:rsidRDefault="00F4026C" w:rsidP="00F4026C">
    <w:pPr>
      <w:pStyle w:val="a4"/>
      <w:jc w:val="both"/>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58F"/>
    <w:multiLevelType w:val="hybridMultilevel"/>
    <w:tmpl w:val="57BC45A6"/>
    <w:lvl w:ilvl="0" w:tplc="6A1C15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0E2AE0"/>
    <w:multiLevelType w:val="hybridMultilevel"/>
    <w:tmpl w:val="957C4A0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E5B77"/>
    <w:multiLevelType w:val="multilevel"/>
    <w:tmpl w:val="782CC178"/>
    <w:lvl w:ilvl="0">
      <w:start w:val="3"/>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8CC1293"/>
    <w:multiLevelType w:val="hybridMultilevel"/>
    <w:tmpl w:val="5392737E"/>
    <w:lvl w:ilvl="0" w:tplc="F75C38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2918FE"/>
    <w:multiLevelType w:val="multilevel"/>
    <w:tmpl w:val="2724073A"/>
    <w:lvl w:ilvl="0">
      <w:start w:val="8"/>
      <w:numFmt w:val="decimal"/>
      <w:lvlText w:val="%1."/>
      <w:lvlJc w:val="left"/>
      <w:pPr>
        <w:ind w:left="360" w:hanging="360"/>
      </w:pPr>
      <w:rPr>
        <w:rFonts w:ascii="Times New Roman" w:hAnsi="Times New Roman" w:cs="Times New Roman" w:hint="default"/>
        <w:color w:val="000000"/>
        <w:sz w:val="24"/>
      </w:rPr>
    </w:lvl>
    <w:lvl w:ilvl="1">
      <w:start w:val="2"/>
      <w:numFmt w:val="decimal"/>
      <w:lvlText w:val="%1.%2."/>
      <w:lvlJc w:val="left"/>
      <w:pPr>
        <w:ind w:left="644" w:hanging="360"/>
      </w:pPr>
      <w:rPr>
        <w:rFonts w:ascii="Times New Roman" w:hAnsi="Times New Roman" w:cs="Times New Roman" w:hint="default"/>
        <w:color w:val="000000"/>
        <w:sz w:val="28"/>
        <w:szCs w:val="28"/>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5" w15:restartNumberingAfterBreak="0">
    <w:nsid w:val="223C0EF0"/>
    <w:multiLevelType w:val="hybridMultilevel"/>
    <w:tmpl w:val="62B2BBB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861511A"/>
    <w:multiLevelType w:val="hybridMultilevel"/>
    <w:tmpl w:val="3DBE2240"/>
    <w:lvl w:ilvl="0" w:tplc="41468CD6">
      <w:start w:val="1"/>
      <w:numFmt w:val="decimal"/>
      <w:lvlText w:val="%1)"/>
      <w:lvlJc w:val="left"/>
      <w:pPr>
        <w:ind w:left="1226" w:hanging="37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19D219A"/>
    <w:multiLevelType w:val="hybridMultilevel"/>
    <w:tmpl w:val="22EAF116"/>
    <w:lvl w:ilvl="0" w:tplc="474ED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76A00"/>
    <w:multiLevelType w:val="hybridMultilevel"/>
    <w:tmpl w:val="7D22E1BA"/>
    <w:lvl w:ilvl="0" w:tplc="C458F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233995"/>
    <w:multiLevelType w:val="hybridMultilevel"/>
    <w:tmpl w:val="20301198"/>
    <w:lvl w:ilvl="0" w:tplc="36CEC4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9B3C04"/>
    <w:multiLevelType w:val="multilevel"/>
    <w:tmpl w:val="4560EE14"/>
    <w:lvl w:ilvl="0">
      <w:start w:val="8"/>
      <w:numFmt w:val="decimal"/>
      <w:lvlText w:val="%1"/>
      <w:lvlJc w:val="left"/>
      <w:pPr>
        <w:ind w:left="360" w:hanging="360"/>
      </w:pPr>
      <w:rPr>
        <w:rFonts w:ascii="Times New Roman" w:hAnsi="Times New Roman" w:cs="Times New Roman" w:hint="default"/>
        <w:color w:val="000000"/>
        <w:sz w:val="24"/>
      </w:rPr>
    </w:lvl>
    <w:lvl w:ilvl="1">
      <w:start w:val="2"/>
      <w:numFmt w:val="decimal"/>
      <w:lvlText w:val="%1.%2"/>
      <w:lvlJc w:val="left"/>
      <w:pPr>
        <w:ind w:left="360" w:hanging="360"/>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11" w15:restartNumberingAfterBreak="0">
    <w:nsid w:val="53A82A26"/>
    <w:multiLevelType w:val="multilevel"/>
    <w:tmpl w:val="C85CF64A"/>
    <w:lvl w:ilvl="0">
      <w:start w:val="8"/>
      <w:numFmt w:val="decimal"/>
      <w:lvlText w:val="%1."/>
      <w:lvlJc w:val="left"/>
      <w:pPr>
        <w:ind w:left="360" w:hanging="360"/>
      </w:pPr>
      <w:rPr>
        <w:rFonts w:ascii="Times New Roman" w:hAnsi="Times New Roman" w:cs="Times New Roman" w:hint="default"/>
        <w:color w:val="000000"/>
        <w:sz w:val="24"/>
      </w:rPr>
    </w:lvl>
    <w:lvl w:ilvl="1">
      <w:start w:val="3"/>
      <w:numFmt w:val="decimal"/>
      <w:lvlText w:val="%1.%2."/>
      <w:lvlJc w:val="left"/>
      <w:pPr>
        <w:ind w:left="644" w:hanging="360"/>
      </w:pPr>
      <w:rPr>
        <w:rFonts w:ascii="Times New Roman" w:hAnsi="Times New Roman" w:cs="Times New Roman" w:hint="default"/>
        <w:color w:val="000000"/>
        <w:sz w:val="28"/>
        <w:szCs w:val="28"/>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12" w15:restartNumberingAfterBreak="0">
    <w:nsid w:val="6C9A1896"/>
    <w:multiLevelType w:val="multilevel"/>
    <w:tmpl w:val="F2B246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6CFB3790"/>
    <w:multiLevelType w:val="hybridMultilevel"/>
    <w:tmpl w:val="EAE04FFE"/>
    <w:lvl w:ilvl="0" w:tplc="C33A34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EA690C"/>
    <w:multiLevelType w:val="hybridMultilevel"/>
    <w:tmpl w:val="4DAA01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BC1936"/>
    <w:multiLevelType w:val="hybridMultilevel"/>
    <w:tmpl w:val="32EE2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9"/>
  </w:num>
  <w:num w:numId="5">
    <w:abstractNumId w:val="10"/>
  </w:num>
  <w:num w:numId="6">
    <w:abstractNumId w:val="4"/>
  </w:num>
  <w:num w:numId="7">
    <w:abstractNumId w:val="0"/>
  </w:num>
  <w:num w:numId="8">
    <w:abstractNumId w:val="1"/>
  </w:num>
  <w:num w:numId="9">
    <w:abstractNumId w:val="11"/>
  </w:num>
  <w:num w:numId="10">
    <w:abstractNumId w:val="5"/>
  </w:num>
  <w:num w:numId="11">
    <w:abstractNumId w:val="13"/>
  </w:num>
  <w:num w:numId="12">
    <w:abstractNumId w:val="3"/>
  </w:num>
  <w:num w:numId="13">
    <w:abstractNumId w:val="7"/>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05"/>
    <w:rsid w:val="0002652B"/>
    <w:rsid w:val="000270A1"/>
    <w:rsid w:val="0003534B"/>
    <w:rsid w:val="00047760"/>
    <w:rsid w:val="000503D1"/>
    <w:rsid w:val="0006083C"/>
    <w:rsid w:val="00070B31"/>
    <w:rsid w:val="00074C98"/>
    <w:rsid w:val="00074FBE"/>
    <w:rsid w:val="00093470"/>
    <w:rsid w:val="000C166D"/>
    <w:rsid w:val="000C7633"/>
    <w:rsid w:val="000D3427"/>
    <w:rsid w:val="000F6548"/>
    <w:rsid w:val="000F6775"/>
    <w:rsid w:val="00102F1E"/>
    <w:rsid w:val="001171E6"/>
    <w:rsid w:val="001314B0"/>
    <w:rsid w:val="00150449"/>
    <w:rsid w:val="001544F9"/>
    <w:rsid w:val="00177236"/>
    <w:rsid w:val="001A13DC"/>
    <w:rsid w:val="001A5938"/>
    <w:rsid w:val="001E35FB"/>
    <w:rsid w:val="001E5CFE"/>
    <w:rsid w:val="001F4AC3"/>
    <w:rsid w:val="002052D2"/>
    <w:rsid w:val="00225F3D"/>
    <w:rsid w:val="002539C5"/>
    <w:rsid w:val="002615C9"/>
    <w:rsid w:val="00277BCC"/>
    <w:rsid w:val="00286DF9"/>
    <w:rsid w:val="002870E2"/>
    <w:rsid w:val="002B11B1"/>
    <w:rsid w:val="002C4566"/>
    <w:rsid w:val="002D592B"/>
    <w:rsid w:val="002E4918"/>
    <w:rsid w:val="002F1E4D"/>
    <w:rsid w:val="002F34C6"/>
    <w:rsid w:val="002F643C"/>
    <w:rsid w:val="00300601"/>
    <w:rsid w:val="00312AB2"/>
    <w:rsid w:val="00321370"/>
    <w:rsid w:val="00322A8B"/>
    <w:rsid w:val="00344571"/>
    <w:rsid w:val="00357128"/>
    <w:rsid w:val="00357262"/>
    <w:rsid w:val="003669BE"/>
    <w:rsid w:val="00367AB9"/>
    <w:rsid w:val="003933B6"/>
    <w:rsid w:val="003A2C97"/>
    <w:rsid w:val="003B70B1"/>
    <w:rsid w:val="003D7D8F"/>
    <w:rsid w:val="003F014E"/>
    <w:rsid w:val="003F1D43"/>
    <w:rsid w:val="00403488"/>
    <w:rsid w:val="00405EF1"/>
    <w:rsid w:val="00406F12"/>
    <w:rsid w:val="004206CD"/>
    <w:rsid w:val="00422EF2"/>
    <w:rsid w:val="0043303D"/>
    <w:rsid w:val="0044214E"/>
    <w:rsid w:val="00451706"/>
    <w:rsid w:val="004779EC"/>
    <w:rsid w:val="0049647D"/>
    <w:rsid w:val="004A224B"/>
    <w:rsid w:val="004E2969"/>
    <w:rsid w:val="004E3FC0"/>
    <w:rsid w:val="00507772"/>
    <w:rsid w:val="00537628"/>
    <w:rsid w:val="00542004"/>
    <w:rsid w:val="00542992"/>
    <w:rsid w:val="0054598D"/>
    <w:rsid w:val="005606BA"/>
    <w:rsid w:val="00560EBF"/>
    <w:rsid w:val="00576A3C"/>
    <w:rsid w:val="00585998"/>
    <w:rsid w:val="00594430"/>
    <w:rsid w:val="00597359"/>
    <w:rsid w:val="005B7A2E"/>
    <w:rsid w:val="005C699A"/>
    <w:rsid w:val="005D345F"/>
    <w:rsid w:val="005F4DC8"/>
    <w:rsid w:val="00607140"/>
    <w:rsid w:val="00620B3F"/>
    <w:rsid w:val="00624BD1"/>
    <w:rsid w:val="00634D3A"/>
    <w:rsid w:val="00637235"/>
    <w:rsid w:val="00641842"/>
    <w:rsid w:val="00662817"/>
    <w:rsid w:val="00670EEC"/>
    <w:rsid w:val="00671B96"/>
    <w:rsid w:val="00676237"/>
    <w:rsid w:val="0068254F"/>
    <w:rsid w:val="00694A90"/>
    <w:rsid w:val="006A2F0C"/>
    <w:rsid w:val="006A39BF"/>
    <w:rsid w:val="006B09DF"/>
    <w:rsid w:val="006D4E16"/>
    <w:rsid w:val="006D75AB"/>
    <w:rsid w:val="006F67D7"/>
    <w:rsid w:val="00700142"/>
    <w:rsid w:val="00700B27"/>
    <w:rsid w:val="0075098E"/>
    <w:rsid w:val="007702B1"/>
    <w:rsid w:val="00774809"/>
    <w:rsid w:val="00783335"/>
    <w:rsid w:val="00784B70"/>
    <w:rsid w:val="00787C05"/>
    <w:rsid w:val="00794D84"/>
    <w:rsid w:val="007A4C7C"/>
    <w:rsid w:val="007B673E"/>
    <w:rsid w:val="007B6DC4"/>
    <w:rsid w:val="007C5DEE"/>
    <w:rsid w:val="007E548C"/>
    <w:rsid w:val="007F1292"/>
    <w:rsid w:val="00803F40"/>
    <w:rsid w:val="00807409"/>
    <w:rsid w:val="00811ED8"/>
    <w:rsid w:val="00823C31"/>
    <w:rsid w:val="00826D3B"/>
    <w:rsid w:val="008360F6"/>
    <w:rsid w:val="00863BE1"/>
    <w:rsid w:val="00880EC1"/>
    <w:rsid w:val="0088245F"/>
    <w:rsid w:val="008A578F"/>
    <w:rsid w:val="008B16D9"/>
    <w:rsid w:val="008D663D"/>
    <w:rsid w:val="008F0B5B"/>
    <w:rsid w:val="00901175"/>
    <w:rsid w:val="00913D0F"/>
    <w:rsid w:val="0091469E"/>
    <w:rsid w:val="00916129"/>
    <w:rsid w:val="00926F6D"/>
    <w:rsid w:val="0093087A"/>
    <w:rsid w:val="00931922"/>
    <w:rsid w:val="00942EE4"/>
    <w:rsid w:val="009632D7"/>
    <w:rsid w:val="00997029"/>
    <w:rsid w:val="009A5FB1"/>
    <w:rsid w:val="009D6C7C"/>
    <w:rsid w:val="009E425C"/>
    <w:rsid w:val="009F38F0"/>
    <w:rsid w:val="00A04D3C"/>
    <w:rsid w:val="00A06A71"/>
    <w:rsid w:val="00A3773A"/>
    <w:rsid w:val="00A40F27"/>
    <w:rsid w:val="00A86E8E"/>
    <w:rsid w:val="00AA135E"/>
    <w:rsid w:val="00AA7B4D"/>
    <w:rsid w:val="00AB2DFA"/>
    <w:rsid w:val="00AD24FB"/>
    <w:rsid w:val="00AF4A97"/>
    <w:rsid w:val="00AF6ADC"/>
    <w:rsid w:val="00B110B0"/>
    <w:rsid w:val="00B261F8"/>
    <w:rsid w:val="00B52D19"/>
    <w:rsid w:val="00B55EEF"/>
    <w:rsid w:val="00B60C88"/>
    <w:rsid w:val="00BA1767"/>
    <w:rsid w:val="00BA5F19"/>
    <w:rsid w:val="00BC2343"/>
    <w:rsid w:val="00BD2D0C"/>
    <w:rsid w:val="00BE6299"/>
    <w:rsid w:val="00BE7DD2"/>
    <w:rsid w:val="00C0180B"/>
    <w:rsid w:val="00C17500"/>
    <w:rsid w:val="00C221BC"/>
    <w:rsid w:val="00C46ECC"/>
    <w:rsid w:val="00C519D2"/>
    <w:rsid w:val="00C56E1D"/>
    <w:rsid w:val="00C602FA"/>
    <w:rsid w:val="00C702D8"/>
    <w:rsid w:val="00C77AA2"/>
    <w:rsid w:val="00CC2FB5"/>
    <w:rsid w:val="00CD6270"/>
    <w:rsid w:val="00CE17A8"/>
    <w:rsid w:val="00CE6169"/>
    <w:rsid w:val="00CF177F"/>
    <w:rsid w:val="00CF280E"/>
    <w:rsid w:val="00D15E92"/>
    <w:rsid w:val="00D1647B"/>
    <w:rsid w:val="00D20FB1"/>
    <w:rsid w:val="00D31E9D"/>
    <w:rsid w:val="00D4665C"/>
    <w:rsid w:val="00D82F93"/>
    <w:rsid w:val="00D91A24"/>
    <w:rsid w:val="00D93444"/>
    <w:rsid w:val="00D95285"/>
    <w:rsid w:val="00DA3AA5"/>
    <w:rsid w:val="00DA7E0D"/>
    <w:rsid w:val="00DB0E8C"/>
    <w:rsid w:val="00DB72B3"/>
    <w:rsid w:val="00DD65D2"/>
    <w:rsid w:val="00DE1352"/>
    <w:rsid w:val="00E0481A"/>
    <w:rsid w:val="00E10FF5"/>
    <w:rsid w:val="00E17F84"/>
    <w:rsid w:val="00E23CAB"/>
    <w:rsid w:val="00E366D4"/>
    <w:rsid w:val="00E542CF"/>
    <w:rsid w:val="00E61197"/>
    <w:rsid w:val="00E87C4A"/>
    <w:rsid w:val="00E95760"/>
    <w:rsid w:val="00EA39CB"/>
    <w:rsid w:val="00EA44C3"/>
    <w:rsid w:val="00EC1902"/>
    <w:rsid w:val="00EE5679"/>
    <w:rsid w:val="00EF54AF"/>
    <w:rsid w:val="00F0541B"/>
    <w:rsid w:val="00F16BFC"/>
    <w:rsid w:val="00F2592E"/>
    <w:rsid w:val="00F33DA1"/>
    <w:rsid w:val="00F4026C"/>
    <w:rsid w:val="00F426FB"/>
    <w:rsid w:val="00F87EED"/>
    <w:rsid w:val="00F958C7"/>
    <w:rsid w:val="00FD0D9A"/>
    <w:rsid w:val="00FE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F4DE"/>
  <w15:chartTrackingRefBased/>
  <w15:docId w15:val="{58288B8F-3C53-4B72-A907-5FF4A33E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C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02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026C"/>
  </w:style>
  <w:style w:type="paragraph" w:styleId="a6">
    <w:name w:val="footer"/>
    <w:basedOn w:val="a"/>
    <w:link w:val="a7"/>
    <w:uiPriority w:val="99"/>
    <w:unhideWhenUsed/>
    <w:rsid w:val="00F402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026C"/>
  </w:style>
  <w:style w:type="paragraph" w:styleId="a8">
    <w:name w:val="List Paragraph"/>
    <w:basedOn w:val="a"/>
    <w:uiPriority w:val="34"/>
    <w:qFormat/>
    <w:rsid w:val="00A04D3C"/>
    <w:pPr>
      <w:ind w:left="720"/>
      <w:contextualSpacing/>
    </w:pPr>
  </w:style>
  <w:style w:type="paragraph" w:styleId="a9">
    <w:name w:val="Balloon Text"/>
    <w:basedOn w:val="a"/>
    <w:link w:val="aa"/>
    <w:uiPriority w:val="99"/>
    <w:semiHidden/>
    <w:unhideWhenUsed/>
    <w:rsid w:val="001314B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14B0"/>
    <w:rPr>
      <w:rFonts w:ascii="Segoe UI" w:hAnsi="Segoe UI" w:cs="Segoe UI"/>
      <w:sz w:val="18"/>
      <w:szCs w:val="18"/>
    </w:rPr>
  </w:style>
  <w:style w:type="table" w:styleId="ab">
    <w:name w:val="Table Grid"/>
    <w:basedOn w:val="a1"/>
    <w:uiPriority w:val="39"/>
    <w:rsid w:val="004E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620B3F"/>
    <w:rPr>
      <w:color w:val="808080"/>
    </w:rPr>
  </w:style>
  <w:style w:type="character" w:styleId="ad">
    <w:name w:val="line number"/>
    <w:basedOn w:val="a0"/>
    <w:uiPriority w:val="99"/>
    <w:semiHidden/>
    <w:unhideWhenUsed/>
    <w:rsid w:val="0042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5314">
      <w:bodyDiv w:val="1"/>
      <w:marLeft w:val="0"/>
      <w:marRight w:val="0"/>
      <w:marTop w:val="0"/>
      <w:marBottom w:val="0"/>
      <w:divBdr>
        <w:top w:val="none" w:sz="0" w:space="0" w:color="auto"/>
        <w:left w:val="none" w:sz="0" w:space="0" w:color="auto"/>
        <w:bottom w:val="none" w:sz="0" w:space="0" w:color="auto"/>
        <w:right w:val="none" w:sz="0" w:space="0" w:color="auto"/>
      </w:divBdr>
    </w:div>
    <w:div w:id="309142694">
      <w:bodyDiv w:val="1"/>
      <w:marLeft w:val="0"/>
      <w:marRight w:val="0"/>
      <w:marTop w:val="0"/>
      <w:marBottom w:val="0"/>
      <w:divBdr>
        <w:top w:val="none" w:sz="0" w:space="0" w:color="auto"/>
        <w:left w:val="none" w:sz="0" w:space="0" w:color="auto"/>
        <w:bottom w:val="none" w:sz="0" w:space="0" w:color="auto"/>
        <w:right w:val="none" w:sz="0" w:space="0" w:color="auto"/>
      </w:divBdr>
    </w:div>
    <w:div w:id="925917833">
      <w:bodyDiv w:val="1"/>
      <w:marLeft w:val="0"/>
      <w:marRight w:val="0"/>
      <w:marTop w:val="0"/>
      <w:marBottom w:val="0"/>
      <w:divBdr>
        <w:top w:val="none" w:sz="0" w:space="0" w:color="auto"/>
        <w:left w:val="none" w:sz="0" w:space="0" w:color="auto"/>
        <w:bottom w:val="none" w:sz="0" w:space="0" w:color="auto"/>
        <w:right w:val="none" w:sz="0" w:space="0" w:color="auto"/>
      </w:divBdr>
    </w:div>
    <w:div w:id="945693959">
      <w:bodyDiv w:val="1"/>
      <w:marLeft w:val="0"/>
      <w:marRight w:val="0"/>
      <w:marTop w:val="0"/>
      <w:marBottom w:val="0"/>
      <w:divBdr>
        <w:top w:val="none" w:sz="0" w:space="0" w:color="auto"/>
        <w:left w:val="none" w:sz="0" w:space="0" w:color="auto"/>
        <w:bottom w:val="none" w:sz="0" w:space="0" w:color="auto"/>
        <w:right w:val="none" w:sz="0" w:space="0" w:color="auto"/>
      </w:divBdr>
    </w:div>
    <w:div w:id="18277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3468-265C-44CC-BE8A-78A18356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26</Pages>
  <Words>5925</Words>
  <Characters>33775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0216TRUSHKOKOVA</dc:creator>
  <cp:keywords/>
  <dc:description/>
  <cp:lastModifiedBy>0216TRUSHKOKOVA</cp:lastModifiedBy>
  <cp:revision>44</cp:revision>
  <cp:lastPrinted>2024-11-05T04:03:00Z</cp:lastPrinted>
  <dcterms:created xsi:type="dcterms:W3CDTF">2021-08-18T05:22:00Z</dcterms:created>
  <dcterms:modified xsi:type="dcterms:W3CDTF">2024-11-05T04:16:00Z</dcterms:modified>
</cp:coreProperties>
</file>