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3D6" w:rsidRPr="00806F21" w:rsidRDefault="001713D6" w:rsidP="001713D6">
      <w:pPr>
        <w:pStyle w:val="ConsPlusNormal"/>
        <w:ind w:left="4820"/>
        <w:jc w:val="center"/>
        <w:outlineLvl w:val="0"/>
        <w:rPr>
          <w:rFonts w:ascii="Times New Roman" w:hAnsi="Times New Roman" w:cs="Times New Roman"/>
          <w:sz w:val="28"/>
          <w:szCs w:val="28"/>
        </w:rPr>
      </w:pPr>
      <w:r w:rsidRPr="00806F21">
        <w:rPr>
          <w:rFonts w:ascii="Times New Roman" w:hAnsi="Times New Roman" w:cs="Times New Roman"/>
          <w:sz w:val="28"/>
          <w:szCs w:val="28"/>
        </w:rPr>
        <w:t>УТВЕРЖДЕН</w:t>
      </w:r>
    </w:p>
    <w:p w:rsidR="001713D6" w:rsidRPr="00806F21" w:rsidRDefault="001713D6" w:rsidP="001713D6">
      <w:pPr>
        <w:pStyle w:val="ConsPlusNormal"/>
        <w:ind w:left="4820"/>
        <w:jc w:val="center"/>
        <w:rPr>
          <w:rFonts w:ascii="Times New Roman" w:hAnsi="Times New Roman" w:cs="Times New Roman"/>
          <w:sz w:val="28"/>
          <w:szCs w:val="28"/>
        </w:rPr>
      </w:pPr>
      <w:r w:rsidRPr="00806F21">
        <w:rPr>
          <w:rFonts w:ascii="Times New Roman" w:hAnsi="Times New Roman" w:cs="Times New Roman"/>
          <w:sz w:val="28"/>
          <w:szCs w:val="28"/>
        </w:rPr>
        <w:t>постановлением</w:t>
      </w:r>
    </w:p>
    <w:p w:rsidR="001713D6" w:rsidRPr="00806F21" w:rsidRDefault="001713D6" w:rsidP="001713D6">
      <w:pPr>
        <w:pStyle w:val="ConsPlusNormal"/>
        <w:ind w:left="4820"/>
        <w:jc w:val="center"/>
        <w:rPr>
          <w:rFonts w:ascii="Times New Roman" w:hAnsi="Times New Roman" w:cs="Times New Roman"/>
          <w:sz w:val="28"/>
          <w:szCs w:val="28"/>
        </w:rPr>
      </w:pPr>
      <w:r w:rsidRPr="00806F21">
        <w:rPr>
          <w:rFonts w:ascii="Times New Roman" w:hAnsi="Times New Roman" w:cs="Times New Roman"/>
          <w:sz w:val="28"/>
          <w:szCs w:val="28"/>
        </w:rPr>
        <w:t xml:space="preserve">Администрации муниципального образования </w:t>
      </w:r>
      <w:r w:rsidR="00806F21">
        <w:rPr>
          <w:rFonts w:ascii="Times New Roman" w:hAnsi="Times New Roman" w:cs="Times New Roman"/>
          <w:sz w:val="28"/>
          <w:szCs w:val="28"/>
        </w:rPr>
        <w:t>«</w:t>
      </w:r>
      <w:r w:rsidRPr="00806F21">
        <w:rPr>
          <w:rFonts w:ascii="Times New Roman" w:hAnsi="Times New Roman" w:cs="Times New Roman"/>
          <w:sz w:val="28"/>
          <w:szCs w:val="28"/>
        </w:rPr>
        <w:t>Майминский район</w:t>
      </w:r>
      <w:r w:rsidR="00806F21">
        <w:rPr>
          <w:rFonts w:ascii="Times New Roman" w:hAnsi="Times New Roman" w:cs="Times New Roman"/>
          <w:sz w:val="28"/>
          <w:szCs w:val="28"/>
        </w:rPr>
        <w:t>»</w:t>
      </w:r>
    </w:p>
    <w:p w:rsidR="001713D6" w:rsidRPr="00806F21" w:rsidRDefault="001713D6" w:rsidP="001713D6">
      <w:pPr>
        <w:pStyle w:val="ConsPlusNormal"/>
        <w:ind w:left="4820"/>
        <w:jc w:val="center"/>
        <w:rPr>
          <w:rFonts w:ascii="Times New Roman" w:hAnsi="Times New Roman" w:cs="Times New Roman"/>
          <w:sz w:val="28"/>
          <w:szCs w:val="28"/>
        </w:rPr>
      </w:pPr>
      <w:r w:rsidRPr="00806F21">
        <w:rPr>
          <w:rFonts w:ascii="Times New Roman" w:hAnsi="Times New Roman" w:cs="Times New Roman"/>
          <w:sz w:val="28"/>
          <w:szCs w:val="28"/>
        </w:rPr>
        <w:t xml:space="preserve">от </w:t>
      </w:r>
      <w:r w:rsidR="00806F21">
        <w:rPr>
          <w:rFonts w:ascii="Times New Roman" w:hAnsi="Times New Roman" w:cs="Times New Roman"/>
          <w:sz w:val="28"/>
          <w:szCs w:val="28"/>
        </w:rPr>
        <w:t>«</w:t>
      </w:r>
      <w:r w:rsidR="009E49E1">
        <w:rPr>
          <w:rFonts w:ascii="Times New Roman" w:hAnsi="Times New Roman" w:cs="Times New Roman"/>
          <w:sz w:val="28"/>
          <w:szCs w:val="28"/>
        </w:rPr>
        <w:t xml:space="preserve">         </w:t>
      </w:r>
      <w:r w:rsidR="0060493D">
        <w:rPr>
          <w:rFonts w:ascii="Times New Roman" w:hAnsi="Times New Roman" w:cs="Times New Roman"/>
          <w:sz w:val="28"/>
          <w:szCs w:val="28"/>
        </w:rPr>
        <w:t>»</w:t>
      </w:r>
      <w:r w:rsidRPr="00806F21">
        <w:rPr>
          <w:rFonts w:ascii="Times New Roman" w:hAnsi="Times New Roman" w:cs="Times New Roman"/>
          <w:sz w:val="28"/>
          <w:szCs w:val="28"/>
        </w:rPr>
        <w:t xml:space="preserve">               202</w:t>
      </w:r>
      <w:r w:rsidR="003475AA">
        <w:rPr>
          <w:rFonts w:ascii="Times New Roman" w:hAnsi="Times New Roman" w:cs="Times New Roman"/>
          <w:sz w:val="28"/>
          <w:szCs w:val="28"/>
        </w:rPr>
        <w:t>3</w:t>
      </w:r>
      <w:r w:rsidRPr="00806F21">
        <w:rPr>
          <w:rFonts w:ascii="Times New Roman" w:hAnsi="Times New Roman" w:cs="Times New Roman"/>
          <w:sz w:val="28"/>
          <w:szCs w:val="28"/>
        </w:rPr>
        <w:t xml:space="preserve"> г. </w:t>
      </w:r>
      <w:r w:rsid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Title"/>
        <w:ind w:firstLine="737"/>
        <w:jc w:val="center"/>
        <w:rPr>
          <w:rFonts w:ascii="Times New Roman" w:hAnsi="Times New Roman" w:cs="Times New Roman"/>
          <w:sz w:val="28"/>
          <w:szCs w:val="28"/>
        </w:rPr>
      </w:pPr>
      <w:bookmarkStart w:id="0" w:name="P31"/>
      <w:bookmarkEnd w:id="0"/>
      <w:r w:rsidRPr="00806F21">
        <w:rPr>
          <w:rFonts w:ascii="Times New Roman" w:hAnsi="Times New Roman" w:cs="Times New Roman"/>
          <w:sz w:val="28"/>
          <w:szCs w:val="28"/>
        </w:rPr>
        <w:t>АДМИНИСТРАТИВНЫЙ РЕГЛАМЕНТ</w:t>
      </w:r>
    </w:p>
    <w:p w:rsidR="00806F21" w:rsidRDefault="00806F21"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 предоставлени</w:t>
      </w:r>
      <w:r>
        <w:rPr>
          <w:rFonts w:ascii="Times New Roman" w:hAnsi="Times New Roman" w:cs="Times New Roman"/>
          <w:sz w:val="28"/>
          <w:szCs w:val="28"/>
        </w:rPr>
        <w:t>я</w:t>
      </w:r>
      <w:r w:rsidRPr="00806F21">
        <w:rPr>
          <w:rFonts w:ascii="Times New Roman" w:hAnsi="Times New Roman" w:cs="Times New Roman"/>
          <w:sz w:val="28"/>
          <w:szCs w:val="28"/>
        </w:rPr>
        <w:t xml:space="preserve"> муниципальной услуги </w:t>
      </w:r>
    </w:p>
    <w:p w:rsidR="001713D6" w:rsidRPr="00806F21" w:rsidRDefault="00806F21" w:rsidP="001713D6">
      <w:pPr>
        <w:pStyle w:val="ConsPlusTitle"/>
        <w:ind w:firstLine="737"/>
        <w:jc w:val="center"/>
        <w:rPr>
          <w:rFonts w:ascii="Times New Roman" w:hAnsi="Times New Roman" w:cs="Times New Roman"/>
          <w:sz w:val="28"/>
          <w:szCs w:val="28"/>
        </w:rPr>
      </w:pPr>
      <w:r>
        <w:rPr>
          <w:rFonts w:ascii="Times New Roman" w:hAnsi="Times New Roman" w:cs="Times New Roman"/>
          <w:sz w:val="28"/>
          <w:szCs w:val="28"/>
        </w:rPr>
        <w:t>«П</w:t>
      </w:r>
      <w:r w:rsidRPr="00806F21">
        <w:rPr>
          <w:rFonts w:ascii="Times New Roman" w:hAnsi="Times New Roman" w:cs="Times New Roman"/>
          <w:sz w:val="28"/>
          <w:szCs w:val="28"/>
        </w:rPr>
        <w:t>редварительное</w:t>
      </w:r>
      <w:r w:rsidR="00D911FC">
        <w:rPr>
          <w:rFonts w:ascii="Times New Roman" w:hAnsi="Times New Roman" w:cs="Times New Roman"/>
          <w:sz w:val="28"/>
          <w:szCs w:val="28"/>
        </w:rPr>
        <w:t xml:space="preserve"> </w:t>
      </w:r>
      <w:r w:rsidRPr="00806F21">
        <w:rPr>
          <w:rFonts w:ascii="Times New Roman" w:hAnsi="Times New Roman" w:cs="Times New Roman"/>
          <w:sz w:val="28"/>
          <w:szCs w:val="28"/>
        </w:rPr>
        <w:t>согласование предоставления земельного участка, находящегося</w:t>
      </w:r>
      <w:r w:rsidR="00D911FC">
        <w:rPr>
          <w:rFonts w:ascii="Times New Roman" w:hAnsi="Times New Roman" w:cs="Times New Roman"/>
          <w:sz w:val="28"/>
          <w:szCs w:val="28"/>
        </w:rPr>
        <w:t xml:space="preserve"> </w:t>
      </w:r>
      <w:r w:rsidRPr="00806F21">
        <w:rPr>
          <w:rFonts w:ascii="Times New Roman" w:hAnsi="Times New Roman" w:cs="Times New Roman"/>
          <w:sz w:val="28"/>
          <w:szCs w:val="28"/>
        </w:rPr>
        <w:t>в государственной или муниципальной собственности</w:t>
      </w:r>
      <w:r>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806F21">
      <w:pPr>
        <w:pStyle w:val="ConsPlusTitle"/>
        <w:jc w:val="center"/>
        <w:outlineLvl w:val="1"/>
        <w:rPr>
          <w:rFonts w:ascii="Times New Roman" w:hAnsi="Times New Roman" w:cs="Times New Roman"/>
          <w:sz w:val="28"/>
          <w:szCs w:val="28"/>
        </w:rPr>
      </w:pPr>
      <w:r w:rsidRPr="00806F21">
        <w:rPr>
          <w:rFonts w:ascii="Times New Roman" w:hAnsi="Times New Roman" w:cs="Times New Roman"/>
          <w:sz w:val="28"/>
          <w:szCs w:val="28"/>
        </w:rPr>
        <w:t>I. Общие положения</w:t>
      </w:r>
    </w:p>
    <w:p w:rsidR="001713D6" w:rsidRPr="00806F21" w:rsidRDefault="001713D6" w:rsidP="001713D6">
      <w:pPr>
        <w:pStyle w:val="ConsPlusNormal"/>
        <w:ind w:firstLine="737"/>
        <w:jc w:val="center"/>
        <w:rPr>
          <w:rFonts w:ascii="Times New Roman" w:hAnsi="Times New Roman" w:cs="Times New Roman"/>
          <w:sz w:val="28"/>
          <w:szCs w:val="28"/>
        </w:rPr>
      </w:pPr>
    </w:p>
    <w:p w:rsidR="001713D6" w:rsidRPr="00806F21" w:rsidRDefault="001713D6" w:rsidP="00806F21">
      <w:pPr>
        <w:pStyle w:val="ConsPlusTitle"/>
        <w:jc w:val="center"/>
        <w:outlineLvl w:val="2"/>
        <w:rPr>
          <w:rFonts w:ascii="Times New Roman" w:hAnsi="Times New Roman" w:cs="Times New Roman"/>
          <w:sz w:val="28"/>
          <w:szCs w:val="28"/>
        </w:rPr>
      </w:pPr>
      <w:r w:rsidRPr="00806F21">
        <w:rPr>
          <w:rFonts w:ascii="Times New Roman" w:hAnsi="Times New Roman" w:cs="Times New Roman"/>
          <w:sz w:val="28"/>
          <w:szCs w:val="28"/>
        </w:rPr>
        <w:t>1. Предмет регулирования регламента</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 Административный регламент предоставления муниципальной услуги </w:t>
      </w:r>
      <w:r w:rsidR="00806F21">
        <w:rPr>
          <w:rFonts w:ascii="Times New Roman" w:hAnsi="Times New Roman" w:cs="Times New Roman"/>
          <w:sz w:val="28"/>
          <w:szCs w:val="28"/>
        </w:rPr>
        <w:t>«</w:t>
      </w:r>
      <w:r w:rsidRPr="00806F21">
        <w:rPr>
          <w:rFonts w:ascii="Times New Roman" w:hAnsi="Times New Roman" w:cs="Times New Roman"/>
          <w:sz w:val="28"/>
          <w:szCs w:val="28"/>
        </w:rPr>
        <w:t>Предварительное согласование предоставления земельного участка, находящегося в государственной или муниципальной собственности</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соответственно - Регламент, муниципальная услуга) устанавливает порядок предоставления муниципальной услуги и стандарт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понятие земли или земельный участок, находящийся в государственной собственности, входят земли или земельные участки, государственная собственность на которые не разграничена, в силу </w:t>
      </w:r>
      <w:hyperlink r:id="rId8">
        <w:r w:rsidRPr="00806F21">
          <w:rPr>
            <w:rFonts w:ascii="Times New Roman" w:hAnsi="Times New Roman" w:cs="Times New Roman"/>
            <w:sz w:val="28"/>
            <w:szCs w:val="28"/>
          </w:rPr>
          <w:t>статьи 3.3</w:t>
        </w:r>
      </w:hyperlink>
      <w:r w:rsidRPr="00806F21">
        <w:rPr>
          <w:rFonts w:ascii="Times New Roman" w:hAnsi="Times New Roman" w:cs="Times New Roman"/>
          <w:sz w:val="28"/>
          <w:szCs w:val="28"/>
        </w:rPr>
        <w:t xml:space="preserve"> Федерального закона от 25 октября 2001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137-ФЗ </w:t>
      </w:r>
      <w:r w:rsidR="00806F21">
        <w:rPr>
          <w:rFonts w:ascii="Times New Roman" w:hAnsi="Times New Roman" w:cs="Times New Roman"/>
          <w:sz w:val="28"/>
          <w:szCs w:val="28"/>
        </w:rPr>
        <w:t>«</w:t>
      </w:r>
      <w:r w:rsidRPr="00806F21">
        <w:rPr>
          <w:rFonts w:ascii="Times New Roman" w:hAnsi="Times New Roman" w:cs="Times New Roman"/>
          <w:sz w:val="28"/>
          <w:szCs w:val="28"/>
        </w:rPr>
        <w:t>О введении в действие Земельного кодекса Российской Федерации</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Настоящий регламент также устанавливает порядок взаимодействия между структурными подразделениями органа, предоставляющего муниципальную услугу, его должностными лицами, между органом, предоставляющим муниципальную услугу, и физическими или юридическими лицами, индивидуальными предпринимателями, их уполномоченными представителями, иными органами государственной власти и иными органами местного самоуправления, учреждениями и организациями в процессе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Настоящий Регламент регулирует отношения, возникающие при предварительном согласовании предоставления земельного участка: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в собственность за плату без проведения торгов;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в аренду без проведения торгов;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в постоянное (бессрочное) пользование;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в безвозмездное пользование;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д) в собственность бесплатно.</w:t>
      </w:r>
    </w:p>
    <w:p w:rsidR="001713D6" w:rsidRPr="00806F21" w:rsidRDefault="001713D6" w:rsidP="001713D6">
      <w:pPr>
        <w:pStyle w:val="ConsPlusNormal"/>
        <w:ind w:firstLine="567"/>
        <w:jc w:val="both"/>
        <w:rPr>
          <w:rFonts w:ascii="Times New Roman" w:hAnsi="Times New Roman" w:cs="Times New Roman"/>
          <w:sz w:val="28"/>
          <w:szCs w:val="28"/>
        </w:rPr>
      </w:pPr>
      <w:r w:rsidRPr="00806F21">
        <w:rPr>
          <w:rFonts w:ascii="Times New Roman" w:hAnsi="Times New Roman" w:cs="Times New Roman"/>
          <w:sz w:val="28"/>
          <w:szCs w:val="28"/>
        </w:rPr>
        <w:t xml:space="preserve">2. Предоставление муниципальной услуги осуществляет орган местного самоуправления - Администрация </w:t>
      </w:r>
      <w:r w:rsidR="00806F21">
        <w:rPr>
          <w:rFonts w:ascii="Times New Roman" w:hAnsi="Times New Roman" w:cs="Times New Roman"/>
          <w:sz w:val="28"/>
          <w:szCs w:val="28"/>
        </w:rPr>
        <w:t>муниципального образования</w:t>
      </w:r>
      <w:r w:rsidR="00D911FC">
        <w:rPr>
          <w:rFonts w:ascii="Times New Roman" w:hAnsi="Times New Roman" w:cs="Times New Roman"/>
          <w:sz w:val="28"/>
          <w:szCs w:val="28"/>
        </w:rPr>
        <w:t xml:space="preserve"> </w:t>
      </w:r>
      <w:r w:rsidR="00806F21">
        <w:rPr>
          <w:rFonts w:ascii="Times New Roman" w:hAnsi="Times New Roman" w:cs="Times New Roman"/>
          <w:sz w:val="28"/>
          <w:szCs w:val="28"/>
        </w:rPr>
        <w:lastRenderedPageBreak/>
        <w:t>«</w:t>
      </w:r>
      <w:r w:rsidRPr="00806F21">
        <w:rPr>
          <w:rFonts w:ascii="Times New Roman" w:hAnsi="Times New Roman" w:cs="Times New Roman"/>
          <w:sz w:val="28"/>
          <w:szCs w:val="28"/>
        </w:rPr>
        <w:t>Майминский район</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Администрация), непосредственное предоставление муниципальной услуги осуществляется Отделом земельных и имущественных отношений Администрации (далее - Отдел).</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 Круг заявителей</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3. Заявителями являются физические и юридические лица, а также индивидуальные предприниматели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заинтересованные в предоставлении муниципальной услуги (далее - Заявители), обладающие правом на приобретение земельного участка без проведения торгов из числа предусмотренных </w:t>
      </w:r>
      <w:hyperlink r:id="rId9">
        <w:r w:rsidRPr="00806F21">
          <w:rPr>
            <w:rFonts w:ascii="Times New Roman" w:hAnsi="Times New Roman" w:cs="Times New Roman"/>
            <w:sz w:val="28"/>
            <w:szCs w:val="28"/>
          </w:rPr>
          <w:t>пунктом 2 статьи 39.3</w:t>
        </w:r>
      </w:hyperlink>
      <w:r w:rsidRPr="00806F21">
        <w:rPr>
          <w:rFonts w:ascii="Times New Roman" w:hAnsi="Times New Roman" w:cs="Times New Roman"/>
          <w:sz w:val="28"/>
          <w:szCs w:val="28"/>
        </w:rPr>
        <w:t xml:space="preserve">, </w:t>
      </w:r>
      <w:hyperlink r:id="rId10">
        <w:r w:rsidRPr="00806F21">
          <w:rPr>
            <w:rFonts w:ascii="Times New Roman" w:hAnsi="Times New Roman" w:cs="Times New Roman"/>
            <w:sz w:val="28"/>
            <w:szCs w:val="28"/>
          </w:rPr>
          <w:t>статьей 39.5</w:t>
        </w:r>
      </w:hyperlink>
      <w:r w:rsidRPr="00806F21">
        <w:rPr>
          <w:rFonts w:ascii="Times New Roman" w:hAnsi="Times New Roman" w:cs="Times New Roman"/>
          <w:sz w:val="28"/>
          <w:szCs w:val="28"/>
        </w:rPr>
        <w:t xml:space="preserve">, </w:t>
      </w:r>
      <w:hyperlink r:id="rId11">
        <w:r w:rsidRPr="00806F21">
          <w:rPr>
            <w:rFonts w:ascii="Times New Roman" w:hAnsi="Times New Roman" w:cs="Times New Roman"/>
            <w:sz w:val="28"/>
            <w:szCs w:val="28"/>
          </w:rPr>
          <w:t>пунктом 2 статьи 39.6</w:t>
        </w:r>
      </w:hyperlink>
      <w:r w:rsidRPr="00806F21">
        <w:rPr>
          <w:rFonts w:ascii="Times New Roman" w:hAnsi="Times New Roman" w:cs="Times New Roman"/>
          <w:sz w:val="28"/>
          <w:szCs w:val="28"/>
        </w:rPr>
        <w:t xml:space="preserve"> или </w:t>
      </w:r>
      <w:hyperlink r:id="rId12">
        <w:r w:rsidRPr="00806F21">
          <w:rPr>
            <w:rFonts w:ascii="Times New Roman" w:hAnsi="Times New Roman" w:cs="Times New Roman"/>
            <w:sz w:val="28"/>
            <w:szCs w:val="28"/>
          </w:rPr>
          <w:t>пунктом 2 статьи 39.10</w:t>
        </w:r>
      </w:hyperlink>
      <w:r w:rsidRPr="00806F21">
        <w:rPr>
          <w:rFonts w:ascii="Times New Roman" w:hAnsi="Times New Roman" w:cs="Times New Roman"/>
          <w:sz w:val="28"/>
          <w:szCs w:val="28"/>
        </w:rPr>
        <w:t xml:space="preserve"> Земельного кодекса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От имени Заявителя может выступать его законный представитель либо лицо, действующее на основании доверенности (далее Представитель).</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 Требования к порядку информирования заявителей</w:t>
      </w:r>
    </w:p>
    <w:p w:rsidR="001713D6" w:rsidRPr="00806F21" w:rsidRDefault="001713D6"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о порядке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 на официальном портале муниципального образования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Администрация МО </w:t>
      </w:r>
      <w:r w:rsidR="00806F21">
        <w:rPr>
          <w:rFonts w:ascii="Times New Roman" w:hAnsi="Times New Roman" w:cs="Times New Roman"/>
          <w:sz w:val="28"/>
          <w:szCs w:val="28"/>
        </w:rPr>
        <w:t>«</w:t>
      </w:r>
      <w:r w:rsidRPr="00806F21">
        <w:rPr>
          <w:rFonts w:ascii="Times New Roman" w:hAnsi="Times New Roman" w:cs="Times New Roman"/>
          <w:sz w:val="28"/>
          <w:szCs w:val="28"/>
        </w:rPr>
        <w:t>Майминский район</w:t>
      </w:r>
      <w:r w:rsidR="00806F21">
        <w:rPr>
          <w:rFonts w:ascii="Times New Roman" w:hAnsi="Times New Roman" w:cs="Times New Roman"/>
          <w:sz w:val="28"/>
          <w:szCs w:val="28"/>
        </w:rPr>
        <w:t xml:space="preserve">» </w:t>
      </w:r>
      <w:r w:rsidRPr="00806F21">
        <w:rPr>
          <w:rFonts w:ascii="Times New Roman" w:hAnsi="Times New Roman" w:cs="Times New Roman"/>
          <w:sz w:val="28"/>
          <w:szCs w:val="28"/>
        </w:rPr>
        <w:t xml:space="preserve">в сети </w:t>
      </w:r>
      <w:r w:rsidR="00806F21">
        <w:rPr>
          <w:rFonts w:ascii="Times New Roman" w:hAnsi="Times New Roman" w:cs="Times New Roman"/>
          <w:sz w:val="28"/>
          <w:szCs w:val="28"/>
        </w:rPr>
        <w:t>«</w:t>
      </w:r>
      <w:r w:rsidRPr="00806F21">
        <w:rPr>
          <w:rFonts w:ascii="Times New Roman" w:hAnsi="Times New Roman" w:cs="Times New Roman"/>
          <w:sz w:val="28"/>
          <w:szCs w:val="28"/>
        </w:rPr>
        <w:t>Интернет</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Портал);</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б) при использовании федеральной государственной информационной системы </w:t>
      </w:r>
      <w:r w:rsidR="00806F21">
        <w:rPr>
          <w:rFonts w:ascii="Times New Roman" w:hAnsi="Times New Roman" w:cs="Times New Roman"/>
          <w:sz w:val="28"/>
          <w:szCs w:val="28"/>
        </w:rPr>
        <w:t>«</w:t>
      </w:r>
      <w:r w:rsidRPr="00806F21">
        <w:rPr>
          <w:rFonts w:ascii="Times New Roman" w:hAnsi="Times New Roman" w:cs="Times New Roman"/>
          <w:sz w:val="28"/>
          <w:szCs w:val="28"/>
        </w:rPr>
        <w:t>Единый портал государственных и муниципальных услуг (функций)</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Единый портал) в информационно-телекоммуникационной сети </w:t>
      </w:r>
      <w:r w:rsidR="00806F21">
        <w:rPr>
          <w:rFonts w:ascii="Times New Roman" w:hAnsi="Times New Roman" w:cs="Times New Roman"/>
          <w:sz w:val="28"/>
          <w:szCs w:val="28"/>
        </w:rPr>
        <w:t>«</w:t>
      </w:r>
      <w:r w:rsidRPr="00806F21">
        <w:rPr>
          <w:rFonts w:ascii="Times New Roman" w:hAnsi="Times New Roman" w:cs="Times New Roman"/>
          <w:sz w:val="28"/>
          <w:szCs w:val="28"/>
        </w:rPr>
        <w:t>Интернет</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(http://gosuslugi.ru);</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на информационных стендах, расположенных в здании Администрации;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непосредственно в Отдел:</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при личном приеме Заявителя (Представителя);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с использованием почтовой, электронной связи, посредством предоставления Заявителю (Представителю) письменных разъяснений;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с использованием средств телефонной связи посредством предоставления Заявителям (Представителям) устных разъяснений;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д) в Автономном учреждении Республики Алтай </w:t>
      </w:r>
      <w:r w:rsidR="00806F21">
        <w:rPr>
          <w:rFonts w:ascii="Times New Roman" w:hAnsi="Times New Roman" w:cs="Times New Roman"/>
          <w:sz w:val="28"/>
          <w:szCs w:val="28"/>
        </w:rPr>
        <w:t>«</w:t>
      </w:r>
      <w:r w:rsidRPr="00806F21">
        <w:rPr>
          <w:rFonts w:ascii="Times New Roman" w:hAnsi="Times New Roman" w:cs="Times New Roman"/>
          <w:sz w:val="28"/>
          <w:szCs w:val="28"/>
        </w:rPr>
        <w:t>Многофункциональный центр обеспечения предоставления государственных и муниципальных услуг</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5. При получении письменного обращения по вопросам порядка </w:t>
      </w:r>
      <w:r w:rsidRPr="00806F21">
        <w:rPr>
          <w:rFonts w:ascii="Times New Roman" w:hAnsi="Times New Roman" w:cs="Times New Roman"/>
          <w:sz w:val="28"/>
          <w:szCs w:val="28"/>
        </w:rPr>
        <w:lastRenderedPageBreak/>
        <w:t>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ответ на обращение направляется почтой в адрес Заявителя (Представителя) в срок, не превышающий тридцати дней с момента регистрации письменного обращения.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6. При поступлении вопросов о предоставлении муниципальной услуги и услуг, которые являются необходимыми и обязательными для предоставления муниципальной услуги, а также сведений о ходе ее предоставления посредством телефонной связи (лично) должностные лица Отдела, осуществляющие устное информирование, должны принять все необходимые меры для полного и оперативного ответа на поставленные вопросы, в том числе с привлечением других должностных лиц.</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случае если для подготовки ответа требуется более продолжительное время, должностное лицо Отдела, осуществляющее устное информирование, может предложить Заявителю (Представителю) обратиться за необходимой информацией в письменном виде либо назначить другое удобное для него время для устного информирования.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При ответе на телефонные звонки должностное лицо Отдела, осуществляющее устное информирование, сняв трубку, должно назвать фамилию, имя, отчество (при наличии), занимаемую должность и наименование </w:t>
      </w:r>
      <w:r w:rsidR="0060493D">
        <w:rPr>
          <w:rFonts w:ascii="Times New Roman" w:hAnsi="Times New Roman" w:cs="Times New Roman"/>
          <w:sz w:val="28"/>
          <w:szCs w:val="28"/>
        </w:rPr>
        <w:t>О</w:t>
      </w:r>
      <w:r w:rsidRPr="00806F21">
        <w:rPr>
          <w:rFonts w:ascii="Times New Roman" w:hAnsi="Times New Roman" w:cs="Times New Roman"/>
          <w:sz w:val="28"/>
          <w:szCs w:val="28"/>
        </w:rPr>
        <w:t>тдела, предложить гражданину представиться и изложить суть вопроса.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7. При поступлении вопросов о предоставлении муниципальной услуги и услуг, которые являются необходимыми и обязательными для предоставления муниципальной услуги, сведений о ходе ее предоставления по электронной почте ответ на обращение направляется на адрес электронной почты Заявителя (Представителя) в срок, не превышающий 30 дней с момента регистрации обращения, либо по выбору Заявителя в иной форме, указанной им в обращении.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8. При поступлении вопросов о порядке предоставления муниципальной услуги и услуг, которые являются необходимыми и обязательными для предоставления муниципальной услуги, сведений о ходе ее предоставления в электронной форме посредством Единого портала ответ на обращение направляется в личный кабинет Заявителя (Представителя) в срок, не превышающий тридцати дней с момента регистрации обращения, либо по выбору Заявителя в иной форме, указанной им в обращении.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9. Информация о предоставлении муниципальной услуги и услуг, которые являются необходимыми и обязательными для предоставления муниципальной услуги, сведений о ходе ее предоставления представляется бесплатно.</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w:t>
      </w:r>
      <w:r w:rsidRPr="00806F21">
        <w:rPr>
          <w:rFonts w:ascii="Times New Roman" w:hAnsi="Times New Roman" w:cs="Times New Roman"/>
          <w:sz w:val="28"/>
          <w:szCs w:val="28"/>
        </w:rPr>
        <w:lastRenderedPageBreak/>
        <w:t xml:space="preserve">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806F21" w:rsidRPr="00806F21">
        <w:rPr>
          <w:rFonts w:ascii="Times New Roman" w:hAnsi="Times New Roman" w:cs="Times New Roman"/>
          <w:sz w:val="28"/>
          <w:szCs w:val="28"/>
        </w:rPr>
        <w:t>Заявителя,</w:t>
      </w:r>
      <w:r w:rsidRPr="00806F21">
        <w:rPr>
          <w:rFonts w:ascii="Times New Roman" w:hAnsi="Times New Roman" w:cs="Times New Roman"/>
          <w:sz w:val="28"/>
          <w:szCs w:val="28"/>
        </w:rPr>
        <w:t xml:space="preserve"> или предоставление им персональных данных.</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10. Заявители (Представители) получают также следующую справочную информацию:</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место нахождения и график работы органа, предоставляющего муниципальную услугу, его структурных подразделений, предоставляющих муниципальную услугу, государственных и муниципальных органов и организаций, участвующих в предоставлении муниципальной услуги, обращение в которые необходимо для получения муниципальной услуги, а также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телефона-автоинформатора (при его наличии);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адрес портала, а также электронной почты и (или) формы обратной связи органа, предоставляющего муниципальную услугу, в сети </w:t>
      </w:r>
      <w:r w:rsidR="00806F21">
        <w:rPr>
          <w:rFonts w:ascii="Times New Roman" w:hAnsi="Times New Roman" w:cs="Times New Roman"/>
          <w:sz w:val="28"/>
          <w:szCs w:val="28"/>
        </w:rPr>
        <w:t>«</w:t>
      </w:r>
      <w:r w:rsidRPr="00806F21">
        <w:rPr>
          <w:rFonts w:ascii="Times New Roman" w:hAnsi="Times New Roman" w:cs="Times New Roman"/>
          <w:sz w:val="28"/>
          <w:szCs w:val="28"/>
        </w:rPr>
        <w:t>Интернет</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11. Справочная информация размещается в текстовой форме на информационных стендах, расположенных в здании Администрации, в электронной форме на портале, в Федеральной государственной информационной системе </w:t>
      </w:r>
      <w:r w:rsidR="00806F21">
        <w:rPr>
          <w:rFonts w:ascii="Times New Roman" w:hAnsi="Times New Roman" w:cs="Times New Roman"/>
          <w:sz w:val="28"/>
          <w:szCs w:val="28"/>
        </w:rPr>
        <w:t>«</w:t>
      </w:r>
      <w:r w:rsidRPr="00806F21">
        <w:rPr>
          <w:rFonts w:ascii="Times New Roman" w:hAnsi="Times New Roman" w:cs="Times New Roman"/>
          <w:sz w:val="28"/>
          <w:szCs w:val="28"/>
        </w:rPr>
        <w:t>Федеральный реестр государственных и муниципальных услуг</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ФРГУ) и на Едином портале.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12. Должностное лицо </w:t>
      </w:r>
      <w:r w:rsid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обеспечивает в установленном порядке размещение и актуализацию справочной информации в соответствующем разделе в ФРГУ и на соответствующем портале.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13. Размещение справочной информации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осуществляется на основании соглашения о взаимодействии, заключенного между Администрацией и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Справочная информация предоставляется Заявителям (Представителям) на портале, Едином портале, на информационных стендах в здании Администрации.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Справочная информация может быть также получена при устном обращении Заявителей (Представителей) в Отдел (по телефону или лично).</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14. Информирование о порядке, формах, месте и способах получения справочной информации осуществляется аналогично информированию о порядке предоставления муниципальной услуги и услуг, которые являются необходимыми и обязательными для предоставления муниципальной услуги, указанному в настоящем подразделе.</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Title"/>
        <w:ind w:firstLine="737"/>
        <w:jc w:val="center"/>
        <w:outlineLvl w:val="1"/>
        <w:rPr>
          <w:rFonts w:ascii="Times New Roman" w:hAnsi="Times New Roman" w:cs="Times New Roman"/>
          <w:sz w:val="28"/>
          <w:szCs w:val="28"/>
        </w:rPr>
      </w:pPr>
      <w:r w:rsidRPr="00806F21">
        <w:rPr>
          <w:rFonts w:ascii="Times New Roman" w:hAnsi="Times New Roman" w:cs="Times New Roman"/>
          <w:sz w:val="28"/>
          <w:szCs w:val="28"/>
        </w:rPr>
        <w:t>II. Стандарт предоставления муниципальной услуги</w:t>
      </w:r>
    </w:p>
    <w:p w:rsidR="001713D6" w:rsidRPr="00806F21" w:rsidRDefault="001713D6" w:rsidP="001713D6">
      <w:pPr>
        <w:pStyle w:val="ConsPlusNormal"/>
        <w:ind w:firstLine="737"/>
        <w:jc w:val="center"/>
        <w:rPr>
          <w:rFonts w:ascii="Times New Roman" w:hAnsi="Times New Roman" w:cs="Times New Roman"/>
          <w:sz w:val="28"/>
          <w:szCs w:val="28"/>
        </w:rPr>
      </w:pPr>
    </w:p>
    <w:p w:rsidR="001713D6" w:rsidRPr="00806F21" w:rsidRDefault="001713D6" w:rsidP="001713D6">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4. Наименование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lastRenderedPageBreak/>
        <w:t xml:space="preserve">15. Наименование муниципальной услуги: </w:t>
      </w:r>
      <w:r w:rsidR="00806F21">
        <w:rPr>
          <w:rFonts w:ascii="Times New Roman" w:hAnsi="Times New Roman" w:cs="Times New Roman"/>
          <w:sz w:val="28"/>
          <w:szCs w:val="28"/>
        </w:rPr>
        <w:t>«</w:t>
      </w:r>
      <w:r w:rsidRPr="00806F21">
        <w:rPr>
          <w:rFonts w:ascii="Times New Roman" w:hAnsi="Times New Roman" w:cs="Times New Roman"/>
          <w:sz w:val="28"/>
          <w:szCs w:val="28"/>
        </w:rPr>
        <w:t>Предварительное согласование предоставления земельного участка, находящегося в государственной или муниципальной собственности</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5. Наименование органа, предоставляющего муниципальную</w:t>
      </w:r>
    </w:p>
    <w:p w:rsidR="001713D6" w:rsidRPr="00806F21" w:rsidRDefault="001713D6"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услугу</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16. Предоставление муниципальной услуги осуществляет Администрация, непосредственное предоставление мун</w:t>
      </w:r>
      <w:r w:rsidR="00806F21">
        <w:rPr>
          <w:rFonts w:ascii="Times New Roman" w:hAnsi="Times New Roman" w:cs="Times New Roman"/>
          <w:sz w:val="28"/>
          <w:szCs w:val="28"/>
        </w:rPr>
        <w:t>иципальной услуги осуществляет Отдел</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предоставлении муниципальной услуги путем межведомственного взаимодействия также участвуют:</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Федеральная служба государственной регистрации, кадастра и картографии;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Федеральная налоговая служба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соответствии с </w:t>
      </w:r>
      <w:hyperlink r:id="rId13">
        <w:r w:rsidRPr="00806F21">
          <w:rPr>
            <w:rFonts w:ascii="Times New Roman" w:hAnsi="Times New Roman" w:cs="Times New Roman"/>
            <w:sz w:val="28"/>
            <w:szCs w:val="28"/>
          </w:rPr>
          <w:t>пунктом 3 части 1 статьи 7</w:t>
        </w:r>
      </w:hyperlink>
      <w:r w:rsidRPr="00806F21">
        <w:rPr>
          <w:rFonts w:ascii="Times New Roman" w:hAnsi="Times New Roman" w:cs="Times New Roman"/>
          <w:sz w:val="28"/>
          <w:szCs w:val="28"/>
        </w:rPr>
        <w:t xml:space="preserve"> Федерального закона от 27 июля 2010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w:t>
      </w:r>
      <w:r w:rsidR="00806F21">
        <w:rPr>
          <w:rFonts w:ascii="Times New Roman" w:hAnsi="Times New Roman" w:cs="Times New Roman"/>
          <w:sz w:val="28"/>
          <w:szCs w:val="28"/>
        </w:rPr>
        <w:t>«</w:t>
      </w:r>
      <w:r w:rsidRPr="00806F21">
        <w:rPr>
          <w:rFonts w:ascii="Times New Roman" w:hAnsi="Times New Roman" w:cs="Times New Roman"/>
          <w:sz w:val="28"/>
          <w:szCs w:val="28"/>
        </w:rPr>
        <w:t>Об организации предоставления государственных и муниципальных услуг</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Закон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устанавливается запрет требовать от Заявителя (Представителя)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r w:rsidRPr="00806F21">
          <w:rPr>
            <w:rFonts w:ascii="Times New Roman" w:hAnsi="Times New Roman" w:cs="Times New Roman"/>
            <w:sz w:val="28"/>
            <w:szCs w:val="28"/>
          </w:rPr>
          <w:t>части 1 статьи 9</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17.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осуществляет взаимодействие с </w:t>
      </w:r>
      <w:r w:rsidR="00806F21">
        <w:rPr>
          <w:rFonts w:ascii="Times New Roman" w:hAnsi="Times New Roman" w:cs="Times New Roman"/>
          <w:sz w:val="28"/>
          <w:szCs w:val="28"/>
        </w:rPr>
        <w:t>Отделом</w:t>
      </w:r>
      <w:r w:rsidRPr="00806F21">
        <w:rPr>
          <w:rFonts w:ascii="Times New Roman" w:hAnsi="Times New Roman" w:cs="Times New Roman"/>
          <w:sz w:val="28"/>
          <w:szCs w:val="28"/>
        </w:rPr>
        <w:t xml:space="preserve"> по предоставлению муниципальной услуги на основании заключенного двустороннего Соглашения о взаимодействии по предоставлению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6. Результат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bookmarkStart w:id="1" w:name="P105"/>
      <w:bookmarkEnd w:id="1"/>
      <w:r w:rsidRPr="00806F21">
        <w:rPr>
          <w:rFonts w:ascii="Times New Roman" w:hAnsi="Times New Roman" w:cs="Times New Roman"/>
          <w:sz w:val="28"/>
          <w:szCs w:val="28"/>
        </w:rPr>
        <w:t>18. Конечными результатами предоставления муниципальной услуги являются: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решение о предварительном согласовании предоставления земельного участка путем издания распоряжения Администрации о предварительном согласовании предоставления земельного участка;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б) отказ в предоставлении муниципальной услуги по основаниям, указанным в </w:t>
      </w:r>
      <w:hyperlink w:anchor="P215">
        <w:r w:rsidRPr="00806F21">
          <w:rPr>
            <w:rFonts w:ascii="Times New Roman" w:hAnsi="Times New Roman" w:cs="Times New Roman"/>
            <w:sz w:val="28"/>
            <w:szCs w:val="28"/>
          </w:rPr>
          <w:t>пункте 32</w:t>
        </w:r>
      </w:hyperlink>
      <w:r w:rsidRPr="00806F21">
        <w:rPr>
          <w:rFonts w:ascii="Times New Roman" w:hAnsi="Times New Roman" w:cs="Times New Roman"/>
          <w:sz w:val="28"/>
          <w:szCs w:val="28"/>
        </w:rPr>
        <w:t xml:space="preserve"> Регламента.</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7. Срок предоставления муниципальной услуги, в том числе</w:t>
      </w:r>
    </w:p>
    <w:p w:rsidR="001713D6" w:rsidRPr="00806F21" w:rsidRDefault="001713D6"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с учетом необходимости обращения в организации, участвующие</w:t>
      </w:r>
    </w:p>
    <w:p w:rsidR="001713D6" w:rsidRPr="00806F21" w:rsidRDefault="001713D6"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предоставлении муниципальной услуги, срок приостановления</w:t>
      </w:r>
    </w:p>
    <w:p w:rsidR="001713D6" w:rsidRPr="00806F21" w:rsidRDefault="001713D6"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предоставления муниципальной услуги в случае, если</w:t>
      </w:r>
    </w:p>
    <w:p w:rsidR="001713D6" w:rsidRPr="00806F21" w:rsidRDefault="001713D6"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lastRenderedPageBreak/>
        <w:t>возможность приостановления предусмотрена законодательством</w:t>
      </w:r>
    </w:p>
    <w:p w:rsidR="001713D6" w:rsidRPr="00806F21" w:rsidRDefault="001713D6"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Российской Федерации, сроки выдачи (направления) документов,</w:t>
      </w:r>
    </w:p>
    <w:p w:rsidR="001713D6" w:rsidRPr="00806F21" w:rsidRDefault="001713D6" w:rsidP="001713D6">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являющихся результатами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19. </w:t>
      </w:r>
      <w:r w:rsidR="00E12BA9" w:rsidRPr="00806F21">
        <w:rPr>
          <w:rFonts w:ascii="Times New Roman" w:hAnsi="Times New Roman" w:cs="Times New Roman"/>
          <w:sz w:val="28"/>
          <w:szCs w:val="28"/>
        </w:rPr>
        <w:t>В соответствии с п. 7 ст. 39.16 Земельного кодекса российской Федерации, с 1.01.2023 года процедура осуществляется в срок не более 14 календарных дней, с 1.03.2023 года процедура будет осуществляется в ср</w:t>
      </w:r>
      <w:r w:rsidR="009E49E1">
        <w:rPr>
          <w:rFonts w:ascii="Times New Roman" w:hAnsi="Times New Roman" w:cs="Times New Roman"/>
          <w:sz w:val="28"/>
          <w:szCs w:val="28"/>
        </w:rPr>
        <w:t>ок не более 20 календарных дней.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20. Приостановление предоставления муниципальной услуги не предусмотрено.</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8. Правовые основания для предоставления муниципальной</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21.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Портале, в ФРГУ и на Едином портале.</w:t>
      </w:r>
    </w:p>
    <w:p w:rsidR="001713D6" w:rsidRPr="00806F21" w:rsidRDefault="00E12BA9"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Отдел</w:t>
      </w:r>
      <w:r w:rsidR="001713D6" w:rsidRPr="00806F21">
        <w:rPr>
          <w:rFonts w:ascii="Times New Roman" w:hAnsi="Times New Roman" w:cs="Times New Roman"/>
          <w:sz w:val="28"/>
          <w:szCs w:val="28"/>
        </w:rPr>
        <w:t xml:space="preserve"> обеспечивает размещение и актуализацию перечня нормативных правовых актов, регулирующих предоставление муниципальной услуги, на Портале, а также в соответствующем разделе ФРГУ.</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9. Исчерпывающий перечень документов, необходимых</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соответствии с законодательными или иными нормативными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правовыми актами для предоставления муниципальной услуги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услуг, которые являются необходимыми и обязательными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для предоставления муниципальной услуги, подлежащих</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предоставлению заявителем, способы их получения заявителем,</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том числе в электронной форме, и порядок их предоставления</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bookmarkStart w:id="2" w:name="P134"/>
      <w:bookmarkEnd w:id="2"/>
      <w:r w:rsidRPr="00806F21">
        <w:rPr>
          <w:rFonts w:ascii="Times New Roman" w:hAnsi="Times New Roman" w:cs="Times New Roman"/>
          <w:sz w:val="28"/>
          <w:szCs w:val="28"/>
        </w:rPr>
        <w:t>22. Исчерпывающий перечень документов, необходимых для предоставления муниципальной услуги, подлежащих представлению Заявителем: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 </w:t>
      </w:r>
      <w:hyperlink w:anchor="P692">
        <w:r w:rsidRPr="00806F21">
          <w:rPr>
            <w:rFonts w:ascii="Times New Roman" w:hAnsi="Times New Roman" w:cs="Times New Roman"/>
            <w:sz w:val="28"/>
            <w:szCs w:val="28"/>
          </w:rPr>
          <w:t>заявление</w:t>
        </w:r>
      </w:hyperlink>
      <w:r w:rsidRPr="00806F21">
        <w:rPr>
          <w:rFonts w:ascii="Times New Roman" w:hAnsi="Times New Roman" w:cs="Times New Roman"/>
          <w:sz w:val="28"/>
          <w:szCs w:val="28"/>
        </w:rPr>
        <w:t xml:space="preserve">, подготовленное в соответствии с </w:t>
      </w:r>
      <w:hyperlink w:anchor="P142">
        <w:r w:rsidRPr="00806F21">
          <w:rPr>
            <w:rFonts w:ascii="Times New Roman" w:hAnsi="Times New Roman" w:cs="Times New Roman"/>
            <w:sz w:val="28"/>
            <w:szCs w:val="28"/>
          </w:rPr>
          <w:t>пунктом 23</w:t>
        </w:r>
      </w:hyperlink>
      <w:r w:rsidRPr="00806F21">
        <w:rPr>
          <w:rFonts w:ascii="Times New Roman" w:hAnsi="Times New Roman" w:cs="Times New Roman"/>
          <w:sz w:val="28"/>
          <w:szCs w:val="28"/>
        </w:rPr>
        <w:t xml:space="preserve"> Регламента и оформленное согласно приложению к Регламенту;</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б) копия документа, удостоверяющего личность Заявителя, являющегося физическим лицом, либо личность Представителя (предоставляется в случае личного обращения). При обращении посредством Единого портала сведения из документа, удостоверяющего личность, проверяются при подтверждении учетной записи в Федеральной государственной информационной системе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w:t>
      </w:r>
      <w:r w:rsidRPr="00806F21">
        <w:rPr>
          <w:rFonts w:ascii="Times New Roman" w:hAnsi="Times New Roman" w:cs="Times New Roman"/>
          <w:sz w:val="28"/>
          <w:szCs w:val="28"/>
        </w:rPr>
        <w:lastRenderedPageBreak/>
        <w:t>форме</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ЕСИА);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документ, подтверждающий полномочия Представителя, в случае если с заявлением обращается представитель Заявителя;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документ, удостоверяющий (устанавливающий) права Заявителя на здание, сооружение либо помещение в них, или право на земельный участок, если такое право не зарегистрировано в Едином государственном реестре недвижимости;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д)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е)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713D6" w:rsidRPr="00806F21" w:rsidRDefault="005A2549" w:rsidP="001713D6">
      <w:pPr>
        <w:pStyle w:val="ConsPlusNormal"/>
        <w:ind w:firstLine="737"/>
        <w:jc w:val="both"/>
        <w:rPr>
          <w:rFonts w:ascii="Times New Roman" w:hAnsi="Times New Roman" w:cs="Times New Roman"/>
          <w:sz w:val="28"/>
          <w:szCs w:val="28"/>
        </w:rPr>
      </w:pPr>
      <w:hyperlink w:anchor="P749">
        <w:r w:rsidR="001713D6" w:rsidRPr="00806F21">
          <w:rPr>
            <w:rFonts w:ascii="Times New Roman" w:hAnsi="Times New Roman" w:cs="Times New Roman"/>
            <w:sz w:val="28"/>
            <w:szCs w:val="28"/>
          </w:rPr>
          <w:t>Перечень</w:t>
        </w:r>
      </w:hyperlink>
      <w:r w:rsidR="001713D6" w:rsidRPr="00806F21">
        <w:rPr>
          <w:rFonts w:ascii="Times New Roman" w:hAnsi="Times New Roman" w:cs="Times New Roman"/>
          <w:sz w:val="28"/>
          <w:szCs w:val="28"/>
        </w:rPr>
        <w:t xml:space="preserve"> дополнительных документов, необходимых для предоставления муниципальной услуги, в зависимости о</w:t>
      </w:r>
      <w:r w:rsidR="00A436A2">
        <w:rPr>
          <w:rFonts w:ascii="Times New Roman" w:hAnsi="Times New Roman" w:cs="Times New Roman"/>
          <w:sz w:val="28"/>
          <w:szCs w:val="28"/>
        </w:rPr>
        <w:t>т категории Заявителя указан в П</w:t>
      </w:r>
      <w:r w:rsidR="001713D6" w:rsidRPr="00806F21">
        <w:rPr>
          <w:rFonts w:ascii="Times New Roman" w:hAnsi="Times New Roman" w:cs="Times New Roman"/>
          <w:sz w:val="28"/>
          <w:szCs w:val="28"/>
        </w:rPr>
        <w:t xml:space="preserve">риложении </w:t>
      </w:r>
      <w:r w:rsidR="00806F21">
        <w:rPr>
          <w:rFonts w:ascii="Times New Roman" w:hAnsi="Times New Roman" w:cs="Times New Roman"/>
          <w:sz w:val="28"/>
          <w:szCs w:val="28"/>
        </w:rPr>
        <w:t>№</w:t>
      </w:r>
      <w:r w:rsidR="001713D6" w:rsidRPr="00806F21">
        <w:rPr>
          <w:rFonts w:ascii="Times New Roman" w:hAnsi="Times New Roman" w:cs="Times New Roman"/>
          <w:sz w:val="28"/>
          <w:szCs w:val="28"/>
        </w:rPr>
        <w:t xml:space="preserve"> </w:t>
      </w:r>
      <w:r w:rsidR="009E49E1">
        <w:rPr>
          <w:rFonts w:ascii="Times New Roman" w:hAnsi="Times New Roman" w:cs="Times New Roman"/>
          <w:sz w:val="28"/>
          <w:szCs w:val="28"/>
        </w:rPr>
        <w:t>8</w:t>
      </w:r>
      <w:r w:rsidR="001713D6" w:rsidRPr="00806F21">
        <w:rPr>
          <w:rFonts w:ascii="Times New Roman" w:hAnsi="Times New Roman" w:cs="Times New Roman"/>
          <w:sz w:val="28"/>
          <w:szCs w:val="28"/>
        </w:rPr>
        <w:t xml:space="preserve"> к настоящему Регламенту.</w:t>
      </w:r>
    </w:p>
    <w:p w:rsidR="001713D6" w:rsidRPr="00806F21" w:rsidRDefault="001713D6" w:rsidP="001713D6">
      <w:pPr>
        <w:pStyle w:val="ConsPlusNormal"/>
        <w:ind w:firstLine="737"/>
        <w:jc w:val="both"/>
        <w:rPr>
          <w:rFonts w:ascii="Times New Roman" w:hAnsi="Times New Roman" w:cs="Times New Roman"/>
          <w:sz w:val="28"/>
          <w:szCs w:val="28"/>
        </w:rPr>
      </w:pPr>
      <w:bookmarkStart w:id="3" w:name="P142"/>
      <w:bookmarkEnd w:id="3"/>
      <w:r w:rsidRPr="00806F21">
        <w:rPr>
          <w:rFonts w:ascii="Times New Roman" w:hAnsi="Times New Roman" w:cs="Times New Roman"/>
          <w:sz w:val="28"/>
          <w:szCs w:val="28"/>
        </w:rPr>
        <w:t>23. В заявлении указывается</w:t>
      </w:r>
      <w:r w:rsidR="009E49E1">
        <w:rPr>
          <w:rFonts w:ascii="Times New Roman" w:hAnsi="Times New Roman" w:cs="Times New Roman"/>
          <w:sz w:val="28"/>
          <w:szCs w:val="28"/>
        </w:rPr>
        <w:t xml:space="preserve"> (образец заявлений приведен в приложении № 1, 4</w:t>
      </w:r>
      <w:r w:rsidRPr="00806F21">
        <w:rPr>
          <w:rFonts w:ascii="Times New Roman" w:hAnsi="Times New Roman" w:cs="Times New Roman"/>
          <w:sz w:val="28"/>
          <w:szCs w:val="28"/>
        </w:rPr>
        <w:t>:</w:t>
      </w:r>
      <w:r w:rsidR="00431107">
        <w:rPr>
          <w:rFonts w:ascii="Times New Roman" w:hAnsi="Times New Roman" w:cs="Times New Roman"/>
          <w:sz w:val="28"/>
          <w:szCs w:val="28"/>
        </w:rPr>
        <w:t xml:space="preserve"> настоящего Регламента):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фамилия, имя отчество (при наличии), место жительства Заявителя, реквизиты документа, удостоверяющего личность Заявителя (для гражданина), страховой номер индивидуального лицевого счета (далее - СНИЛС), контактный номер телефона и (или) адрес электронной почты для связи с Заявителем;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кадастровый номер земельного участка, заявление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w:t>
      </w:r>
      <w:hyperlink r:id="rId15">
        <w:r w:rsidRPr="00806F21">
          <w:rPr>
            <w:rFonts w:ascii="Times New Roman" w:hAnsi="Times New Roman" w:cs="Times New Roman"/>
            <w:sz w:val="28"/>
            <w:szCs w:val="28"/>
          </w:rPr>
          <w:t>законом</w:t>
        </w:r>
      </w:hyperlink>
      <w:r w:rsidRPr="00806F21">
        <w:rPr>
          <w:rFonts w:ascii="Times New Roman" w:hAnsi="Times New Roman" w:cs="Times New Roman"/>
          <w:sz w:val="28"/>
          <w:szCs w:val="28"/>
        </w:rPr>
        <w:t xml:space="preserve"> от 13 июля 2015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218-ФЗ </w:t>
      </w:r>
      <w:r w:rsidR="00806F21">
        <w:rPr>
          <w:rFonts w:ascii="Times New Roman" w:hAnsi="Times New Roman" w:cs="Times New Roman"/>
          <w:sz w:val="28"/>
          <w:szCs w:val="28"/>
        </w:rPr>
        <w:t>«</w:t>
      </w:r>
      <w:r w:rsidRPr="00806F21">
        <w:rPr>
          <w:rFonts w:ascii="Times New Roman" w:hAnsi="Times New Roman" w:cs="Times New Roman"/>
          <w:sz w:val="28"/>
          <w:szCs w:val="28"/>
        </w:rPr>
        <w:t>О государственной регистрации недвижимости</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д)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испрашиваемого земельного участка, в случае если сведения о </w:t>
      </w:r>
      <w:r w:rsidRPr="00806F21">
        <w:rPr>
          <w:rFonts w:ascii="Times New Roman" w:hAnsi="Times New Roman" w:cs="Times New Roman"/>
          <w:sz w:val="28"/>
          <w:szCs w:val="28"/>
        </w:rPr>
        <w:lastRenderedPageBreak/>
        <w:t>таких земельных участках внесены в Единый государственный реестр недвижимости;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е) основание предоставления земельного участка без проведения торгов из числа предусмотренных </w:t>
      </w:r>
      <w:hyperlink r:id="rId16">
        <w:r w:rsidRPr="00806F21">
          <w:rPr>
            <w:rFonts w:ascii="Times New Roman" w:hAnsi="Times New Roman" w:cs="Times New Roman"/>
            <w:sz w:val="28"/>
            <w:szCs w:val="28"/>
          </w:rPr>
          <w:t>пунктом 2 статьи 39.3</w:t>
        </w:r>
      </w:hyperlink>
      <w:r w:rsidRPr="00806F21">
        <w:rPr>
          <w:rFonts w:ascii="Times New Roman" w:hAnsi="Times New Roman" w:cs="Times New Roman"/>
          <w:sz w:val="28"/>
          <w:szCs w:val="28"/>
        </w:rPr>
        <w:t xml:space="preserve">, </w:t>
      </w:r>
      <w:hyperlink r:id="rId17">
        <w:r w:rsidRPr="00806F21">
          <w:rPr>
            <w:rFonts w:ascii="Times New Roman" w:hAnsi="Times New Roman" w:cs="Times New Roman"/>
            <w:sz w:val="28"/>
            <w:szCs w:val="28"/>
          </w:rPr>
          <w:t>статьей 39.5</w:t>
        </w:r>
      </w:hyperlink>
      <w:r w:rsidRPr="00806F21">
        <w:rPr>
          <w:rFonts w:ascii="Times New Roman" w:hAnsi="Times New Roman" w:cs="Times New Roman"/>
          <w:sz w:val="28"/>
          <w:szCs w:val="28"/>
        </w:rPr>
        <w:t xml:space="preserve">, </w:t>
      </w:r>
      <w:hyperlink r:id="rId18">
        <w:r w:rsidRPr="00806F21">
          <w:rPr>
            <w:rFonts w:ascii="Times New Roman" w:hAnsi="Times New Roman" w:cs="Times New Roman"/>
            <w:sz w:val="28"/>
            <w:szCs w:val="28"/>
          </w:rPr>
          <w:t>пунктом 2 статьи 39.6</w:t>
        </w:r>
      </w:hyperlink>
      <w:r w:rsidRPr="00806F21">
        <w:rPr>
          <w:rFonts w:ascii="Times New Roman" w:hAnsi="Times New Roman" w:cs="Times New Roman"/>
          <w:sz w:val="28"/>
          <w:szCs w:val="28"/>
        </w:rPr>
        <w:t xml:space="preserve"> или </w:t>
      </w:r>
      <w:hyperlink r:id="rId19">
        <w:r w:rsidRPr="00806F21">
          <w:rPr>
            <w:rFonts w:ascii="Times New Roman" w:hAnsi="Times New Roman" w:cs="Times New Roman"/>
            <w:sz w:val="28"/>
            <w:szCs w:val="28"/>
          </w:rPr>
          <w:t>пунктом 2 статьи 39.10</w:t>
        </w:r>
      </w:hyperlink>
      <w:r w:rsidRPr="00806F21">
        <w:rPr>
          <w:rFonts w:ascii="Times New Roman" w:hAnsi="Times New Roman" w:cs="Times New Roman"/>
          <w:sz w:val="28"/>
          <w:szCs w:val="28"/>
        </w:rPr>
        <w:t xml:space="preserve"> Земельного кодекса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ж)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з) цель использования земельного участка;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и)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к)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л) способ получения результата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24. Для получения документов, необходимых для предоставления Муниципальной услуги, указанных в </w:t>
      </w:r>
      <w:hyperlink w:anchor="P134">
        <w:r w:rsidRPr="00806F21">
          <w:rPr>
            <w:rFonts w:ascii="Times New Roman" w:hAnsi="Times New Roman" w:cs="Times New Roman"/>
            <w:sz w:val="28"/>
            <w:szCs w:val="28"/>
          </w:rPr>
          <w:t>пункте 22</w:t>
        </w:r>
      </w:hyperlink>
      <w:r w:rsidRPr="00806F21">
        <w:rPr>
          <w:rFonts w:ascii="Times New Roman" w:hAnsi="Times New Roman" w:cs="Times New Roman"/>
          <w:sz w:val="28"/>
          <w:szCs w:val="28"/>
        </w:rPr>
        <w:t xml:space="preserve"> Регламента, Заявитель самостоятельно обращается в соответствующие уполномоченные органы, учреждения и организации.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С перечнем документов, необходимых для предоставления муниципальной услуги, можно ознакомиться на Едином портале, на портале, при устном обращении (по телефону или лично).</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10. Исчерпывающий перечень документов, необходимых</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соответствии с нормативными правовыми актами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для предоставления муниципальной услуги и услуг,</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которые находятся в распоряжении государственных органов,</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органов местного самоуправления и иных органов,</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либо подведомственных им организаций, участвующих</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предоставлении муниципальных услуг, и которые Заявитель</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вправе представить, а также способы их получения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заявителями, в том числе в электронной форме,</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порядок их предоставления</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bookmarkStart w:id="4" w:name="P168"/>
      <w:bookmarkEnd w:id="4"/>
      <w:r w:rsidRPr="00806F21">
        <w:rPr>
          <w:rFonts w:ascii="Times New Roman" w:hAnsi="Times New Roman" w:cs="Times New Roman"/>
          <w:sz w:val="28"/>
          <w:szCs w:val="28"/>
        </w:rPr>
        <w:t xml:space="preserve">25. К документам, необходимым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которые </w:t>
      </w:r>
      <w:r w:rsidR="00806F21">
        <w:rPr>
          <w:rFonts w:ascii="Times New Roman" w:hAnsi="Times New Roman" w:cs="Times New Roman"/>
          <w:sz w:val="28"/>
          <w:szCs w:val="28"/>
        </w:rPr>
        <w:t>Отдел</w:t>
      </w:r>
      <w:r w:rsidRPr="00806F21">
        <w:rPr>
          <w:rFonts w:ascii="Times New Roman" w:hAnsi="Times New Roman" w:cs="Times New Roman"/>
          <w:sz w:val="28"/>
          <w:szCs w:val="28"/>
        </w:rPr>
        <w:t xml:space="preserve"> запрашивает в порядке межведомственного взаимодействия, относятся: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 Выписка из Единого государственного реестра юридических лиц о </w:t>
      </w:r>
      <w:r w:rsidRPr="00806F21">
        <w:rPr>
          <w:rFonts w:ascii="Times New Roman" w:hAnsi="Times New Roman" w:cs="Times New Roman"/>
          <w:sz w:val="28"/>
          <w:szCs w:val="28"/>
        </w:rPr>
        <w:lastRenderedPageBreak/>
        <w:t>юридическом лице, являющемся заявителем;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Выписка из Единого государственного реестра индивидуальных предпринимателей об индивидуальном предпринимателе, являющемся заявителем;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Выписка из Единого государственного реестра недвижимости (далее - ЕГРН) об объекте недвижимости (об испрашиваемом земельном участке);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Выписка из ЕГРН об объекте недвижимости (о здании и (или) сооружении, расположенном(ых) на испрашиваемом земельном участке);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д)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е) Утвержденный проект планировки и утвержденный проект межевания территории;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ж)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з)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и) Договор о комплексном освоении территории;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к) Указ или распоряжение Президента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л) Распоряжение Правительства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м) Распоряжение высшего должностного лица субъекта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26. Заявитель вправе представить по собственной инициативе документы, указанные в </w:t>
      </w:r>
      <w:hyperlink w:anchor="P168">
        <w:r w:rsidRPr="00806F21">
          <w:rPr>
            <w:rFonts w:ascii="Times New Roman" w:hAnsi="Times New Roman" w:cs="Times New Roman"/>
            <w:sz w:val="28"/>
            <w:szCs w:val="28"/>
          </w:rPr>
          <w:t>пункте 25</w:t>
        </w:r>
      </w:hyperlink>
      <w:r w:rsidRPr="00806F21">
        <w:rPr>
          <w:rFonts w:ascii="Times New Roman" w:hAnsi="Times New Roman" w:cs="Times New Roman"/>
          <w:sz w:val="28"/>
          <w:szCs w:val="28"/>
        </w:rPr>
        <w:t xml:space="preserve"> Регламента.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27. Непредставление Заявителем документов, указанных в </w:t>
      </w:r>
      <w:hyperlink w:anchor="P168">
        <w:r w:rsidRPr="00806F21">
          <w:rPr>
            <w:rFonts w:ascii="Times New Roman" w:hAnsi="Times New Roman" w:cs="Times New Roman"/>
            <w:sz w:val="28"/>
            <w:szCs w:val="28"/>
          </w:rPr>
          <w:t>пункте 25</w:t>
        </w:r>
      </w:hyperlink>
      <w:r w:rsidRPr="00806F21">
        <w:rPr>
          <w:rFonts w:ascii="Times New Roman" w:hAnsi="Times New Roman" w:cs="Times New Roman"/>
          <w:sz w:val="28"/>
          <w:szCs w:val="28"/>
        </w:rPr>
        <w:t xml:space="preserve"> Регламента, не является основанием для отказа в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11. Запрет требовать от Заявителя</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28. </w:t>
      </w:r>
      <w:r w:rsidR="00E12BA9" w:rsidRPr="00806F21">
        <w:rPr>
          <w:rFonts w:ascii="Times New Roman" w:hAnsi="Times New Roman" w:cs="Times New Roman"/>
          <w:sz w:val="28"/>
          <w:szCs w:val="28"/>
        </w:rPr>
        <w:t>Отдел</w:t>
      </w:r>
      <w:r w:rsidRPr="00806F21">
        <w:rPr>
          <w:rFonts w:ascii="Times New Roman" w:hAnsi="Times New Roman" w:cs="Times New Roman"/>
          <w:sz w:val="28"/>
          <w:szCs w:val="28"/>
        </w:rPr>
        <w:t xml:space="preserve"> не вправе требовать от Заявителя: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б) представления документов и информации, в том числе подтверждающих внесение заявителем платы за предоставление </w:t>
      </w:r>
      <w:r w:rsidRPr="00806F21">
        <w:rPr>
          <w:rFonts w:ascii="Times New Roman" w:hAnsi="Times New Roman" w:cs="Times New Roman"/>
          <w:sz w:val="28"/>
          <w:szCs w:val="28"/>
        </w:rPr>
        <w:lastRenderedPageBreak/>
        <w:t xml:space="preserve">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r:id="rId20">
        <w:r w:rsidRPr="00806F21">
          <w:rPr>
            <w:rFonts w:ascii="Times New Roman" w:hAnsi="Times New Roman" w:cs="Times New Roman"/>
            <w:sz w:val="28"/>
            <w:szCs w:val="28"/>
          </w:rPr>
          <w:t>частью 1 статьи 1</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21">
        <w:r w:rsidRPr="00806F21">
          <w:rPr>
            <w:rFonts w:ascii="Times New Roman" w:hAnsi="Times New Roman" w:cs="Times New Roman"/>
            <w:sz w:val="28"/>
            <w:szCs w:val="28"/>
          </w:rPr>
          <w:t>частью 6 статьи 7</w:t>
        </w:r>
      </w:hyperlink>
      <w:r w:rsidRPr="00806F21">
        <w:rPr>
          <w:rFonts w:ascii="Times New Roman" w:hAnsi="Times New Roman" w:cs="Times New Roman"/>
          <w:sz w:val="28"/>
          <w:szCs w:val="28"/>
        </w:rPr>
        <w:t xml:space="preserve"> вышеуказанного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2">
        <w:r w:rsidRPr="00806F21">
          <w:rPr>
            <w:rFonts w:ascii="Times New Roman" w:hAnsi="Times New Roman" w:cs="Times New Roman"/>
            <w:sz w:val="28"/>
            <w:szCs w:val="28"/>
          </w:rPr>
          <w:t>частью 1.1 статьи 16</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3">
        <w:r w:rsidRPr="00806F21">
          <w:rPr>
            <w:rFonts w:ascii="Times New Roman" w:hAnsi="Times New Roman" w:cs="Times New Roman"/>
            <w:sz w:val="28"/>
            <w:szCs w:val="28"/>
          </w:rPr>
          <w:t>частью 1.1 статьи 16</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уведомляется Заявитель, а также приносятся извинения за доставленные неудобства.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29. Заявитель вправе самостоятельно представить документы, которые </w:t>
      </w:r>
      <w:r w:rsidRPr="00806F21">
        <w:rPr>
          <w:rFonts w:ascii="Times New Roman" w:hAnsi="Times New Roman" w:cs="Times New Roman"/>
          <w:sz w:val="28"/>
          <w:szCs w:val="28"/>
        </w:rPr>
        <w:lastRenderedPageBreak/>
        <w:t xml:space="preserve">должны быть получены </w:t>
      </w:r>
      <w:r w:rsidR="00806F21">
        <w:rPr>
          <w:rFonts w:ascii="Times New Roman" w:hAnsi="Times New Roman" w:cs="Times New Roman"/>
          <w:sz w:val="28"/>
          <w:szCs w:val="28"/>
        </w:rPr>
        <w:t>Отделом</w:t>
      </w:r>
      <w:r w:rsidRPr="00806F21">
        <w:rPr>
          <w:rFonts w:ascii="Times New Roman" w:hAnsi="Times New Roman" w:cs="Times New Roman"/>
          <w:sz w:val="28"/>
          <w:szCs w:val="28"/>
        </w:rPr>
        <w:t xml:space="preserve"> посредством межведомственного информационного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12. Исчерпывающий перечень оснований для отказа в приеме</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документов, необходимых для предоставления муниципальной</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30. Основания для отказа в приеме документов, необходимых для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заявление подано в орган государственной власти, орган местного самоуправления, в полномочия которых не входит предоставление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представление неполного комплекта документов;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представленные документы утратили силу на момент обращения за услугой (документ, удостоверяющий полномочия Представителя);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д)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е) несоблюдение установленных </w:t>
      </w:r>
      <w:hyperlink r:id="rId24">
        <w:r w:rsidRPr="00806F21">
          <w:rPr>
            <w:rFonts w:ascii="Times New Roman" w:hAnsi="Times New Roman" w:cs="Times New Roman"/>
            <w:sz w:val="28"/>
            <w:szCs w:val="28"/>
          </w:rPr>
          <w:t>статьей 11</w:t>
        </w:r>
      </w:hyperlink>
      <w:r w:rsidRPr="00806F21">
        <w:rPr>
          <w:rFonts w:ascii="Times New Roman" w:hAnsi="Times New Roman" w:cs="Times New Roman"/>
          <w:sz w:val="28"/>
          <w:szCs w:val="28"/>
        </w:rPr>
        <w:t xml:space="preserve"> Федерального закона от 6 апреля 2011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63-ФЗ </w:t>
      </w:r>
      <w:r w:rsidR="00806F21">
        <w:rPr>
          <w:rFonts w:ascii="Times New Roman" w:hAnsi="Times New Roman" w:cs="Times New Roman"/>
          <w:sz w:val="28"/>
          <w:szCs w:val="28"/>
        </w:rPr>
        <w:t>«</w:t>
      </w:r>
      <w:r w:rsidRPr="00806F21">
        <w:rPr>
          <w:rFonts w:ascii="Times New Roman" w:hAnsi="Times New Roman" w:cs="Times New Roman"/>
          <w:sz w:val="28"/>
          <w:szCs w:val="28"/>
        </w:rPr>
        <w:t>Об электронной подписи</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условий признания действительности усиленной квалифицированной электронной подписи;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ж)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з) неполное заполнение полей в форме заявления, в том числе в интерактивной форме заявления на Едином портале.</w:t>
      </w:r>
    </w:p>
    <w:p w:rsidR="001713D6"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При этом должны быть указаны все причины возврата заявления о перераспределении земельных участков.</w:t>
      </w:r>
    </w:p>
    <w:p w:rsidR="00431107" w:rsidRPr="00806F21" w:rsidRDefault="00431107" w:rsidP="001713D6">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 xml:space="preserve">Основания и форма для отказа </w:t>
      </w:r>
      <w:r w:rsidR="00A436A2">
        <w:rPr>
          <w:rFonts w:ascii="Times New Roman" w:hAnsi="Times New Roman" w:cs="Times New Roman"/>
          <w:sz w:val="28"/>
          <w:szCs w:val="28"/>
        </w:rPr>
        <w:t xml:space="preserve">в приеме документов </w:t>
      </w:r>
      <w:r>
        <w:rPr>
          <w:rFonts w:ascii="Times New Roman" w:hAnsi="Times New Roman" w:cs="Times New Roman"/>
          <w:sz w:val="28"/>
          <w:szCs w:val="28"/>
        </w:rPr>
        <w:t>приведены в приложении №</w:t>
      </w:r>
      <w:r w:rsidR="00A436A2">
        <w:rPr>
          <w:rFonts w:ascii="Times New Roman" w:hAnsi="Times New Roman" w:cs="Times New Roman"/>
          <w:sz w:val="28"/>
          <w:szCs w:val="28"/>
        </w:rPr>
        <w:t>5</w:t>
      </w:r>
      <w:r>
        <w:rPr>
          <w:rFonts w:ascii="Times New Roman" w:hAnsi="Times New Roman" w:cs="Times New Roman"/>
          <w:sz w:val="28"/>
          <w:szCs w:val="28"/>
        </w:rPr>
        <w:t xml:space="preserve"> настоящего Регламента.</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13. Исчерпывающий перечень оснований для приостановления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или отказа в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31. Предусмотрено основание для приостановления предоставления Муниципальной услуги при рассмотрении соответствующих заявлений, в случае, указанном в </w:t>
      </w:r>
      <w:hyperlink r:id="rId25">
        <w:r w:rsidRPr="00806F21">
          <w:rPr>
            <w:rFonts w:ascii="Times New Roman" w:hAnsi="Times New Roman" w:cs="Times New Roman"/>
            <w:sz w:val="28"/>
            <w:szCs w:val="28"/>
          </w:rPr>
          <w:t>пункте 6 статьи 39.15</w:t>
        </w:r>
      </w:hyperlink>
      <w:r w:rsidRPr="00806F21">
        <w:rPr>
          <w:rFonts w:ascii="Times New Roman" w:hAnsi="Times New Roman" w:cs="Times New Roman"/>
          <w:sz w:val="28"/>
          <w:szCs w:val="28"/>
        </w:rPr>
        <w:t xml:space="preserve"> Земельного кодекса Российской Федерации,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w:t>
      </w:r>
      <w:r w:rsidRPr="00806F21">
        <w:rPr>
          <w:rFonts w:ascii="Times New Roman" w:hAnsi="Times New Roman" w:cs="Times New Roman"/>
          <w:sz w:val="28"/>
          <w:szCs w:val="28"/>
        </w:rPr>
        <w:lastRenderedPageBreak/>
        <w:t>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 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1713D6" w:rsidRPr="00806F21" w:rsidRDefault="001713D6" w:rsidP="001713D6">
      <w:pPr>
        <w:pStyle w:val="ConsPlusNormal"/>
        <w:ind w:firstLine="737"/>
        <w:jc w:val="both"/>
        <w:rPr>
          <w:rFonts w:ascii="Times New Roman" w:hAnsi="Times New Roman" w:cs="Times New Roman"/>
          <w:sz w:val="28"/>
          <w:szCs w:val="28"/>
        </w:rPr>
      </w:pPr>
      <w:bookmarkStart w:id="5" w:name="P215"/>
      <w:bookmarkEnd w:id="5"/>
      <w:r w:rsidRPr="00806F21">
        <w:rPr>
          <w:rFonts w:ascii="Times New Roman" w:hAnsi="Times New Roman" w:cs="Times New Roman"/>
          <w:sz w:val="28"/>
          <w:szCs w:val="28"/>
        </w:rPr>
        <w:t>32. Исчерпывающий перечень оснований для отказа в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26">
        <w:r w:rsidRPr="00806F21">
          <w:rPr>
            <w:rFonts w:ascii="Times New Roman" w:hAnsi="Times New Roman" w:cs="Times New Roman"/>
            <w:sz w:val="28"/>
            <w:szCs w:val="28"/>
          </w:rPr>
          <w:t>пункте 16 статьи 11.10</w:t>
        </w:r>
      </w:hyperlink>
      <w:r w:rsidRPr="00806F21">
        <w:rPr>
          <w:rFonts w:ascii="Times New Roman" w:hAnsi="Times New Roman" w:cs="Times New Roman"/>
          <w:sz w:val="28"/>
          <w:szCs w:val="28"/>
        </w:rPr>
        <w:t xml:space="preserve"> Земельного кодекса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б) земельный участок, который предстоит образовать, не может быть предоставлен заявителю по основаниям, указанным в </w:t>
      </w:r>
      <w:hyperlink r:id="rId27">
        <w:r w:rsidRPr="00806F21">
          <w:rPr>
            <w:rFonts w:ascii="Times New Roman" w:hAnsi="Times New Roman" w:cs="Times New Roman"/>
            <w:sz w:val="28"/>
            <w:szCs w:val="28"/>
          </w:rPr>
          <w:t>подпунктах 1</w:t>
        </w:r>
      </w:hyperlink>
      <w:r w:rsidRPr="00806F21">
        <w:rPr>
          <w:rFonts w:ascii="Times New Roman" w:hAnsi="Times New Roman" w:cs="Times New Roman"/>
          <w:sz w:val="28"/>
          <w:szCs w:val="28"/>
        </w:rPr>
        <w:t xml:space="preserve"> - </w:t>
      </w:r>
      <w:hyperlink r:id="rId28">
        <w:r w:rsidRPr="00806F21">
          <w:rPr>
            <w:rFonts w:ascii="Times New Roman" w:hAnsi="Times New Roman" w:cs="Times New Roman"/>
            <w:sz w:val="28"/>
            <w:szCs w:val="28"/>
          </w:rPr>
          <w:t>13</w:t>
        </w:r>
      </w:hyperlink>
      <w:r w:rsidRPr="00806F21">
        <w:rPr>
          <w:rFonts w:ascii="Times New Roman" w:hAnsi="Times New Roman" w:cs="Times New Roman"/>
          <w:sz w:val="28"/>
          <w:szCs w:val="28"/>
        </w:rPr>
        <w:t xml:space="preserve">, </w:t>
      </w:r>
      <w:hyperlink r:id="rId29">
        <w:r w:rsidRPr="00806F21">
          <w:rPr>
            <w:rFonts w:ascii="Times New Roman" w:hAnsi="Times New Roman" w:cs="Times New Roman"/>
            <w:sz w:val="28"/>
            <w:szCs w:val="28"/>
          </w:rPr>
          <w:t>14.1</w:t>
        </w:r>
      </w:hyperlink>
      <w:r w:rsidRPr="00806F21">
        <w:rPr>
          <w:rFonts w:ascii="Times New Roman" w:hAnsi="Times New Roman" w:cs="Times New Roman"/>
          <w:sz w:val="28"/>
          <w:szCs w:val="28"/>
        </w:rPr>
        <w:t xml:space="preserve"> - </w:t>
      </w:r>
      <w:hyperlink r:id="rId30">
        <w:r w:rsidRPr="00806F21">
          <w:rPr>
            <w:rFonts w:ascii="Times New Roman" w:hAnsi="Times New Roman" w:cs="Times New Roman"/>
            <w:sz w:val="28"/>
            <w:szCs w:val="28"/>
          </w:rPr>
          <w:t>19</w:t>
        </w:r>
      </w:hyperlink>
      <w:r w:rsidRPr="00806F21">
        <w:rPr>
          <w:rFonts w:ascii="Times New Roman" w:hAnsi="Times New Roman" w:cs="Times New Roman"/>
          <w:sz w:val="28"/>
          <w:szCs w:val="28"/>
        </w:rPr>
        <w:t xml:space="preserve">, </w:t>
      </w:r>
      <w:hyperlink r:id="rId31">
        <w:r w:rsidRPr="00806F21">
          <w:rPr>
            <w:rFonts w:ascii="Times New Roman" w:hAnsi="Times New Roman" w:cs="Times New Roman"/>
            <w:sz w:val="28"/>
            <w:szCs w:val="28"/>
          </w:rPr>
          <w:t>22</w:t>
        </w:r>
      </w:hyperlink>
      <w:r w:rsidRPr="00806F21">
        <w:rPr>
          <w:rFonts w:ascii="Times New Roman" w:hAnsi="Times New Roman" w:cs="Times New Roman"/>
          <w:sz w:val="28"/>
          <w:szCs w:val="28"/>
        </w:rPr>
        <w:t xml:space="preserve"> и </w:t>
      </w:r>
      <w:hyperlink r:id="rId32">
        <w:r w:rsidRPr="00806F21">
          <w:rPr>
            <w:rFonts w:ascii="Times New Roman" w:hAnsi="Times New Roman" w:cs="Times New Roman"/>
            <w:sz w:val="28"/>
            <w:szCs w:val="28"/>
          </w:rPr>
          <w:t>23 статьи 39.16</w:t>
        </w:r>
      </w:hyperlink>
      <w:r w:rsidRPr="00806F21">
        <w:rPr>
          <w:rFonts w:ascii="Times New Roman" w:hAnsi="Times New Roman" w:cs="Times New Roman"/>
          <w:sz w:val="28"/>
          <w:szCs w:val="28"/>
        </w:rPr>
        <w:t xml:space="preserve"> Земельного кодекса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земельный участок, границы которого подлежат уточнению в соответствии с Федеральным </w:t>
      </w:r>
      <w:hyperlink r:id="rId33">
        <w:r w:rsidRPr="00806F21">
          <w:rPr>
            <w:rFonts w:ascii="Times New Roman" w:hAnsi="Times New Roman" w:cs="Times New Roman"/>
            <w:sz w:val="28"/>
            <w:szCs w:val="28"/>
          </w:rPr>
          <w:t>законом</w:t>
        </w:r>
      </w:hyperlink>
      <w:r w:rsidRPr="00806F21">
        <w:rPr>
          <w:rFonts w:ascii="Times New Roman" w:hAnsi="Times New Roman" w:cs="Times New Roman"/>
          <w:sz w:val="28"/>
          <w:szCs w:val="28"/>
        </w:rPr>
        <w:t xml:space="preserve"> от 13 июля 2015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218-ФЗ </w:t>
      </w:r>
      <w:r w:rsidR="00806F21">
        <w:rPr>
          <w:rFonts w:ascii="Times New Roman" w:hAnsi="Times New Roman" w:cs="Times New Roman"/>
          <w:sz w:val="28"/>
          <w:szCs w:val="28"/>
        </w:rPr>
        <w:t>«</w:t>
      </w:r>
      <w:r w:rsidRPr="00806F21">
        <w:rPr>
          <w:rFonts w:ascii="Times New Roman" w:hAnsi="Times New Roman" w:cs="Times New Roman"/>
          <w:sz w:val="28"/>
          <w:szCs w:val="28"/>
        </w:rPr>
        <w:t>О государственной регистрации недвижимости</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не может быть предоставлен Заявителю по основаниям, указанным в </w:t>
      </w:r>
      <w:hyperlink r:id="rId34">
        <w:r w:rsidRPr="00806F21">
          <w:rPr>
            <w:rFonts w:ascii="Times New Roman" w:hAnsi="Times New Roman" w:cs="Times New Roman"/>
            <w:sz w:val="28"/>
            <w:szCs w:val="28"/>
          </w:rPr>
          <w:t>подпунктах 1</w:t>
        </w:r>
      </w:hyperlink>
      <w:r w:rsidRPr="00806F21">
        <w:rPr>
          <w:rFonts w:ascii="Times New Roman" w:hAnsi="Times New Roman" w:cs="Times New Roman"/>
          <w:sz w:val="28"/>
          <w:szCs w:val="28"/>
        </w:rPr>
        <w:t xml:space="preserve"> - </w:t>
      </w:r>
      <w:hyperlink r:id="rId35">
        <w:r w:rsidRPr="00806F21">
          <w:rPr>
            <w:rFonts w:ascii="Times New Roman" w:hAnsi="Times New Roman" w:cs="Times New Roman"/>
            <w:sz w:val="28"/>
            <w:szCs w:val="28"/>
          </w:rPr>
          <w:t>23 статьи 39.16</w:t>
        </w:r>
      </w:hyperlink>
      <w:r w:rsidRPr="00806F21">
        <w:rPr>
          <w:rFonts w:ascii="Times New Roman" w:hAnsi="Times New Roman" w:cs="Times New Roman"/>
          <w:sz w:val="28"/>
          <w:szCs w:val="28"/>
        </w:rPr>
        <w:t xml:space="preserve"> Земельного кодекса Российской Федерации;</w:t>
      </w:r>
    </w:p>
    <w:p w:rsidR="001713D6"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г) Отсутствие документов, предусмотренных </w:t>
      </w:r>
      <w:hyperlink r:id="rId36">
        <w:r w:rsidRPr="00806F21">
          <w:rPr>
            <w:rFonts w:ascii="Times New Roman" w:hAnsi="Times New Roman" w:cs="Times New Roman"/>
            <w:sz w:val="28"/>
            <w:szCs w:val="28"/>
          </w:rPr>
          <w:t>Перечнем</w:t>
        </w:r>
      </w:hyperlink>
      <w:r w:rsidRPr="00806F21">
        <w:rPr>
          <w:rFonts w:ascii="Times New Roman" w:hAnsi="Times New Roman" w:cs="Times New Roman"/>
          <w:sz w:val="28"/>
          <w:szCs w:val="28"/>
        </w:rPr>
        <w:t xml:space="preserve"> документов, подтверждающих право заявителя на приобретение земельного участка без проведения торгов, утвержденным Приказом Росреестра от 2 сентября 2020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П/0321 </w:t>
      </w:r>
      <w:r w:rsidR="00806F21">
        <w:rPr>
          <w:rFonts w:ascii="Times New Roman" w:hAnsi="Times New Roman" w:cs="Times New Roman"/>
          <w:sz w:val="28"/>
          <w:szCs w:val="28"/>
        </w:rPr>
        <w:t>«</w:t>
      </w:r>
      <w:r w:rsidRPr="00806F21">
        <w:rPr>
          <w:rFonts w:ascii="Times New Roman" w:hAnsi="Times New Roman" w:cs="Times New Roman"/>
          <w:sz w:val="28"/>
          <w:szCs w:val="28"/>
        </w:rPr>
        <w:t>Об утверждении перечня документов, подтверждающих право заявителя на приобретение земельного участка без проведения торгов</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A436A2" w:rsidRPr="00806F21" w:rsidRDefault="00A436A2" w:rsidP="00A436A2">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Основания и форма для отказа в предоставлении услуги приведены в приложении №3 настоящего Регламента.</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14. Перечень услуг, которые являются необходимыми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обязательными для предоставления муниципальной услуги,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том числе сведения о документе (документах), выдаваемом</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(выдаваемых) организациями, участвующими в предоставлении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33. В рамках предоставления муниципальной услуги необходимых и обязательных услуг для предоставления муниципальной услуги требуется заверенный перевод на русский язык документов о государственной регистрации юридического лица в соответствии с законодательством </w:t>
      </w:r>
      <w:r w:rsidRPr="00806F21">
        <w:rPr>
          <w:rFonts w:ascii="Times New Roman" w:hAnsi="Times New Roman" w:cs="Times New Roman"/>
          <w:sz w:val="28"/>
          <w:szCs w:val="28"/>
        </w:rPr>
        <w:lastRenderedPageBreak/>
        <w:t>иностранного государства в случае, если Заявителем является иностранное юридическое лицо.</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15. Порядок, размер и основания взимания государственной</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пошлины или иной платы, взимаемой за предоставление</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 в соответствии со статьей 8</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w:t>
      </w:r>
    </w:p>
    <w:p w:rsidR="001713D6" w:rsidRPr="00806F21" w:rsidRDefault="001713D6" w:rsidP="00E12BA9">
      <w:pPr>
        <w:pStyle w:val="ConsPlusNormal"/>
        <w:ind w:firstLine="737"/>
        <w:jc w:val="center"/>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34. Государственная пошлина или иная плата за предоставление муниципальной услуги с Заявителей не взимается.</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16. Порядок, размер и основания взимания платы</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за предоставление услуг, которые являются необходимыми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обязательными для предоставления муниципальной услуги,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включая информацию о методике расчета размера такой платы</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35. Плата за услуги, которые являются необходимыми и обязательными для предоставления муниципальной услуги, не предусмотрена.</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17. Максимальный срок ожидания в очереди при подаче</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запроса о предоставлении муниципальной услуги, услуги,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предоставляемой организацией, участвующей в предоставлении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 и при получении результата</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предоставления таких услуг</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36. Срок ожидания в очереди при подаче заявления и необходимых документов и при получении результата предоставления муниципальной услуги составляет не более 15 минут.</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18. Срок и порядок регистрации запроса Заявителя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о предоставлении муниципальной услуги и услуги,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предоставляемой организацией, участвующей в предоставлении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 в том числе в электронной форме</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37. Заявление на предоставление муниципальной услуги на бумажном носителе регистрируется должностными лицами, ответственными за прием документов, в день его поступления в </w:t>
      </w:r>
      <w:r w:rsidR="00E12BA9" w:rsidRPr="00806F21">
        <w:rPr>
          <w:rFonts w:ascii="Times New Roman" w:hAnsi="Times New Roman" w:cs="Times New Roman"/>
          <w:sz w:val="28"/>
          <w:szCs w:val="28"/>
        </w:rPr>
        <w:t>Отдел</w:t>
      </w:r>
      <w:r w:rsidRPr="00806F21">
        <w:rPr>
          <w:rFonts w:ascii="Times New Roman" w:hAnsi="Times New Roman" w:cs="Times New Roman"/>
          <w:sz w:val="28"/>
          <w:szCs w:val="28"/>
        </w:rPr>
        <w:t xml:space="preserve">,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случае подачи заявления путем заполнения электронной формы заявления на Едином портале регистрация заявления и необходимых документов осуществляется Единым порталом не позднее рабочего дня, следующего за днем поступления заявления в </w:t>
      </w:r>
      <w:r w:rsidR="00806F21">
        <w:rPr>
          <w:rFonts w:ascii="Times New Roman" w:hAnsi="Times New Roman" w:cs="Times New Roman"/>
          <w:sz w:val="28"/>
          <w:szCs w:val="28"/>
        </w:rPr>
        <w:t>Отдел</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19. Требования к помещениям, в которых предоставляется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lastRenderedPageBreak/>
        <w:t>муниципальная услуга, к залу ожидания, местам для заполнения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запросов о предоставлении муниципальной услуги,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информационным стендам с образцами их заполнения и перечнем</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документов, необходимых для предоставления муниципальной</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услуги, размещению и оформлению визуальной, текстовой</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мультимедийной информации о порядке предоставления такой</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услуги, в том числе к обеспечению доступности для инвалидов</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указанных объектов в соответствии с законодательством</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Российской Федерации социальной защите инвалидов</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bookmarkStart w:id="6" w:name="P270"/>
      <w:bookmarkEnd w:id="6"/>
      <w:r w:rsidRPr="00806F21">
        <w:rPr>
          <w:rFonts w:ascii="Times New Roman" w:hAnsi="Times New Roman" w:cs="Times New Roman"/>
          <w:sz w:val="28"/>
          <w:szCs w:val="28"/>
        </w:rPr>
        <w:t xml:space="preserve">38. Муниципальная услуга предоставляется в здании Администрации, расположенном по адресу: </w:t>
      </w:r>
      <w:r w:rsidR="00E12BA9" w:rsidRPr="00806F21">
        <w:rPr>
          <w:rFonts w:ascii="Times New Roman" w:hAnsi="Times New Roman" w:cs="Times New Roman"/>
          <w:sz w:val="28"/>
          <w:szCs w:val="28"/>
        </w:rPr>
        <w:t>с. Майма, ул. Ленина, 22</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Кроме того, муниципальная услуга может быть предоставлена через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На территории, прилегающей к зданиям, указанным в настоящем пункте, предусмотрены места для парковки автотранспортных средств с наличием выделенной стоянки автотранспортных средств для инвалидов. Доступ для граждан к парковочным местам является бесплатным.</w:t>
      </w:r>
    </w:p>
    <w:p w:rsidR="00E12BA9" w:rsidRPr="00806F21" w:rsidRDefault="001713D6" w:rsidP="00E12BA9">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Территория здания Администрации и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оборудована пандусами для доступа граждан с ограниченными возможностями, а также созданы условия для беспрепятственного доступа к объектам и предоставляемым в них муниципальным услугам. Кроме того, предусмотрена возможность самостоятельного или с помощью сотрудников, предоставляющих муниципальные услуги, передвижения по территории, на которой расположены объекты, входа на такие объекты и выхода из них,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муниципальные услуги.</w:t>
      </w:r>
    </w:p>
    <w:p w:rsidR="001713D6" w:rsidRPr="00806F21" w:rsidRDefault="001713D6" w:rsidP="00E12BA9">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39. Муниципальная услуга предоставляется специалистами </w:t>
      </w:r>
      <w:r w:rsid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либо специалистами МФЦ в окнах приема, расположенных в зданиях, указанных в </w:t>
      </w:r>
      <w:hyperlink w:anchor="P270">
        <w:r w:rsidRPr="00806F21">
          <w:rPr>
            <w:rFonts w:ascii="Times New Roman" w:hAnsi="Times New Roman" w:cs="Times New Roman"/>
            <w:sz w:val="28"/>
            <w:szCs w:val="28"/>
          </w:rPr>
          <w:t>пункте 38</w:t>
        </w:r>
      </w:hyperlink>
      <w:r w:rsidRPr="00806F21">
        <w:rPr>
          <w:rFonts w:ascii="Times New Roman" w:hAnsi="Times New Roman" w:cs="Times New Roman"/>
          <w:sz w:val="28"/>
          <w:szCs w:val="28"/>
        </w:rPr>
        <w:t xml:space="preserve"> Регламента.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Окна приема Заявителей должны быть оборудованы информационными табличками (вывесками) с указанием номера окна, фамилии, имени, отчества (последнее - при наличии) и должности специалиста, предоставляющего муниципальную услугу, графика работы.</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Рабочее место специалистов оборудовано телефоном, персональным компьютером с возможностью доступа к необходимым информационным базам данных, печатающим устройством.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При организации рабочих мест предусмотрена возможность свободного входа и выхода из помещения.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40. Информация по вопросам предоставления муниципальной услуги размещается на информационном стенде, расположенном в здании Администрации.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lastRenderedPageBreak/>
        <w:t>41. Места ожидания оборудуются стульями, столами (стойками) для возможности написания обращений, оформления документов, информационными стендами.</w:t>
      </w:r>
    </w:p>
    <w:p w:rsidR="001713D6" w:rsidRPr="00806F21" w:rsidRDefault="001713D6" w:rsidP="00E12BA9">
      <w:pPr>
        <w:pStyle w:val="ConsPlusNormal"/>
        <w:ind w:firstLine="737"/>
        <w:jc w:val="center"/>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20. Показатели доступности и качества муниципальной услуги,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том числе количество взаимодействий заявителя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с должностными лицами при предоставлении муниципальной</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услуги и их продолжительность, возможность получения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информации о ходе предоставления муниципальной услуги,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том числе с использованием информационно-коммуникационных</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технологий, возможность либо не возможность получения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 в многофункциональном центре</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том числе в полном объеме), в любом территориальном</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подразделении органа, предоставляющего муниципальную услугу,</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по выбору заявителя (экстерриториальный принцип),</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посредством запроса о предоставлении нескольких</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муниципальных услуг в многофункциональных центрах,</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предусмотренного статьей 15.1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42. Показателями доступности муниципальной услуги являются: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 наличие полной и понятной информации о местах, порядке и сроках предоставления муниципальной услуги на Портале, Едином портале,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наличие необходимого и достаточного количества работников, а также помещений, в которых осуществляется прием документов от Заявителей, в целях соблюдения установленных Регламентом сроков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предоставление возможности получения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предоставление возможности подачи заявления о предоставлении муниципальной услуги и документов (содержащихся в них сведений), необходимых для предоставления муниципальной услуги, и получения результата в форме электронного документа;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д) 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е) сопровождение инвалидов, имеющих стойкие расстройства функции зрения и самостоятельного передвижения, и оказание им помощи на объектах;</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ж) допуск на объекты сурдопереводчика и тифлосурдопереводчика;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з) допуск на объекты собаки-проводника при наличии документа, подтверждающего ее специальное обучение, выданного в соответствии с действующим законодательством;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lastRenderedPageBreak/>
        <w:t>и) оказание сотрудниками, предоставляющими муниципальные услуги, иной необходимой инвалидам помощи в преодолении барьеров, мешающих получению муниципальных услуг и использованию объектов наравне с другими лицами.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43. Показателями качества оказания муниципальной услуги являются: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удовлетворенность Заявителей (Представителей) качеством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полнота, актуальность и достоверность информации о порядке предоставления муниципальной услуги, в том числе в электронной форме;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наглядность форм размещаемой информации о порядке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д) отсутствие очередей при приеме документов от заявителей (их представителей);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е) отсутствие обоснованных жалоб на действия (бездействие) муниципальных служащих и лиц, ответственных за предоставление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ж) отсутствие обоснованных жалоб на некорректное, невнимательное отношение муниципальных служащих и лиц, ответственных за предоставление муниципальной услуги, к заявителям (их представителям).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44. Взаимодействие Заявителя со специалистами </w:t>
      </w:r>
      <w:r w:rsid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осуществляется при личном обращении Заявителя: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при подаче документов, необходимых для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за получением результата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Продолжительность взаимодействия Заявителя со специалистами </w:t>
      </w:r>
      <w:r w:rsid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при предоставлении муниципальной услуги составляет:</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при подаче документов, необходимых для предоставления муниципальной услуги, - не более 15 минут;</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при получении результата предоставления муниципальной услуги - не более 15 минут.</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45. Заявителям обеспечивается возможность получения информации о порядке предоставления муниципальной услуги на портале, Едином портале.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46. Предоставление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осуществляется в соответствии с заключаемым с ним соглашением.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осуществляется информирование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и (или) прием заявок.</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Предоставление муниципальной услуги по экстерриториальному принципу возможно в электронном виде через Единый портал.</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lastRenderedPageBreak/>
        <w:t xml:space="preserve">Предоставление муниципальной услуги посредством подачи запроса о предоставлении нескольких муниципальных услуг в МФЦ, предусмотренного </w:t>
      </w:r>
      <w:hyperlink r:id="rId37">
        <w:r w:rsidRPr="00806F21">
          <w:rPr>
            <w:rFonts w:ascii="Times New Roman" w:hAnsi="Times New Roman" w:cs="Times New Roman"/>
            <w:sz w:val="28"/>
            <w:szCs w:val="28"/>
          </w:rPr>
          <w:t>статьей 15.1</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не предусмотрено.</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21. Иные требования, в том числе учитывающие особенности</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предоставления муниципальной услуги в электронной форме</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47. Предоставление муниципальной услуги может быть организовано в электронной форме через Единый портал.</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Предоставление муниципальной услуги может быть организовано в электронной форме через Единый портал после аутентификации Заявителя (Представителя) на Едином портале с использованием подтвержденной учетной записи в ЕСИА, путем заполнения специальной интерактивной формы (с предоставлением возможности автоматической идентификации (нумерации) обращений; использования личного кабинета для обеспечения однозначной и конфиденциальной доставки промежуточных сообщений и ответа заявителю в электронном виде).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48. При обращении в электронной форме за получением муниципальной услуги заявление и каждый прилагаемый к нему документ подписываются тем видом электронной подписи, допустимость использования которого установлена действующим законодательством Российской Федерации, регламентирующим порядок предоставления муниципальной услуги, либо порядок выдачи документа, включаемого в пакет документов (Федеральный </w:t>
      </w:r>
      <w:hyperlink r:id="rId38">
        <w:r w:rsidRPr="00806F21">
          <w:rPr>
            <w:rFonts w:ascii="Times New Roman" w:hAnsi="Times New Roman" w:cs="Times New Roman"/>
            <w:sz w:val="28"/>
            <w:szCs w:val="28"/>
          </w:rPr>
          <w:t>закон</w:t>
        </w:r>
      </w:hyperlink>
      <w:r w:rsidRPr="00806F21">
        <w:rPr>
          <w:rFonts w:ascii="Times New Roman" w:hAnsi="Times New Roman" w:cs="Times New Roman"/>
          <w:sz w:val="28"/>
          <w:szCs w:val="28"/>
        </w:rPr>
        <w:t xml:space="preserve"> от 6 апреля 2011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63-ФЗ </w:t>
      </w:r>
      <w:r w:rsidR="00806F21">
        <w:rPr>
          <w:rFonts w:ascii="Times New Roman" w:hAnsi="Times New Roman" w:cs="Times New Roman"/>
          <w:sz w:val="28"/>
          <w:szCs w:val="28"/>
        </w:rPr>
        <w:t>«</w:t>
      </w:r>
      <w:r w:rsidRPr="00806F21">
        <w:rPr>
          <w:rFonts w:ascii="Times New Roman" w:hAnsi="Times New Roman" w:cs="Times New Roman"/>
          <w:sz w:val="28"/>
          <w:szCs w:val="28"/>
        </w:rPr>
        <w:t>Об электронной подписи</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w:t>
      </w:r>
      <w:hyperlink r:id="rId39">
        <w:r w:rsidRPr="00806F21">
          <w:rPr>
            <w:rFonts w:ascii="Times New Roman" w:hAnsi="Times New Roman" w:cs="Times New Roman"/>
            <w:sz w:val="28"/>
            <w:szCs w:val="28"/>
          </w:rPr>
          <w:t>постановление</w:t>
        </w:r>
      </w:hyperlink>
      <w:r w:rsidRPr="00806F21">
        <w:rPr>
          <w:rFonts w:ascii="Times New Roman" w:hAnsi="Times New Roman" w:cs="Times New Roman"/>
          <w:sz w:val="28"/>
          <w:szCs w:val="28"/>
        </w:rPr>
        <w:t xml:space="preserve"> Правительства Российской Федерации от 25 июня 2012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634 </w:t>
      </w:r>
      <w:r w:rsidR="00806F21">
        <w:rPr>
          <w:rFonts w:ascii="Times New Roman" w:hAnsi="Times New Roman" w:cs="Times New Roman"/>
          <w:sz w:val="28"/>
          <w:szCs w:val="28"/>
        </w:rPr>
        <w:t>«</w:t>
      </w:r>
      <w:r w:rsidRPr="00806F21">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w:t>
      </w:r>
      <w:hyperlink r:id="rId40">
        <w:r w:rsidRPr="00806F21">
          <w:rPr>
            <w:rFonts w:ascii="Times New Roman" w:hAnsi="Times New Roman" w:cs="Times New Roman"/>
            <w:sz w:val="28"/>
            <w:szCs w:val="28"/>
          </w:rPr>
          <w:t>постановление</w:t>
        </w:r>
      </w:hyperlink>
      <w:r w:rsidRPr="00806F21">
        <w:rPr>
          <w:rFonts w:ascii="Times New Roman" w:hAnsi="Times New Roman" w:cs="Times New Roman"/>
          <w:sz w:val="28"/>
          <w:szCs w:val="28"/>
        </w:rPr>
        <w:t xml:space="preserve"> Правительства Российской Федерации от 25 августа 2012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852 </w:t>
      </w:r>
      <w:r w:rsidR="00806F21">
        <w:rPr>
          <w:rFonts w:ascii="Times New Roman" w:hAnsi="Times New Roman" w:cs="Times New Roman"/>
          <w:sz w:val="28"/>
          <w:szCs w:val="28"/>
        </w:rPr>
        <w:t>«</w:t>
      </w:r>
      <w:r w:rsidRPr="00806F21">
        <w:rPr>
          <w:rFonts w:ascii="Times New Roman" w:hAnsi="Times New Roman" w:cs="Times New Roman"/>
          <w:sz w:val="28"/>
          <w:szCs w:val="28"/>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случае если при обращении в электронной форме за получением муниципальной услуги идентификация и аутентификация заявителя - физического лица осуществляются с использованием единой системы идентификации и аутентификации, может быть предусмотрено право заявителя - физического лица использовать простую электронную подпись при обращении в электронной форме за получением такой муниципальной услуги при условии, что при выдаче ключа простой электронной подписи личность физического лица установлена при личном приеме.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случаях если законодательством Российской Федерации используемый вид электронной подписи не установлен, пакет документов подписывается усиленной квалифицированной электронной подписью.</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lastRenderedPageBreak/>
        <w:t>В случае если для получения муниципальной услуги установлена возможность подачи документов, подписанных простой электронной подписью, для подписания таких документов допускается использование усиленной квалифицированной электронной подписи.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Рассмотрение документов, полученных в электронной форме, осуществляется в том же порядке, что и их рассмотрение, полученных лично от Заявителей.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49. При направлении заявления и документов (содержащихся в них сведений) в форме электронных документов обеспечивается возможность направления Заявителю (Представителю) сообщения в электронном виде, подтверждающего их прием и регистрацию.</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50. Заявителям (Представителям) обеспечивается возможность получения информации о предоставляемой муниципальной услуге на Едином портале.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51. Для Заявителей (Представителей) обеспечивается возможность осуществлять с использованием Единого портала получение сведений о ходе выполнения запроса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1"/>
        <w:rPr>
          <w:rFonts w:ascii="Times New Roman" w:hAnsi="Times New Roman" w:cs="Times New Roman"/>
          <w:sz w:val="28"/>
          <w:szCs w:val="28"/>
        </w:rPr>
      </w:pPr>
      <w:r w:rsidRPr="00806F21">
        <w:rPr>
          <w:rFonts w:ascii="Times New Roman" w:hAnsi="Times New Roman" w:cs="Times New Roman"/>
          <w:sz w:val="28"/>
          <w:szCs w:val="28"/>
        </w:rPr>
        <w:t>III. Состав, последовательность и сроки выполнения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административных процедур, требования к порядку</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их выполнения, в том числе особенности выполнения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административных процедур в электронной форме</w:t>
      </w:r>
    </w:p>
    <w:p w:rsidR="001713D6" w:rsidRPr="00806F21" w:rsidRDefault="001713D6" w:rsidP="00E12BA9">
      <w:pPr>
        <w:pStyle w:val="ConsPlusNormal"/>
        <w:ind w:firstLine="737"/>
        <w:jc w:val="center"/>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22. Исчерпывающий перечень административных процедур</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52. Оказание муниципальной услуги включает в себя следующие административные процедуры:</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прием и регистрация заявления о перераспределении земельных участков (далее - заявление) и необходимых документов;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проверка документов, необходимых для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запрос и получение документов, необходимых для принятия решения о предоставлении муниципальной услуги, в рамках межведомственного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получение Заявителем сведений о ходе выполнения запроса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д) выдача (направление) Заявителю результата предоставления муниципальной услуги.</w:t>
      </w:r>
    </w:p>
    <w:p w:rsidR="001713D6" w:rsidRDefault="00A436A2" w:rsidP="00A436A2">
      <w:pPr>
        <w:spacing w:after="0" w:line="240" w:lineRule="auto"/>
        <w:ind w:firstLine="709"/>
        <w:jc w:val="both"/>
        <w:rPr>
          <w:rFonts w:ascii="Times New Roman" w:hAnsi="Times New Roman"/>
          <w:sz w:val="28"/>
          <w:szCs w:val="28"/>
        </w:rPr>
      </w:pPr>
      <w:r w:rsidRPr="00A436A2">
        <w:rPr>
          <w:rFonts w:ascii="Times New Roman" w:hAnsi="Times New Roman"/>
          <w:sz w:val="28"/>
          <w:szCs w:val="28"/>
        </w:rPr>
        <w:t>Состав, последовательность и сроки выполнения</w:t>
      </w:r>
      <w:r>
        <w:rPr>
          <w:rFonts w:ascii="Times New Roman" w:hAnsi="Times New Roman"/>
          <w:sz w:val="28"/>
          <w:szCs w:val="28"/>
        </w:rPr>
        <w:t xml:space="preserve"> </w:t>
      </w:r>
      <w:r w:rsidRPr="00A436A2">
        <w:rPr>
          <w:rFonts w:ascii="Times New Roman" w:hAnsi="Times New Roman"/>
          <w:sz w:val="28"/>
          <w:szCs w:val="28"/>
        </w:rPr>
        <w:t xml:space="preserve">административных процедур, </w:t>
      </w:r>
      <w:r w:rsidR="00CA6BA7">
        <w:rPr>
          <w:rFonts w:ascii="Times New Roman" w:hAnsi="Times New Roman"/>
          <w:sz w:val="28"/>
          <w:szCs w:val="28"/>
        </w:rPr>
        <w:t>при предоставлении муниципальной услуги приведен в Приложении №9 настоящего Регламента.</w:t>
      </w:r>
    </w:p>
    <w:p w:rsidR="00A436A2" w:rsidRPr="00A436A2" w:rsidRDefault="00A436A2" w:rsidP="00A436A2">
      <w:pPr>
        <w:spacing w:after="0" w:line="240" w:lineRule="auto"/>
        <w:ind w:firstLine="709"/>
        <w:jc w:val="both"/>
        <w:rPr>
          <w:rFonts w:ascii="Times New Roman" w:hAnsi="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23. Прием и регистрация заявления и необходимых документов</w:t>
      </w:r>
    </w:p>
    <w:p w:rsidR="001713D6" w:rsidRPr="00806F21" w:rsidRDefault="001713D6" w:rsidP="00E12BA9">
      <w:pPr>
        <w:pStyle w:val="ConsPlusNormal"/>
        <w:ind w:firstLine="737"/>
        <w:jc w:val="center"/>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lastRenderedPageBreak/>
        <w:t xml:space="preserve">53. Основанием для начала административной процедуры является обращение Заявителя (Представителя) в </w:t>
      </w:r>
      <w:r w:rsidR="00806F21">
        <w:rPr>
          <w:rFonts w:ascii="Times New Roman" w:hAnsi="Times New Roman" w:cs="Times New Roman"/>
          <w:sz w:val="28"/>
          <w:szCs w:val="28"/>
        </w:rPr>
        <w:t>Отдел</w:t>
      </w:r>
      <w:r w:rsidRPr="00806F21">
        <w:rPr>
          <w:rFonts w:ascii="Times New Roman" w:hAnsi="Times New Roman" w:cs="Times New Roman"/>
          <w:sz w:val="28"/>
          <w:szCs w:val="28"/>
        </w:rPr>
        <w:t xml:space="preserve"> с заявлением.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54. Заявитель (Представитель) может представить заявление и документы следующими способами: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 лично или через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б) направить почтовым отправлением с описью вложения в адрес </w:t>
      </w:r>
      <w:r w:rsidR="00806F21">
        <w:rPr>
          <w:rFonts w:ascii="Times New Roman" w:hAnsi="Times New Roman" w:cs="Times New Roman"/>
          <w:sz w:val="28"/>
          <w:szCs w:val="28"/>
        </w:rPr>
        <w:t>Отдела</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в форме электронного документа посредством Единого портала.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55. В случае подачи заявления при личном обращении Заявителя (Представителя), по почте прием документов осуществляет специалист, ответственный за прием документов: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принимает заявление и пакет документов от Заявителя;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проверяет правильность оформления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регистрирует Заявление.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56. Критерием принятия решения о приеме и регистрации заявления является подтверждение личности и полномочий Заявителя (Представителя).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57. Результатом административной процедуры является прием и регистрация документов, представленных Заявителем (Представителем).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Максимальный срок выполнения действий административной процедуры не более 15 минут с момента подачи в </w:t>
      </w:r>
      <w:r w:rsidR="00E12BA9" w:rsidRPr="00806F21">
        <w:rPr>
          <w:rFonts w:ascii="Times New Roman" w:hAnsi="Times New Roman" w:cs="Times New Roman"/>
          <w:sz w:val="28"/>
          <w:szCs w:val="28"/>
        </w:rPr>
        <w:t>Отдел</w:t>
      </w:r>
      <w:r w:rsidRPr="00806F21">
        <w:rPr>
          <w:rFonts w:ascii="Times New Roman" w:hAnsi="Times New Roman" w:cs="Times New Roman"/>
          <w:sz w:val="28"/>
          <w:szCs w:val="28"/>
        </w:rPr>
        <w:t xml:space="preserve">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58. Способом фиксации результата выполнения административной процедуры является внесение сведений в журнал. Каждой учетной записи присваивается порядковый номер. Журнал учета граждан должен быть пронумерован, прошнурован (прошит), скреплен печатью </w:t>
      </w:r>
      <w:r w:rsidR="00E12BA9" w:rsidRPr="00806F21">
        <w:rPr>
          <w:rFonts w:ascii="Times New Roman" w:hAnsi="Times New Roman" w:cs="Times New Roman"/>
          <w:sz w:val="28"/>
          <w:szCs w:val="28"/>
        </w:rPr>
        <w:t>Администрации</w:t>
      </w:r>
      <w:r w:rsidRPr="00806F21">
        <w:rPr>
          <w:rFonts w:ascii="Times New Roman" w:hAnsi="Times New Roman" w:cs="Times New Roman"/>
          <w:sz w:val="28"/>
          <w:szCs w:val="28"/>
        </w:rPr>
        <w:t xml:space="preserve"> и заверен подписью </w:t>
      </w:r>
      <w:r w:rsidR="00E836F5" w:rsidRPr="00806F21">
        <w:rPr>
          <w:rFonts w:ascii="Times New Roman" w:hAnsi="Times New Roman" w:cs="Times New Roman"/>
          <w:sz w:val="28"/>
          <w:szCs w:val="28"/>
        </w:rPr>
        <w:t>Глав</w:t>
      </w:r>
      <w:r w:rsidR="00D911FC">
        <w:rPr>
          <w:rFonts w:ascii="Times New Roman" w:hAnsi="Times New Roman" w:cs="Times New Roman"/>
          <w:sz w:val="28"/>
          <w:szCs w:val="28"/>
        </w:rPr>
        <w:t>ы</w:t>
      </w:r>
      <w:r w:rsidR="00E836F5" w:rsidRPr="00806F21">
        <w:rPr>
          <w:rFonts w:ascii="Times New Roman" w:hAnsi="Times New Roman" w:cs="Times New Roman"/>
          <w:sz w:val="28"/>
          <w:szCs w:val="28"/>
        </w:rPr>
        <w:t xml:space="preserve"> </w:t>
      </w:r>
      <w:r w:rsidR="00D911FC" w:rsidRPr="00806F21">
        <w:rPr>
          <w:rFonts w:ascii="Times New Roman" w:hAnsi="Times New Roman" w:cs="Times New Roman"/>
          <w:sz w:val="28"/>
          <w:szCs w:val="28"/>
        </w:rPr>
        <w:t>Администра</w:t>
      </w:r>
      <w:r w:rsidR="00D911FC">
        <w:rPr>
          <w:rFonts w:ascii="Times New Roman" w:hAnsi="Times New Roman" w:cs="Times New Roman"/>
          <w:sz w:val="28"/>
          <w:szCs w:val="28"/>
        </w:rPr>
        <w:t>ции</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12BA9">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24. Проверка документов, необходимых для предоставления</w:t>
      </w:r>
    </w:p>
    <w:p w:rsidR="001713D6" w:rsidRPr="00806F21" w:rsidRDefault="001713D6" w:rsidP="00E12BA9">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59. Основанием для начала административной процедуры является поступление специалисту </w:t>
      </w:r>
      <w:r w:rsidR="00E836F5" w:rsidRPr="00806F21">
        <w:rPr>
          <w:rFonts w:ascii="Times New Roman" w:hAnsi="Times New Roman" w:cs="Times New Roman"/>
          <w:sz w:val="28"/>
          <w:szCs w:val="28"/>
        </w:rPr>
        <w:t>Отдела</w:t>
      </w:r>
      <w:r w:rsidRPr="00806F21">
        <w:rPr>
          <w:rFonts w:ascii="Times New Roman" w:hAnsi="Times New Roman" w:cs="Times New Roman"/>
          <w:sz w:val="28"/>
          <w:szCs w:val="28"/>
        </w:rPr>
        <w:t>, ответственному за предоставление муниципальной услуги, заявления на предоставление муниципальной услуги с приложенными документами.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60. </w:t>
      </w:r>
      <w:r w:rsidR="00E836F5" w:rsidRPr="00806F21">
        <w:rPr>
          <w:rFonts w:ascii="Times New Roman" w:hAnsi="Times New Roman" w:cs="Times New Roman"/>
          <w:sz w:val="28"/>
          <w:szCs w:val="28"/>
        </w:rPr>
        <w:t xml:space="preserve">Глава </w:t>
      </w:r>
      <w:r w:rsidR="00D911FC" w:rsidRPr="00806F21">
        <w:rPr>
          <w:rFonts w:ascii="Times New Roman" w:hAnsi="Times New Roman" w:cs="Times New Roman"/>
          <w:sz w:val="28"/>
          <w:szCs w:val="28"/>
        </w:rPr>
        <w:t>Администрации</w:t>
      </w:r>
      <w:r w:rsidRPr="00806F21">
        <w:rPr>
          <w:rFonts w:ascii="Times New Roman" w:hAnsi="Times New Roman" w:cs="Times New Roman"/>
          <w:sz w:val="28"/>
          <w:szCs w:val="28"/>
        </w:rPr>
        <w:t xml:space="preserve"> в день регистрации заявления налагает резолюцию о его исполнении.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Заявление с резолюцией </w:t>
      </w:r>
      <w:r w:rsidR="00E836F5" w:rsidRPr="00806F21">
        <w:rPr>
          <w:rFonts w:ascii="Times New Roman" w:hAnsi="Times New Roman" w:cs="Times New Roman"/>
          <w:sz w:val="28"/>
          <w:szCs w:val="28"/>
        </w:rPr>
        <w:t xml:space="preserve">Главы </w:t>
      </w:r>
      <w:r w:rsidR="00D911FC" w:rsidRPr="00806F21">
        <w:rPr>
          <w:rFonts w:ascii="Times New Roman" w:hAnsi="Times New Roman" w:cs="Times New Roman"/>
          <w:sz w:val="28"/>
          <w:szCs w:val="28"/>
        </w:rPr>
        <w:t>Администрации</w:t>
      </w:r>
      <w:r w:rsidRPr="00806F21">
        <w:rPr>
          <w:rFonts w:ascii="Times New Roman" w:hAnsi="Times New Roman" w:cs="Times New Roman"/>
          <w:sz w:val="28"/>
          <w:szCs w:val="28"/>
        </w:rPr>
        <w:t xml:space="preserve"> с приложенными к нему документами передается начальнику отдела земельных отношений в течение одного календарного дня со дня регистрации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Начальник отдела земельных отношений определяет специалиста отдела, ответственного за предоставление муниципальной услуги, и передает ему заявление с приложенными документами для исполнения в течение одного календарного дня со дня получения заявления от начальника </w:t>
      </w:r>
      <w:r w:rsidR="00E836F5" w:rsidRPr="00806F21">
        <w:rPr>
          <w:rFonts w:ascii="Times New Roman" w:hAnsi="Times New Roman" w:cs="Times New Roman"/>
          <w:sz w:val="28"/>
          <w:szCs w:val="28"/>
        </w:rPr>
        <w:t>Отдела</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61. При рассмотрении документов для предоставления муниципальной услуги специалист </w:t>
      </w:r>
      <w:r w:rsidR="00E836F5" w:rsidRPr="00806F21">
        <w:rPr>
          <w:rFonts w:ascii="Times New Roman" w:hAnsi="Times New Roman" w:cs="Times New Roman"/>
          <w:sz w:val="28"/>
          <w:szCs w:val="28"/>
        </w:rPr>
        <w:t>Отдела</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lastRenderedPageBreak/>
        <w:t>а) проводит проверку наличия документов, необходимых для принятия решения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определяет пакет документов, которые необходимо запросить по каналам межведомственного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Критерием принятия решения является наличие документов, необходимых для принятия решения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Способом фиксации результата выполнения административной процедуры является выявление документов, которые необходимо запросить в рамках межведомственного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Результатом исполнения административной процедуры является выявление документов, которые необходимо запросить в рамках межведомственного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Максимальный срок выполнения административной процедуры составляет 5 календарных дней со дня получения заявления и необходимых документов для предоставления муниципальной услуги от Заявителя.</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836F5">
      <w:pPr>
        <w:pStyle w:val="ConsPlusTitle"/>
        <w:ind w:firstLine="737"/>
        <w:jc w:val="center"/>
        <w:outlineLvl w:val="2"/>
        <w:rPr>
          <w:rFonts w:ascii="Times New Roman" w:hAnsi="Times New Roman" w:cs="Times New Roman"/>
          <w:sz w:val="28"/>
          <w:szCs w:val="28"/>
        </w:rPr>
      </w:pPr>
      <w:bookmarkStart w:id="7" w:name="P384"/>
      <w:bookmarkEnd w:id="7"/>
      <w:r w:rsidRPr="00806F21">
        <w:rPr>
          <w:rFonts w:ascii="Times New Roman" w:hAnsi="Times New Roman" w:cs="Times New Roman"/>
          <w:sz w:val="28"/>
          <w:szCs w:val="28"/>
        </w:rPr>
        <w:t>25. Запрос и получение документов, необходимых для принятия</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решения о предоставлении муниципальной услуги, в рамках</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межведомственного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62. Основанием для начала административной процедуры является отсутствие в пакете документов, представленных Заявителем, документов, которые необходимы для предоставления муниципальной услуги, и их можно запросить в рамках межведомственного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63. В случае если Заявителем (Представителем) самостоятельно не представлены документы, указанные в </w:t>
      </w:r>
      <w:hyperlink w:anchor="P168">
        <w:r w:rsidRPr="00806F21">
          <w:rPr>
            <w:rFonts w:ascii="Times New Roman" w:hAnsi="Times New Roman" w:cs="Times New Roman"/>
            <w:sz w:val="28"/>
            <w:szCs w:val="28"/>
          </w:rPr>
          <w:t>пункте 25</w:t>
        </w:r>
      </w:hyperlink>
      <w:r w:rsidRPr="00806F21">
        <w:rPr>
          <w:rFonts w:ascii="Times New Roman" w:hAnsi="Times New Roman" w:cs="Times New Roman"/>
          <w:sz w:val="28"/>
          <w:szCs w:val="28"/>
        </w:rPr>
        <w:t xml:space="preserve"> Регламента, предоставляемые Заявителем (Представителем) по собственной инициативе, специалист </w:t>
      </w:r>
      <w:r w:rsidR="00E836F5" w:rsidRP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обеспечивает направление межведомственных запросов в органы и организации,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Республики Алтай, муниципальными правовыми актами.</w:t>
      </w:r>
    </w:p>
    <w:p w:rsidR="001713D6" w:rsidRPr="00806F21" w:rsidRDefault="001713D6" w:rsidP="00E836F5">
      <w:pPr>
        <w:pStyle w:val="ConsPlusNormal"/>
        <w:jc w:val="both"/>
        <w:rPr>
          <w:rFonts w:ascii="Times New Roman" w:hAnsi="Times New Roman" w:cs="Times New Roman"/>
          <w:sz w:val="28"/>
          <w:szCs w:val="28"/>
        </w:rPr>
      </w:pPr>
      <w:r w:rsidRPr="00806F21">
        <w:rPr>
          <w:rFonts w:ascii="Times New Roman" w:hAnsi="Times New Roman" w:cs="Times New Roman"/>
          <w:sz w:val="28"/>
          <w:szCs w:val="28"/>
        </w:rPr>
        <w:t>При подаче Заявителем заявления в электронной форме через Единый портал и при наличии технической возможности возможно автоматическое направление межведомственных запросов в электронной форме.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Срок выполнения административных процедур, предусмотренных настоящим пунктом, - 5 календарных дней со дня получения заявления о предоставлении муниципальной услуги специалистом </w:t>
      </w:r>
      <w:r w:rsidR="00806F21">
        <w:rPr>
          <w:rFonts w:ascii="Times New Roman" w:hAnsi="Times New Roman" w:cs="Times New Roman"/>
          <w:sz w:val="28"/>
          <w:szCs w:val="28"/>
        </w:rPr>
        <w:t>Отдела</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64. Критерием принятия решения является наличие выявленного/определенного пакета документов, который необходимо запросить по каналам межведомственного взаимодействия, для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соответствии с </w:t>
      </w:r>
      <w:hyperlink r:id="rId41">
        <w:r w:rsidRPr="00806F21">
          <w:rPr>
            <w:rFonts w:ascii="Times New Roman" w:hAnsi="Times New Roman" w:cs="Times New Roman"/>
            <w:sz w:val="28"/>
            <w:szCs w:val="28"/>
          </w:rPr>
          <w:t>частью 3 статьи 7.2</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максимальный </w:t>
      </w:r>
      <w:r w:rsidRPr="00806F21">
        <w:rPr>
          <w:rFonts w:ascii="Times New Roman" w:hAnsi="Times New Roman" w:cs="Times New Roman"/>
          <w:sz w:val="28"/>
          <w:szCs w:val="28"/>
        </w:rPr>
        <w:lastRenderedPageBreak/>
        <w:t>срок выполнения административной процедуры по запросу и получению документов, необходимых для принятия решения о предоставлении муниципальной услуги, в рамках межведомственного взаимодействия составляет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65. Способом фиксации результата выполнения административной процедуры является направление запроса в рамках межведомственного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66. Результатом административной процедуры являются полученные по каналам межведомственного взаимодействия документы, необходимые для предоставления муниципальной услуги, или отказ в предоставлении документов (их отсутствие).</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836F5">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26. Получение Заявителем (Представителем) сведений о ходе</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выполнения запроса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67. Основанием для начала предоставления указанной административной процедуры является запрос Заявителя (Представителя).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68. Выполнение данной административной процедуры осуществляется специалистом </w:t>
      </w:r>
      <w:r w:rsidR="00E836F5" w:rsidRPr="00806F21">
        <w:rPr>
          <w:rFonts w:ascii="Times New Roman" w:hAnsi="Times New Roman" w:cs="Times New Roman"/>
          <w:sz w:val="28"/>
          <w:szCs w:val="28"/>
        </w:rPr>
        <w:t>Отдела</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69. Для получения сведений о ходе исполнения муниципальной услуги Заявителем (Представителем) указываются (называются) дата и (или) регистрационный номер заявления. Заявителю (Представителю)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70. При предоставлении услуги в электронной форме Заявителю (Представителю) направляется: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уведомление о приеме и регистрации запроса, содержащее сведения о факте приема запроса и начале процедуры предоставления услуги, а также сведения о дате и времени окончания предоставления услуги либо мотивированный отказ в приеме запроса;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уведомление о результатах рассмотрения заявления,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71. Критерием принятия решения о предоставлении сведений о ходе исполнения муниципальной услуги является подтверждение личности и полномочий Заявителя (Представителя).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lastRenderedPageBreak/>
        <w:t>72. Результатом исполнения административной процедуры является получение Заявителем (Представителем) сведений о ходе выполнения запроса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73. Способом фиксации результата выполнения административной процедуры является внесение соответствующей записи в журнал регистрации входящей корреспонденции.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836F5">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27. Выдача (направление) Заявителю результата предоставления</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74. Основание для начала административной процедуры получение документов, необходимых для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75. Специалист </w:t>
      </w:r>
      <w:r w:rsidR="00E836F5" w:rsidRP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рассматривает полный пакет документов заявителя.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случае если были выявлены основания для отказа в предоставлении услуги, формируется уведомление об отказе в предоставлении муниципальной услуги, которое направляется заявителю в срок не позднее трех рабочих дней со дня принятия решения об отказе в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случае если специалист </w:t>
      </w:r>
      <w:r w:rsidR="00E836F5" w:rsidRP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не выявил оснований для отказа в предоставлении услуги, он готовит распоряжение Администрации </w:t>
      </w:r>
      <w:r w:rsidR="00E836F5" w:rsidRPr="00806F21">
        <w:rPr>
          <w:rFonts w:ascii="Times New Roman" w:hAnsi="Times New Roman" w:cs="Times New Roman"/>
          <w:sz w:val="28"/>
          <w:szCs w:val="28"/>
        </w:rPr>
        <w:t xml:space="preserve">МО </w:t>
      </w:r>
      <w:r w:rsidR="00806F21">
        <w:rPr>
          <w:rFonts w:ascii="Times New Roman" w:hAnsi="Times New Roman" w:cs="Times New Roman"/>
          <w:sz w:val="28"/>
          <w:szCs w:val="28"/>
        </w:rPr>
        <w:t>«</w:t>
      </w:r>
      <w:r w:rsidR="00E836F5" w:rsidRPr="00806F21">
        <w:rPr>
          <w:rFonts w:ascii="Times New Roman" w:hAnsi="Times New Roman" w:cs="Times New Roman"/>
          <w:sz w:val="28"/>
          <w:szCs w:val="28"/>
        </w:rPr>
        <w:t>Майминский район</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 предварительном согласовании предоставления земельного участка, находящегося в государственной или муниципальной собственности, о чем заявитель уведомляется в течение трех рабочих дней со дня принятия решения о перераспределении земельных участков.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76. Критерием принятия решения является отсутствие (наличие) оснований отказа в предоставлении муниципальной услуги.</w:t>
      </w:r>
    </w:p>
    <w:p w:rsidR="001713D6"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77. Результатом данной административной процедуры является направление Заявителю результатов рассмотрения заявления о предоставлении муниципальной услуги.</w:t>
      </w:r>
    </w:p>
    <w:p w:rsidR="00CA6BA7" w:rsidRPr="00806F21" w:rsidRDefault="00CA6BA7" w:rsidP="001713D6">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Форма Решения о предварительном согласовании сгогласовании предоставления земельного участка приведена в Приложении №2 настоящего Регламента.</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836F5">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28. Порядок выполнения административных процедур в</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электронной форме, в том числе с использованием</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Единого портала</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78. Порядок осуществления административных процедур в электронной форме, в том числе с использованием Единого портала, в соответствии с положениями </w:t>
      </w:r>
      <w:hyperlink r:id="rId42">
        <w:r w:rsidRPr="00806F21">
          <w:rPr>
            <w:rFonts w:ascii="Times New Roman" w:hAnsi="Times New Roman" w:cs="Times New Roman"/>
            <w:sz w:val="28"/>
            <w:szCs w:val="28"/>
          </w:rPr>
          <w:t>статьи 10</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включает в себя: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предоставление в установленном порядке информации Заявителям и обеспечение доступа Заявителей к сведениям о муниципальных услугах;</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б) подача Заявителем заявления и документов, необходимых для </w:t>
      </w:r>
      <w:r w:rsidRPr="00806F21">
        <w:rPr>
          <w:rFonts w:ascii="Times New Roman" w:hAnsi="Times New Roman" w:cs="Times New Roman"/>
          <w:sz w:val="28"/>
          <w:szCs w:val="28"/>
        </w:rPr>
        <w:lastRenderedPageBreak/>
        <w:t>предоставления муниципальной услуги, и прием такого заявления и документов с использованием информационно-технологической и коммуникационной инфраструктуры, в том числе портала и Единого портала;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получение Заявителем сведений о ходе выполнения запроса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г) взаимодействие органов, предоставляющих муниципальную услугу, иных органов местного самоуправления, организаций, участвующих в предоставлении предусмотренных </w:t>
      </w:r>
      <w:hyperlink r:id="rId43">
        <w:r w:rsidRPr="00806F21">
          <w:rPr>
            <w:rFonts w:ascii="Times New Roman" w:hAnsi="Times New Roman" w:cs="Times New Roman"/>
            <w:sz w:val="28"/>
            <w:szCs w:val="28"/>
          </w:rPr>
          <w:t>частью 1 статьи 1</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муниципальных услуг;</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д) получение Заявителем результата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79. Предоставление информации Заявителям и обеспечение доступа Заявителей к сведениям о муниципальной услуге осуществляются путем размещения информации о муниципальной услуге на портале, Едином портале в порядке, предусмотренном настоящим Регламентом.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80. Основанием для начала предоставления муниципальной услуги в электронной форме, в том числе с использованием Единого портала, является направление заявления в форме электронного документа в </w:t>
      </w:r>
      <w:r w:rsidR="00806F21">
        <w:rPr>
          <w:rFonts w:ascii="Times New Roman" w:hAnsi="Times New Roman" w:cs="Times New Roman"/>
          <w:sz w:val="28"/>
          <w:szCs w:val="28"/>
        </w:rPr>
        <w:t>Отдел</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Формирование заявления осуществляется посредством заполнения электронной формы заявления на Едином портале после аутентификации Заявителя на Едином портале с использованием подтвержденной учетной записи в ЕСИА без необходимости дополнительной подачи заявления в какой-либо другой форме.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Форматно-логическая проверка сформированного заявления осуществляется системой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При формировании заявления обеспечивается: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а) возможность копирования и сохранения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возможность заполнения несколькими Заявителями одной электронной формы заявления при обращении за муниципальными услугами, предполагающими направление совместного заявления несколькими заявителями;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возможность печати на бумажном носителе копии электронной формы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д) заполнение полей электронной формы заявления после ввода сведений Заявителем (Представителем) с использованием сведений, </w:t>
      </w:r>
      <w:r w:rsidRPr="00806F21">
        <w:rPr>
          <w:rFonts w:ascii="Times New Roman" w:hAnsi="Times New Roman" w:cs="Times New Roman"/>
          <w:sz w:val="28"/>
          <w:szCs w:val="28"/>
        </w:rPr>
        <w:lastRenderedPageBreak/>
        <w:t>размещенных в ЕСИА, и сведений, опубликованных на портале или Едином портале, в части, касающейся сведений, отсутствующих в единой системе идентификации и аутентификации;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е) возможность вернуться на любой из этапов заполнения электронной формы заявления без потери ранее введенной информации;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ж) возможность доступа Заявителя на портале или Едином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81. При обращении Заявителя (Представителя) через Единый портал система регистрирует заявку автоматически, системой формируется подтверждение о регистрации пакета документов и отправляется в личный кабинет Заявителя (Представителя).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82. Прием заявления, его регистрация осуществляются должностным лицом </w:t>
      </w:r>
      <w:r w:rsidR="00806F21">
        <w:rPr>
          <w:rFonts w:ascii="Times New Roman" w:hAnsi="Times New Roman" w:cs="Times New Roman"/>
          <w:sz w:val="28"/>
          <w:szCs w:val="28"/>
        </w:rPr>
        <w:t>Отдела</w:t>
      </w:r>
      <w:r w:rsidRPr="00806F21">
        <w:rPr>
          <w:rFonts w:ascii="Times New Roman" w:hAnsi="Times New Roman" w:cs="Times New Roman"/>
          <w:sz w:val="28"/>
          <w:szCs w:val="28"/>
        </w:rPr>
        <w:t>, ответственным за прием и регистрацию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83. При обращении Заявителя через Единый портал электронное заявление передается в автоматизированную информационную систему </w:t>
      </w:r>
      <w:r w:rsidR="00806F21">
        <w:rPr>
          <w:rFonts w:ascii="Times New Roman" w:hAnsi="Times New Roman" w:cs="Times New Roman"/>
          <w:sz w:val="28"/>
          <w:szCs w:val="28"/>
        </w:rPr>
        <w:t>«</w:t>
      </w:r>
      <w:r w:rsidRPr="00806F21">
        <w:rPr>
          <w:rFonts w:ascii="Times New Roman" w:hAnsi="Times New Roman" w:cs="Times New Roman"/>
          <w:sz w:val="28"/>
          <w:szCs w:val="28"/>
        </w:rPr>
        <w:t>Доверие</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АИС </w:t>
      </w:r>
      <w:r w:rsidR="00806F21">
        <w:rPr>
          <w:rFonts w:ascii="Times New Roman" w:hAnsi="Times New Roman" w:cs="Times New Roman"/>
          <w:sz w:val="28"/>
          <w:szCs w:val="28"/>
        </w:rPr>
        <w:t>«</w:t>
      </w:r>
      <w:r w:rsidRPr="00806F21">
        <w:rPr>
          <w:rFonts w:ascii="Times New Roman" w:hAnsi="Times New Roman" w:cs="Times New Roman"/>
          <w:sz w:val="28"/>
          <w:szCs w:val="28"/>
        </w:rPr>
        <w:t>Доверие</w:t>
      </w:r>
      <w:r w:rsidR="00806F21">
        <w:rPr>
          <w:rFonts w:ascii="Times New Roman" w:hAnsi="Times New Roman" w:cs="Times New Roman"/>
          <w:sz w:val="28"/>
          <w:szCs w:val="28"/>
        </w:rPr>
        <w:t>»</w:t>
      </w:r>
      <w:r w:rsidRPr="00806F21">
        <w:rPr>
          <w:rFonts w:ascii="Times New Roman" w:hAnsi="Times New Roman" w:cs="Times New Roman"/>
          <w:sz w:val="28"/>
          <w:szCs w:val="28"/>
        </w:rPr>
        <w:t>) и/или в Платформу государственных сервисов (далее - ПГС) по системе межведомственного электронного взаимодействия.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Специалист, ответственный за работу в АИС </w:t>
      </w:r>
      <w:r w:rsidR="00806F21">
        <w:rPr>
          <w:rFonts w:ascii="Times New Roman" w:hAnsi="Times New Roman" w:cs="Times New Roman"/>
          <w:sz w:val="28"/>
          <w:szCs w:val="28"/>
        </w:rPr>
        <w:t>«</w:t>
      </w:r>
      <w:r w:rsidRPr="00806F21">
        <w:rPr>
          <w:rFonts w:ascii="Times New Roman" w:hAnsi="Times New Roman" w:cs="Times New Roman"/>
          <w:sz w:val="28"/>
          <w:szCs w:val="28"/>
        </w:rPr>
        <w:t>Доверие</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и/или ПГС, при обработке поступившего в АИС </w:t>
      </w:r>
      <w:r w:rsidR="00806F21">
        <w:rPr>
          <w:rFonts w:ascii="Times New Roman" w:hAnsi="Times New Roman" w:cs="Times New Roman"/>
          <w:sz w:val="28"/>
          <w:szCs w:val="28"/>
        </w:rPr>
        <w:t>«</w:t>
      </w:r>
      <w:r w:rsidRPr="00806F21">
        <w:rPr>
          <w:rFonts w:ascii="Times New Roman" w:hAnsi="Times New Roman" w:cs="Times New Roman"/>
          <w:sz w:val="28"/>
          <w:szCs w:val="28"/>
        </w:rPr>
        <w:t>Доверие</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и/или ПГС электронного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устанавливает предмет обращения, личность Заявителя (полномочия представителя Заявителя);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проверяет правильность оформления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рабочего дня, следующего за днем поступления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АИС </w:t>
      </w:r>
      <w:r w:rsidR="00806F21">
        <w:rPr>
          <w:rFonts w:ascii="Times New Roman" w:hAnsi="Times New Roman" w:cs="Times New Roman"/>
          <w:sz w:val="28"/>
          <w:szCs w:val="28"/>
        </w:rPr>
        <w:t>«</w:t>
      </w:r>
      <w:r w:rsidRPr="00806F21">
        <w:rPr>
          <w:rFonts w:ascii="Times New Roman" w:hAnsi="Times New Roman" w:cs="Times New Roman"/>
          <w:sz w:val="28"/>
          <w:szCs w:val="28"/>
        </w:rPr>
        <w:t>Доверие</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и (или) ПГС автоматически формирует подтверждение о регистрации заявления и направляет заявление в </w:t>
      </w:r>
      <w:r w:rsidR="00806F21">
        <w:rPr>
          <w:rFonts w:ascii="Times New Roman" w:hAnsi="Times New Roman" w:cs="Times New Roman"/>
          <w:sz w:val="28"/>
          <w:szCs w:val="28"/>
        </w:rPr>
        <w:t>«</w:t>
      </w:r>
      <w:r w:rsidRPr="00806F21">
        <w:rPr>
          <w:rFonts w:ascii="Times New Roman" w:hAnsi="Times New Roman" w:cs="Times New Roman"/>
          <w:sz w:val="28"/>
          <w:szCs w:val="28"/>
        </w:rPr>
        <w:t>Личный кабинет</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Заявителя на Едином портале.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84. Критерием принятия решения о приеме и регистрации заявления является соблюдение установленных условий признания квалифицированной подписи действительной.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85. Результатом выполнения административной процедуры является прием и регистрация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86. Способом фиксации результата выполнения административной процедуры является внесение соответствующей записи в журнал регистрации входящей корреспонденции.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87. Максимальный срок выполнения административной процедуры - не позднее 1 рабочего дня, следующего за днем поступления заявления в </w:t>
      </w:r>
      <w:r w:rsidR="00721288">
        <w:rPr>
          <w:rFonts w:ascii="Times New Roman" w:hAnsi="Times New Roman" w:cs="Times New Roman"/>
          <w:sz w:val="28"/>
          <w:szCs w:val="28"/>
        </w:rPr>
        <w:t>Отдел</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88. Сведения о ходе выполнения запроса о предоставлении муниципальной услуги в электронной форме предоставляются аналогично </w:t>
      </w:r>
      <w:r w:rsidRPr="00806F21">
        <w:rPr>
          <w:rFonts w:ascii="Times New Roman" w:hAnsi="Times New Roman" w:cs="Times New Roman"/>
          <w:sz w:val="28"/>
          <w:szCs w:val="28"/>
        </w:rPr>
        <w:lastRenderedPageBreak/>
        <w:t>предоставлению сведений о ходе выполнения заявления о предоставлении муниципальной услуги в порядке, предусмотренном настоящим регламентом, с учетом особенностей, указанных в настоящем подразделе.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89. Взаимодействие органов, предоставляющих муниципальную услугу, иных органов местного самоуправления, организаций, участвующих в предоставлении предусмотренных </w:t>
      </w:r>
      <w:hyperlink r:id="rId44">
        <w:r w:rsidRPr="00806F21">
          <w:rPr>
            <w:rFonts w:ascii="Times New Roman" w:hAnsi="Times New Roman" w:cs="Times New Roman"/>
            <w:sz w:val="28"/>
            <w:szCs w:val="28"/>
          </w:rPr>
          <w:t>частью 1 статьи 1</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муниципальных услуг, осуществляется аналогично </w:t>
      </w:r>
      <w:hyperlink w:anchor="P384">
        <w:r w:rsidRPr="00806F21">
          <w:rPr>
            <w:rFonts w:ascii="Times New Roman" w:hAnsi="Times New Roman" w:cs="Times New Roman"/>
            <w:sz w:val="28"/>
            <w:szCs w:val="28"/>
          </w:rPr>
          <w:t>подразделу 25</w:t>
        </w:r>
      </w:hyperlink>
      <w:r w:rsidRPr="00806F21">
        <w:rPr>
          <w:rFonts w:ascii="Times New Roman" w:hAnsi="Times New Roman" w:cs="Times New Roman"/>
          <w:sz w:val="28"/>
          <w:szCs w:val="28"/>
        </w:rPr>
        <w:t xml:space="preserve"> настоящего Регламента.</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Результат предоставления муниципальной услуги должностное лицо </w:t>
      </w:r>
      <w:r w:rsidR="00721288">
        <w:rPr>
          <w:rFonts w:ascii="Times New Roman" w:hAnsi="Times New Roman" w:cs="Times New Roman"/>
          <w:sz w:val="28"/>
          <w:szCs w:val="28"/>
        </w:rPr>
        <w:t>Отдела</w:t>
      </w:r>
      <w:r w:rsidRPr="00806F21">
        <w:rPr>
          <w:rFonts w:ascii="Times New Roman" w:hAnsi="Times New Roman" w:cs="Times New Roman"/>
          <w:sz w:val="28"/>
          <w:szCs w:val="28"/>
        </w:rPr>
        <w:t>, ответственное за предоставление муниципальной услуги, в течение 5 рабочих дней со дня принятия решения направляет заявителю в форме электронного документа, подписанного усиленной электронной подписью в машиночитаемом формате, через Единый портал (при наличии технической возможности).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Вместе с результатом предоставления услуги Заявителю в </w:t>
      </w:r>
      <w:r w:rsidR="00806F21">
        <w:rPr>
          <w:rFonts w:ascii="Times New Roman" w:hAnsi="Times New Roman" w:cs="Times New Roman"/>
          <w:sz w:val="28"/>
          <w:szCs w:val="28"/>
        </w:rPr>
        <w:t>«</w:t>
      </w:r>
      <w:r w:rsidRPr="00806F21">
        <w:rPr>
          <w:rFonts w:ascii="Times New Roman" w:hAnsi="Times New Roman" w:cs="Times New Roman"/>
          <w:sz w:val="28"/>
          <w:szCs w:val="28"/>
        </w:rPr>
        <w:t>Личный кабинет</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на Едином портале направляется уведомление о возможности получения результата предоставления услуги на бумажном носителе.</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Заявителю обеспечивается доступ к результату предоставления муниципальной услуги, полученному в форме электронного документа, на Едином портале в течение срока, установленного законодательством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Для получения результата предоставления услуги на бумажном носителе Заявитель в уведомлении на Едином портале самостоятельно выбирает подходящий ему способ.</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Заявителям с момента реализации технической возможности обеспечивается возможность оценить доступность и качество муниципальной услуги на Едином портале.</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E836F5">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29. Порядок исправления допущенных опечаток и ошибок</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выданных в результате предоставления муниципальной услуги</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документах</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90. Основанием для начала выполнения административной процедуры является поступление от Заявителя заявления в произвольной форме об исправлении допущенных опечаток и ошибок в выданных в результате предоставления муниципальной услуги документах (далее - заявление) в </w:t>
      </w:r>
      <w:r w:rsidR="00721288">
        <w:rPr>
          <w:rFonts w:ascii="Times New Roman" w:hAnsi="Times New Roman" w:cs="Times New Roman"/>
          <w:sz w:val="28"/>
          <w:szCs w:val="28"/>
        </w:rPr>
        <w:t>Отдел</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Заявление об исправлении ошибок, поступившее в </w:t>
      </w:r>
      <w:r w:rsidR="00721288">
        <w:rPr>
          <w:rFonts w:ascii="Times New Roman" w:hAnsi="Times New Roman" w:cs="Times New Roman"/>
          <w:sz w:val="28"/>
          <w:szCs w:val="28"/>
        </w:rPr>
        <w:t>Отдел</w:t>
      </w:r>
      <w:r w:rsidRPr="00806F21">
        <w:rPr>
          <w:rFonts w:ascii="Times New Roman" w:hAnsi="Times New Roman" w:cs="Times New Roman"/>
          <w:sz w:val="28"/>
          <w:szCs w:val="28"/>
        </w:rPr>
        <w:t>, подлежит регистрации в течение одного рабочего дня с момента его поступления.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91. </w:t>
      </w:r>
      <w:r w:rsidR="00E836F5" w:rsidRPr="00806F21">
        <w:rPr>
          <w:rFonts w:ascii="Times New Roman" w:hAnsi="Times New Roman" w:cs="Times New Roman"/>
          <w:sz w:val="28"/>
          <w:szCs w:val="28"/>
        </w:rPr>
        <w:t>Глава администрации</w:t>
      </w:r>
      <w:r w:rsidRPr="00806F21">
        <w:rPr>
          <w:rFonts w:ascii="Times New Roman" w:hAnsi="Times New Roman" w:cs="Times New Roman"/>
          <w:sz w:val="28"/>
          <w:szCs w:val="28"/>
        </w:rPr>
        <w:t xml:space="preserve"> (лицо, исполняющее его полномочия) в течение одного рабочего дня с даты регистрации поступившего заявления назначает из числа сотрудников </w:t>
      </w:r>
      <w:r w:rsidR="00E836F5" w:rsidRP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ответственного исполнителя по рассмотрению поступившего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92. Ответственный исполнитель в срок, не превышающий трех рабочих </w:t>
      </w:r>
      <w:r w:rsidRPr="00806F21">
        <w:rPr>
          <w:rFonts w:ascii="Times New Roman" w:hAnsi="Times New Roman" w:cs="Times New Roman"/>
          <w:sz w:val="28"/>
          <w:szCs w:val="28"/>
        </w:rPr>
        <w:lastRenderedPageBreak/>
        <w:t>дней с момента регистрации соответствующего заявления, проводит проверку указанных в заявлении сведений.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случае ошибочно выданного результата предоставления муниципальной услуги ответственный исполнитель осуществляет замену документов, указанных в </w:t>
      </w:r>
      <w:hyperlink w:anchor="P105">
        <w:r w:rsidRPr="00806F21">
          <w:rPr>
            <w:rFonts w:ascii="Times New Roman" w:hAnsi="Times New Roman" w:cs="Times New Roman"/>
            <w:sz w:val="28"/>
            <w:szCs w:val="28"/>
          </w:rPr>
          <w:t>пункте 18</w:t>
        </w:r>
      </w:hyperlink>
      <w:r w:rsidRPr="00806F21">
        <w:rPr>
          <w:rFonts w:ascii="Times New Roman" w:hAnsi="Times New Roman" w:cs="Times New Roman"/>
          <w:sz w:val="28"/>
          <w:szCs w:val="28"/>
        </w:rPr>
        <w:t xml:space="preserve"> Регламента, в срок, не превышающий пять рабочих дней с момента регистрации соответствующего заявления, и в течение одного рабочего дня с момента замены документов направляет либо вручает их Заявителю (Представителю).</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В случае отсутствия допущенных ошибок (опечаток, описок) в выданных в результате предоставления муниципальной услуги документах ответственный исполнитель в срок, не превышающий пяти рабочих дней с момента регистрации соответствующего заявления, подготавливает уведомление об отсутствии ошибок (опечаток, описок) в выданных в результате предоставления муниципальной услуги документах (далее - уведомление об отсутствии ошибок (опечаток, описок)) и в течение одного рабочего дня с момента подготовки уведомления направляет либо вручает его Заявителю.</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93. Плата за исправление допущенных при предоставлении муниципальной услуги ошибок (опечаток, описок) с Заявителя (Представителя) не взимается.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94. Критерием для принятия решения об исправлении допущенных опечаток и ошибок в выданных в результате предоставления муниципальной услуги документах является наличие или отсутствие опечаток и ошибок в выданных в результате предоставления муниципальной услуги решении о постановке гражданина на учет либо в решении об отказе в постановке гражданина на учет.</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95. В случае внесения изменений в решение о постановке гражданина на учет либо в решение об отказе в постановке гражданина на учет по инициативе </w:t>
      </w:r>
      <w:r w:rsidR="00721288">
        <w:rPr>
          <w:rFonts w:ascii="Times New Roman" w:hAnsi="Times New Roman" w:cs="Times New Roman"/>
          <w:sz w:val="28"/>
          <w:szCs w:val="28"/>
        </w:rPr>
        <w:t>Отдела</w:t>
      </w:r>
      <w:r w:rsidRPr="00806F21">
        <w:rPr>
          <w:rFonts w:ascii="Times New Roman" w:hAnsi="Times New Roman" w:cs="Times New Roman"/>
          <w:sz w:val="28"/>
          <w:szCs w:val="28"/>
        </w:rPr>
        <w:t xml:space="preserve"> в адрес Заявителя (Представителя) направляется новое решение о постановке гражданина на учет либо новое решение об отказе в постановке гражданина на учет.</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96. Срок выдачи Заявителю (Представителю) нового решения либо решения об отказе составляет не более десяти рабочих дней с даты регистрации поступившего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97. 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уведомления об отсутствии таких опечаток и (или) ошибок, любым доступным способом, позволяющим подтвердить его получение.</w:t>
      </w:r>
    </w:p>
    <w:p w:rsidR="001713D6" w:rsidRDefault="00746B66" w:rsidP="001713D6">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Форма заявления об исправлении допущенных опечаток/ошибок выданных результате предоставлении муниципальной услуги</w:t>
      </w:r>
      <w:r w:rsidR="00D60E6D">
        <w:rPr>
          <w:rFonts w:ascii="Times New Roman" w:hAnsi="Times New Roman" w:cs="Times New Roman"/>
          <w:sz w:val="28"/>
          <w:szCs w:val="28"/>
        </w:rPr>
        <w:t xml:space="preserve"> представлены в приложении № 7 настоящего Регламента. </w:t>
      </w:r>
    </w:p>
    <w:p w:rsidR="00D60E6D" w:rsidRPr="00806F21" w:rsidRDefault="00D60E6D" w:rsidP="001713D6">
      <w:pPr>
        <w:pStyle w:val="ConsPlusNormal"/>
        <w:ind w:firstLine="737"/>
        <w:jc w:val="both"/>
        <w:rPr>
          <w:rFonts w:ascii="Times New Roman" w:hAnsi="Times New Roman" w:cs="Times New Roman"/>
          <w:sz w:val="28"/>
          <w:szCs w:val="28"/>
        </w:rPr>
      </w:pPr>
    </w:p>
    <w:p w:rsidR="001713D6" w:rsidRPr="00806F21" w:rsidRDefault="001713D6" w:rsidP="00E836F5">
      <w:pPr>
        <w:pStyle w:val="ConsPlusTitle"/>
        <w:ind w:firstLine="737"/>
        <w:jc w:val="center"/>
        <w:outlineLvl w:val="1"/>
        <w:rPr>
          <w:rFonts w:ascii="Times New Roman" w:hAnsi="Times New Roman" w:cs="Times New Roman"/>
          <w:sz w:val="28"/>
          <w:szCs w:val="28"/>
        </w:rPr>
      </w:pPr>
      <w:r w:rsidRPr="00806F21">
        <w:rPr>
          <w:rFonts w:ascii="Times New Roman" w:hAnsi="Times New Roman" w:cs="Times New Roman"/>
          <w:sz w:val="28"/>
          <w:szCs w:val="28"/>
        </w:rPr>
        <w:t>IV. Формы контроля за исполнением регламента</w:t>
      </w:r>
    </w:p>
    <w:p w:rsidR="001713D6" w:rsidRPr="00806F21" w:rsidRDefault="001713D6" w:rsidP="00E836F5">
      <w:pPr>
        <w:pStyle w:val="ConsPlusNormal"/>
        <w:ind w:firstLine="737"/>
        <w:jc w:val="center"/>
        <w:rPr>
          <w:rFonts w:ascii="Times New Roman" w:hAnsi="Times New Roman" w:cs="Times New Roman"/>
          <w:sz w:val="28"/>
          <w:szCs w:val="28"/>
        </w:rPr>
      </w:pPr>
    </w:p>
    <w:p w:rsidR="001713D6" w:rsidRPr="00806F21" w:rsidRDefault="001713D6" w:rsidP="00E836F5">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30. Порядок осуществления текущего контроля за соблюдением</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исполнением ответственными должностными лицами органа,</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предоставляющего муниципальную услугу, положений регламента</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иных нормативных правовых актов, устанавливающих</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требования к предоставлению муниципальной услуги,</w:t>
      </w:r>
    </w:p>
    <w:p w:rsidR="001713D6" w:rsidRPr="00806F21" w:rsidRDefault="001713D6" w:rsidP="00E836F5">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а также принятием ими решений</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98. Текущий контроль надлежащего исполнения служебных обязанностей, совершения противоправных действий (бездействия) при предоставлении муниципальной услуги, соблюдения процедур предоставления муниципальной услуги (далее - текущий контроль) осуществляется </w:t>
      </w:r>
      <w:r w:rsidR="000F1758" w:rsidRPr="00806F21">
        <w:rPr>
          <w:rFonts w:ascii="Times New Roman" w:hAnsi="Times New Roman" w:cs="Times New Roman"/>
          <w:sz w:val="28"/>
          <w:szCs w:val="28"/>
        </w:rPr>
        <w:t>начальником Отдела</w:t>
      </w:r>
      <w:r w:rsidRPr="00806F21">
        <w:rPr>
          <w:rFonts w:ascii="Times New Roman" w:hAnsi="Times New Roman" w:cs="Times New Roman"/>
          <w:sz w:val="28"/>
          <w:szCs w:val="28"/>
        </w:rPr>
        <w:t xml:space="preserve"> (лицом, исполняющим его полномочия).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99. Текущий контроль осуществляется путем проверок соблюдения и исполнения специалистами </w:t>
      </w:r>
      <w:r w:rsidR="000F1758" w:rsidRPr="00806F21">
        <w:rPr>
          <w:rFonts w:ascii="Times New Roman" w:hAnsi="Times New Roman" w:cs="Times New Roman"/>
          <w:sz w:val="28"/>
          <w:szCs w:val="28"/>
        </w:rPr>
        <w:t xml:space="preserve">Отдела </w:t>
      </w:r>
      <w:r w:rsidRPr="00806F21">
        <w:rPr>
          <w:rFonts w:ascii="Times New Roman" w:hAnsi="Times New Roman" w:cs="Times New Roman"/>
          <w:sz w:val="28"/>
          <w:szCs w:val="28"/>
        </w:rPr>
        <w:t>положений настоящего регламента, иных нормативных правовых актов Российской Федерации и Республики Алтай, муниципальных правовых актов.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100. </w:t>
      </w:r>
      <w:r w:rsidR="00721288">
        <w:rPr>
          <w:rFonts w:ascii="Times New Roman" w:hAnsi="Times New Roman" w:cs="Times New Roman"/>
          <w:sz w:val="28"/>
          <w:szCs w:val="28"/>
        </w:rPr>
        <w:t>Отдел</w:t>
      </w:r>
      <w:r w:rsidRPr="00806F21">
        <w:rPr>
          <w:rFonts w:ascii="Times New Roman" w:hAnsi="Times New Roman" w:cs="Times New Roman"/>
          <w:sz w:val="28"/>
          <w:szCs w:val="28"/>
        </w:rPr>
        <w:t xml:space="preserve"> осуществляет контроль полноты и качества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101.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жалобы Заявителей на решения, действия (бездействие) должностных лиц.</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102. Проверки могут быть плановыми и внеплановыми. Проверка может проводиться по конкретному заявлению.</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103. По результатам проведенных проверок, в случае выявления нарушений прав Заявителя к виновным лицам применяются меры ответственности в порядке, установленном законодательством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31. Порядок и периодичность осуществления плановых</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внеплановых проверок полноты и качества предоставления</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 в том числе порядок и формы контроля</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за полнотой и качеством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104. Периодичность осуществления плановых проверок устанавливается планом работы</w:t>
      </w:r>
      <w:r w:rsidR="000F1758" w:rsidRPr="00806F21">
        <w:rPr>
          <w:rFonts w:ascii="Times New Roman" w:hAnsi="Times New Roman" w:cs="Times New Roman"/>
          <w:sz w:val="28"/>
          <w:szCs w:val="28"/>
        </w:rPr>
        <w:t xml:space="preserve"> Отдела</w:t>
      </w:r>
      <w:r w:rsidRPr="00806F21">
        <w:rPr>
          <w:rFonts w:ascii="Times New Roman" w:hAnsi="Times New Roman" w:cs="Times New Roman"/>
          <w:sz w:val="28"/>
          <w:szCs w:val="28"/>
        </w:rPr>
        <w:t>. Периодичность осуществления текущего контроля устанавливается руководителем административной процедуры.</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105.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w:t>
      </w:r>
      <w:r w:rsidRPr="00806F21">
        <w:rPr>
          <w:rFonts w:ascii="Times New Roman" w:hAnsi="Times New Roman" w:cs="Times New Roman"/>
          <w:sz w:val="28"/>
          <w:szCs w:val="28"/>
        </w:rPr>
        <w:lastRenderedPageBreak/>
        <w:t>(тематические проверки). Проверка также может проводиться по конкретному обращению (жалобе) Заявителя.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106. Внеплановые проверки проводятся в связи с проверкой устранения ранее выявленных нарушений Регламента, а также в случае получения обращений (жалоб) Заявителей на действия (бездействие) специалиста (должностного лица) </w:t>
      </w:r>
      <w:r w:rsidR="00721288">
        <w:rPr>
          <w:rFonts w:ascii="Times New Roman" w:hAnsi="Times New Roman" w:cs="Times New Roman"/>
          <w:sz w:val="28"/>
          <w:szCs w:val="28"/>
        </w:rPr>
        <w:t>Отдела</w:t>
      </w:r>
      <w:r w:rsidRPr="00806F21">
        <w:rPr>
          <w:rFonts w:ascii="Times New Roman" w:hAnsi="Times New Roman" w:cs="Times New Roman"/>
          <w:sz w:val="28"/>
          <w:szCs w:val="28"/>
        </w:rPr>
        <w:t>, ответственных за предоставление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107. В случае получения обращений (жалоб) Заявителей на действия (бездействие) специалиста (должностного лица) </w:t>
      </w:r>
      <w:r w:rsidR="00721288">
        <w:rPr>
          <w:rFonts w:ascii="Times New Roman" w:hAnsi="Times New Roman" w:cs="Times New Roman"/>
          <w:sz w:val="28"/>
          <w:szCs w:val="28"/>
        </w:rPr>
        <w:t>Отдела</w:t>
      </w:r>
      <w:r w:rsidRPr="00806F21">
        <w:rPr>
          <w:rFonts w:ascii="Times New Roman" w:hAnsi="Times New Roman" w:cs="Times New Roman"/>
          <w:sz w:val="28"/>
          <w:szCs w:val="28"/>
        </w:rPr>
        <w:t>, ответственных за предоставление муниципальной услуги,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32. Ответственность должностных лиц органа, предоставляющего</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муниципальную услугу, за решения и действия (бездействие),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принимаемые (осуществляемые) ими в ходе предоставления</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108. По результатам проведенных проверок, в случае выявления нарушений соблюдения положений настоящего Регламента виновные должностные лица </w:t>
      </w:r>
      <w:r w:rsidR="00721288">
        <w:rPr>
          <w:rFonts w:ascii="Times New Roman" w:hAnsi="Times New Roman" w:cs="Times New Roman"/>
          <w:sz w:val="28"/>
          <w:szCs w:val="28"/>
        </w:rPr>
        <w:t>Отдела</w:t>
      </w:r>
      <w:r w:rsidRPr="00806F21">
        <w:rPr>
          <w:rFonts w:ascii="Times New Roman" w:hAnsi="Times New Roman" w:cs="Times New Roman"/>
          <w:sz w:val="28"/>
          <w:szCs w:val="28"/>
        </w:rPr>
        <w:t xml:space="preserve"> несут персональную ответственность за решения и действия (бездействие), принимаемые в ходе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109. Персональная ответственность должностных лиц </w:t>
      </w:r>
      <w:r w:rsidR="00721288">
        <w:rPr>
          <w:rFonts w:ascii="Times New Roman" w:hAnsi="Times New Roman" w:cs="Times New Roman"/>
          <w:sz w:val="28"/>
          <w:szCs w:val="28"/>
        </w:rPr>
        <w:t>Отдела</w:t>
      </w:r>
      <w:r w:rsidRPr="00806F21">
        <w:rPr>
          <w:rFonts w:ascii="Times New Roman" w:hAnsi="Times New Roman" w:cs="Times New Roman"/>
          <w:sz w:val="28"/>
          <w:szCs w:val="28"/>
        </w:rPr>
        <w:t xml:space="preserve"> закрепляется в должностных обязанностях в соответствии с требованиями законодательства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33. Положения, характеризующие требования к порядку и формам</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контроля за исполнением муниципальной услуги, в том числе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со стороны граждан, их объединений и организаций</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110. Граждане,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регламента вправе обратиться с жалобой в </w:t>
      </w:r>
      <w:r w:rsidR="000F1758" w:rsidRPr="00806F21">
        <w:rPr>
          <w:rFonts w:ascii="Times New Roman" w:hAnsi="Times New Roman" w:cs="Times New Roman"/>
          <w:sz w:val="28"/>
          <w:szCs w:val="28"/>
        </w:rPr>
        <w:t>Отдел</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111. По результатам проведенных проверок, в случае выявления нарушений прав Заявителей при исполнении настоящего регламента осуществляется привлечение виновных в нарушении специалистов (должностного лица) к дисциплинарной ответственности в порядке, установленном законодательством Российской Федерации.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112. При привлечении к ответственности виновных в нарушении </w:t>
      </w:r>
      <w:r w:rsidRPr="00806F21">
        <w:rPr>
          <w:rFonts w:ascii="Times New Roman" w:hAnsi="Times New Roman" w:cs="Times New Roman"/>
          <w:sz w:val="28"/>
          <w:szCs w:val="28"/>
        </w:rPr>
        <w:lastRenderedPageBreak/>
        <w:t>законодательства Российской Федерации, Республики Алтай специалистов (должностного лица) по результатам внеплановой проверки лицам, по обращениям которых проводилась проверка, сообщается в письменной форме о принятых мерах в течение десяти дней со дня принятия таких мер.</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1"/>
        <w:rPr>
          <w:rFonts w:ascii="Times New Roman" w:hAnsi="Times New Roman" w:cs="Times New Roman"/>
          <w:sz w:val="28"/>
          <w:szCs w:val="28"/>
        </w:rPr>
      </w:pPr>
      <w:r w:rsidRPr="00806F21">
        <w:rPr>
          <w:rFonts w:ascii="Times New Roman" w:hAnsi="Times New Roman" w:cs="Times New Roman"/>
          <w:sz w:val="28"/>
          <w:szCs w:val="28"/>
        </w:rPr>
        <w:t>V. Досудебный (внесудебный) порядок обжалования решений</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действий (бездействия) органа местного самоуправления,</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предоставляющего муниципальную услугу,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организаций, указанных в части 1.1 статьи 16</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а также их должностных лиц,</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муниципальных служащих, работников</w:t>
      </w:r>
    </w:p>
    <w:p w:rsidR="001713D6" w:rsidRPr="00806F21" w:rsidRDefault="001713D6" w:rsidP="000F1758">
      <w:pPr>
        <w:pStyle w:val="ConsPlusNormal"/>
        <w:ind w:firstLine="737"/>
        <w:jc w:val="center"/>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34. Информация для заинтересованных лиц об их праве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на досудебное (внесудебное) обжалование действий</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(бездействия) и (или) решений, принятых (осуществленных)</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ходе предоставления муниципальной услуги</w:t>
      </w:r>
    </w:p>
    <w:p w:rsidR="001713D6" w:rsidRPr="00806F21" w:rsidRDefault="001713D6" w:rsidP="000F1758">
      <w:pPr>
        <w:pStyle w:val="ConsPlusNormal"/>
        <w:ind w:firstLine="737"/>
        <w:jc w:val="center"/>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113. Заинтересованные лица имеют право на досудебное (внесудебное) обжалование действий (бездействия) и (или) решений, принятых (осуществленных) </w:t>
      </w:r>
      <w:r w:rsidR="00721288">
        <w:rPr>
          <w:rFonts w:ascii="Times New Roman" w:hAnsi="Times New Roman" w:cs="Times New Roman"/>
          <w:sz w:val="28"/>
          <w:szCs w:val="28"/>
        </w:rPr>
        <w:t>Отделом</w:t>
      </w:r>
      <w:r w:rsidRPr="00806F21">
        <w:rPr>
          <w:rFonts w:ascii="Times New Roman" w:hAnsi="Times New Roman" w:cs="Times New Roman"/>
          <w:sz w:val="28"/>
          <w:szCs w:val="28"/>
        </w:rPr>
        <w:t xml:space="preserve">,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организациями, указанными в </w:t>
      </w:r>
      <w:hyperlink r:id="rId45">
        <w:r w:rsidRPr="00806F21">
          <w:rPr>
            <w:rFonts w:ascii="Times New Roman" w:hAnsi="Times New Roman" w:cs="Times New Roman"/>
            <w:sz w:val="28"/>
            <w:szCs w:val="28"/>
          </w:rPr>
          <w:t>части 1.1 статьи 16</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должностными лицами </w:t>
      </w:r>
      <w:r w:rsidR="00721288">
        <w:rPr>
          <w:rFonts w:ascii="Times New Roman" w:hAnsi="Times New Roman" w:cs="Times New Roman"/>
          <w:sz w:val="28"/>
          <w:szCs w:val="28"/>
        </w:rPr>
        <w:t>Отдела</w:t>
      </w:r>
      <w:r w:rsidRPr="00806F21">
        <w:rPr>
          <w:rFonts w:ascii="Times New Roman" w:hAnsi="Times New Roman" w:cs="Times New Roman"/>
          <w:sz w:val="28"/>
          <w:szCs w:val="28"/>
        </w:rPr>
        <w:t xml:space="preserve">, работниками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и организаций, указанных в </w:t>
      </w:r>
      <w:hyperlink r:id="rId46">
        <w:r w:rsidRPr="00806F21">
          <w:rPr>
            <w:rFonts w:ascii="Times New Roman" w:hAnsi="Times New Roman" w:cs="Times New Roman"/>
            <w:sz w:val="28"/>
            <w:szCs w:val="28"/>
          </w:rPr>
          <w:t>части 1.1 статьи 16</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в порядке, предусмотренном </w:t>
      </w:r>
      <w:hyperlink r:id="rId47">
        <w:r w:rsidRPr="00806F21">
          <w:rPr>
            <w:rFonts w:ascii="Times New Roman" w:hAnsi="Times New Roman" w:cs="Times New Roman"/>
            <w:sz w:val="28"/>
            <w:szCs w:val="28"/>
          </w:rPr>
          <w:t>главой 2.1</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Информация для Заявителей об их праве на досудебное (внесудебное) обжалование решений, действий (бездействия), принятых (осуществляемых) в ходе предоставления муниципальной услуги, размещается на портале, Едином портале.</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35. Органы местного самоуправления, организации</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уполномоченные на рассмотрение жалобы лица, которым</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может быть направлена жалоба заявителя в досудебном</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(внесудебном) порядке</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114. Жалобы на решения и действия (бездействие) должностного лица </w:t>
      </w:r>
      <w:r w:rsidR="000F1758" w:rsidRP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подаются начальнику </w:t>
      </w:r>
      <w:r w:rsidR="000F1758" w:rsidRP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(лицу, исполняющему его полномочия).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Жалоба на решения, действия (бездействие) начальника </w:t>
      </w:r>
      <w:r w:rsidR="000F1758" w:rsidRP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(лица, исполняющего его полномочия) подается лицу, исполняющему полномочия Главы администрации </w:t>
      </w:r>
      <w:r w:rsidR="000F1758" w:rsidRPr="00806F21">
        <w:rPr>
          <w:rFonts w:ascii="Times New Roman" w:hAnsi="Times New Roman" w:cs="Times New Roman"/>
          <w:sz w:val="28"/>
          <w:szCs w:val="28"/>
        </w:rPr>
        <w:t xml:space="preserve">МО </w:t>
      </w:r>
      <w:r w:rsidR="00806F21">
        <w:rPr>
          <w:rFonts w:ascii="Times New Roman" w:hAnsi="Times New Roman" w:cs="Times New Roman"/>
          <w:sz w:val="28"/>
          <w:szCs w:val="28"/>
        </w:rPr>
        <w:t>«</w:t>
      </w:r>
      <w:r w:rsidR="000F1758" w:rsidRPr="00806F21">
        <w:rPr>
          <w:rFonts w:ascii="Times New Roman" w:hAnsi="Times New Roman" w:cs="Times New Roman"/>
          <w:sz w:val="28"/>
          <w:szCs w:val="28"/>
        </w:rPr>
        <w:t>Майминский район</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(далее - Глава администрации). Жалобы на решения, действия (бездействие) Главы администрации рассматриваются непосредственно Главой администрации.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Жалобы на решения и действия (бездействие) работника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подаются руководителю этого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Жалобы на решения и действия (бездействие)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подаются учредителю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или должностному лицу, </w:t>
      </w:r>
      <w:r w:rsidRPr="00806F21">
        <w:rPr>
          <w:rFonts w:ascii="Times New Roman" w:hAnsi="Times New Roman" w:cs="Times New Roman"/>
          <w:sz w:val="28"/>
          <w:szCs w:val="28"/>
        </w:rPr>
        <w:lastRenderedPageBreak/>
        <w:t>уполномоченному нормативным правовым актом Республики Алтай.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Жалобы на решения и действия (бездействие) работников организаций, предусмотренных </w:t>
      </w:r>
      <w:hyperlink r:id="rId48">
        <w:r w:rsidRPr="00806F21">
          <w:rPr>
            <w:rFonts w:ascii="Times New Roman" w:hAnsi="Times New Roman" w:cs="Times New Roman"/>
            <w:sz w:val="28"/>
            <w:szCs w:val="28"/>
          </w:rPr>
          <w:t>частью 1.1 статьи 16</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подаются руководителям этих организаций.</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36. Способы информирования заявителей о порядке подачи</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рассмотрения жалобы, в том числе с использованием</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Единого портала</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115. Информация о порядке подачи и рассмотрения жалобы размещается на Портале, на Едином портале, а также может быть сообщена Заявителю при личном обращении, с использованием почтовой, телефонной связи, посредством электронной почты.</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Информация, указанная в настоящем подразделе, размещается на Едином портале и в соответствующем разделе ФРГУ.</w:t>
      </w:r>
    </w:p>
    <w:p w:rsidR="001713D6" w:rsidRPr="00806F21" w:rsidRDefault="0060493D" w:rsidP="001713D6">
      <w:pPr>
        <w:pStyle w:val="ConsPlusNormal"/>
        <w:ind w:firstLine="737"/>
        <w:jc w:val="both"/>
        <w:rPr>
          <w:rFonts w:ascii="Times New Roman" w:hAnsi="Times New Roman" w:cs="Times New Roman"/>
          <w:sz w:val="28"/>
          <w:szCs w:val="28"/>
        </w:rPr>
      </w:pPr>
      <w:r>
        <w:rPr>
          <w:rFonts w:ascii="Times New Roman" w:hAnsi="Times New Roman" w:cs="Times New Roman"/>
          <w:sz w:val="28"/>
          <w:szCs w:val="28"/>
        </w:rPr>
        <w:t>Отдел</w:t>
      </w:r>
      <w:r w:rsidR="001713D6" w:rsidRPr="00806F21">
        <w:rPr>
          <w:rFonts w:ascii="Times New Roman" w:hAnsi="Times New Roman" w:cs="Times New Roman"/>
          <w:sz w:val="28"/>
          <w:szCs w:val="28"/>
        </w:rPr>
        <w:t xml:space="preserve"> обеспечивает размещение и актуализацию сведений в соответствующем разделе ФРГУ.</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37. Перечень нормативных правовых актов, регулирующих</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порядок досудебного (внесудебного) обжалования решений</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действий (бездействия) органа, предоставляющего</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муниципальную услугу, а также его должностных лиц</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116. Нормативные правовые акты, регулирующие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Федеральный </w:t>
      </w:r>
      <w:hyperlink r:id="rId49">
        <w:r w:rsidRPr="00806F21">
          <w:rPr>
            <w:rFonts w:ascii="Times New Roman" w:hAnsi="Times New Roman" w:cs="Times New Roman"/>
            <w:sz w:val="28"/>
            <w:szCs w:val="28"/>
          </w:rPr>
          <w:t>закон</w:t>
        </w:r>
      </w:hyperlink>
      <w:r w:rsidRPr="00806F21">
        <w:rPr>
          <w:rFonts w:ascii="Times New Roman" w:hAnsi="Times New Roman" w:cs="Times New Roman"/>
          <w:sz w:val="28"/>
          <w:szCs w:val="28"/>
        </w:rPr>
        <w:t xml:space="preserve"> от 27 июля 2010 года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w:t>
      </w:r>
      <w:r w:rsidR="00806F21">
        <w:rPr>
          <w:rFonts w:ascii="Times New Roman" w:hAnsi="Times New Roman" w:cs="Times New Roman"/>
          <w:sz w:val="28"/>
          <w:szCs w:val="28"/>
        </w:rPr>
        <w:t>«</w:t>
      </w:r>
      <w:r w:rsidRPr="00806F21">
        <w:rPr>
          <w:rFonts w:ascii="Times New Roman" w:hAnsi="Times New Roman" w:cs="Times New Roman"/>
          <w:sz w:val="28"/>
          <w:szCs w:val="28"/>
        </w:rPr>
        <w:t>Об организации предоставления государственных и муниципальных услуг</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w:t>
      </w:r>
      <w:r w:rsidR="00806F21">
        <w:rPr>
          <w:rFonts w:ascii="Times New Roman" w:hAnsi="Times New Roman" w:cs="Times New Roman"/>
          <w:sz w:val="28"/>
          <w:szCs w:val="28"/>
        </w:rPr>
        <w:t>«</w:t>
      </w:r>
      <w:r w:rsidRPr="00806F21">
        <w:rPr>
          <w:rFonts w:ascii="Times New Roman" w:hAnsi="Times New Roman" w:cs="Times New Roman"/>
          <w:sz w:val="28"/>
          <w:szCs w:val="28"/>
        </w:rPr>
        <w:t>Российская газета</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168, 30.07.2010);</w:t>
      </w:r>
    </w:p>
    <w:p w:rsidR="001713D6" w:rsidRPr="00806F21" w:rsidRDefault="005A2549" w:rsidP="001713D6">
      <w:pPr>
        <w:pStyle w:val="ConsPlusNormal"/>
        <w:ind w:firstLine="737"/>
        <w:jc w:val="both"/>
        <w:rPr>
          <w:rFonts w:ascii="Times New Roman" w:hAnsi="Times New Roman" w:cs="Times New Roman"/>
          <w:sz w:val="28"/>
          <w:szCs w:val="28"/>
        </w:rPr>
      </w:pPr>
      <w:hyperlink r:id="rId50">
        <w:r w:rsidR="001713D6" w:rsidRPr="00806F21">
          <w:rPr>
            <w:rFonts w:ascii="Times New Roman" w:hAnsi="Times New Roman" w:cs="Times New Roman"/>
            <w:sz w:val="28"/>
            <w:szCs w:val="28"/>
          </w:rPr>
          <w:t>постановление</w:t>
        </w:r>
      </w:hyperlink>
      <w:r w:rsidR="001713D6" w:rsidRPr="00806F21">
        <w:rPr>
          <w:rFonts w:ascii="Times New Roman" w:hAnsi="Times New Roman" w:cs="Times New Roman"/>
          <w:sz w:val="28"/>
          <w:szCs w:val="28"/>
        </w:rPr>
        <w:t xml:space="preserve"> Правительства Российской Федерации от 16 августа 2012 года </w:t>
      </w:r>
      <w:r w:rsidR="00806F21">
        <w:rPr>
          <w:rFonts w:ascii="Times New Roman" w:hAnsi="Times New Roman" w:cs="Times New Roman"/>
          <w:sz w:val="28"/>
          <w:szCs w:val="28"/>
        </w:rPr>
        <w:t>№</w:t>
      </w:r>
      <w:r w:rsidR="001713D6" w:rsidRPr="00806F21">
        <w:rPr>
          <w:rFonts w:ascii="Times New Roman" w:hAnsi="Times New Roman" w:cs="Times New Roman"/>
          <w:sz w:val="28"/>
          <w:szCs w:val="28"/>
        </w:rPr>
        <w:t xml:space="preserve"> 840 </w:t>
      </w:r>
      <w:r w:rsidR="00806F21">
        <w:rPr>
          <w:rFonts w:ascii="Times New Roman" w:hAnsi="Times New Roman" w:cs="Times New Roman"/>
          <w:sz w:val="28"/>
          <w:szCs w:val="28"/>
        </w:rPr>
        <w:t>«</w:t>
      </w:r>
      <w:r w:rsidR="001713D6" w:rsidRPr="00806F21">
        <w:rPr>
          <w:rFonts w:ascii="Times New Roman" w:hAnsi="Times New Roman" w:cs="Times New Roman"/>
          <w:sz w:val="28"/>
          <w:szCs w:val="28"/>
        </w:rPr>
        <w:t xml:space="preserve">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w:t>
      </w:r>
      <w:r w:rsidR="00806F21">
        <w:rPr>
          <w:rFonts w:ascii="Times New Roman" w:hAnsi="Times New Roman" w:cs="Times New Roman"/>
          <w:sz w:val="28"/>
          <w:szCs w:val="28"/>
        </w:rPr>
        <w:t>«</w:t>
      </w:r>
      <w:r w:rsidR="001713D6" w:rsidRPr="00806F21">
        <w:rPr>
          <w:rFonts w:ascii="Times New Roman" w:hAnsi="Times New Roman" w:cs="Times New Roman"/>
          <w:sz w:val="28"/>
          <w:szCs w:val="28"/>
        </w:rPr>
        <w:t>Об организации предоставления государственных и муниципальных услуг</w:t>
      </w:r>
      <w:r w:rsidR="00806F21">
        <w:rPr>
          <w:rFonts w:ascii="Times New Roman" w:hAnsi="Times New Roman" w:cs="Times New Roman"/>
          <w:sz w:val="28"/>
          <w:szCs w:val="28"/>
        </w:rPr>
        <w:t>»</w:t>
      </w:r>
      <w:r w:rsidR="001713D6" w:rsidRPr="00806F21">
        <w:rPr>
          <w:rFonts w:ascii="Times New Roman" w:hAnsi="Times New Roman" w:cs="Times New Roman"/>
          <w:sz w:val="28"/>
          <w:szCs w:val="28"/>
        </w:rPr>
        <w:t>, и их работников, а также многофункциональных центров предоставления государственных и муниципальных услуг и их работников</w:t>
      </w:r>
      <w:r w:rsidR="00806F21">
        <w:rPr>
          <w:rFonts w:ascii="Times New Roman" w:hAnsi="Times New Roman" w:cs="Times New Roman"/>
          <w:sz w:val="28"/>
          <w:szCs w:val="28"/>
        </w:rPr>
        <w:t>»</w:t>
      </w:r>
      <w:r w:rsidR="001713D6" w:rsidRPr="00806F21">
        <w:rPr>
          <w:rFonts w:ascii="Times New Roman" w:hAnsi="Times New Roman" w:cs="Times New Roman"/>
          <w:sz w:val="28"/>
          <w:szCs w:val="28"/>
        </w:rPr>
        <w:t xml:space="preserve"> (</w:t>
      </w:r>
      <w:r w:rsidR="00806F21">
        <w:rPr>
          <w:rFonts w:ascii="Times New Roman" w:hAnsi="Times New Roman" w:cs="Times New Roman"/>
          <w:sz w:val="28"/>
          <w:szCs w:val="28"/>
        </w:rPr>
        <w:t>«</w:t>
      </w:r>
      <w:r w:rsidR="001713D6" w:rsidRPr="00806F21">
        <w:rPr>
          <w:rFonts w:ascii="Times New Roman" w:hAnsi="Times New Roman" w:cs="Times New Roman"/>
          <w:sz w:val="28"/>
          <w:szCs w:val="28"/>
        </w:rPr>
        <w:t>Российская газета</w:t>
      </w:r>
      <w:r w:rsidR="00806F21">
        <w:rPr>
          <w:rFonts w:ascii="Times New Roman" w:hAnsi="Times New Roman" w:cs="Times New Roman"/>
          <w:sz w:val="28"/>
          <w:szCs w:val="28"/>
        </w:rPr>
        <w:t>»</w:t>
      </w:r>
      <w:r w:rsidR="001713D6" w:rsidRPr="00806F21">
        <w:rPr>
          <w:rFonts w:ascii="Times New Roman" w:hAnsi="Times New Roman" w:cs="Times New Roman"/>
          <w:sz w:val="28"/>
          <w:szCs w:val="28"/>
        </w:rPr>
        <w:t xml:space="preserve">, </w:t>
      </w:r>
      <w:r w:rsidR="00806F21">
        <w:rPr>
          <w:rFonts w:ascii="Times New Roman" w:hAnsi="Times New Roman" w:cs="Times New Roman"/>
          <w:sz w:val="28"/>
          <w:szCs w:val="28"/>
        </w:rPr>
        <w:t>№</w:t>
      </w:r>
      <w:r w:rsidR="001713D6" w:rsidRPr="00806F21">
        <w:rPr>
          <w:rFonts w:ascii="Times New Roman" w:hAnsi="Times New Roman" w:cs="Times New Roman"/>
          <w:sz w:val="28"/>
          <w:szCs w:val="28"/>
        </w:rPr>
        <w:t xml:space="preserve"> 192, 22.08.2012).</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Информация, указанная в настоящем подразделе, размещается на Портале, Едином портале и в соответствующем разделе ФРГУ.</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1"/>
        <w:rPr>
          <w:rFonts w:ascii="Times New Roman" w:hAnsi="Times New Roman" w:cs="Times New Roman"/>
          <w:sz w:val="28"/>
          <w:szCs w:val="28"/>
        </w:rPr>
      </w:pPr>
      <w:r w:rsidRPr="00806F21">
        <w:rPr>
          <w:rFonts w:ascii="Times New Roman" w:hAnsi="Times New Roman" w:cs="Times New Roman"/>
          <w:sz w:val="28"/>
          <w:szCs w:val="28"/>
        </w:rPr>
        <w:t>VI. Особенности выполнения административных процедур</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p>
    <w:p w:rsidR="001713D6" w:rsidRPr="00806F21" w:rsidRDefault="001713D6" w:rsidP="000F1758">
      <w:pPr>
        <w:pStyle w:val="ConsPlusNormal"/>
        <w:ind w:firstLine="737"/>
        <w:jc w:val="center"/>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38. Исчерпывающий перечень административных процедур</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117. Перечень административных процедур и последовательность административных действий, выполняемых при предоставлении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а) информирование Заявителей (Представителей) 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б) прием запросов Заявителей (Представителей)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в) формирование и направление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г) выдача Заявителю (Представителю)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д)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(Представителя),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39. Информирование Заявителей (Представителей) о порядке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о ходе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lastRenderedPageBreak/>
        <w:t>выполнения запроса о предоставлении муниципальной услуги,</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по иным вопросам, связанным с предоставлением</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 а также консультирование Заявителей</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 xml:space="preserve">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118. Основанием для начала административной процедуры является обращение Заявителя (Представителя) с заявлением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(Представителей) 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Информирование Заявителей (Представителей) 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(Представителей) 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осуществляется путем: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при устном обращении Заявителей (Представителей)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(по телефону или лично);</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размещения информации о порядке предоставления муниципальной услуги в помещении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Размещение информации 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осуществляется с использованием доступных средств информирования Заявителей (Представителей) (информационные стенды, прокат видеороликов, обеспечение доступа к информационно-телекоммуникационной сети </w:t>
      </w:r>
      <w:r w:rsidR="00806F21">
        <w:rPr>
          <w:rFonts w:ascii="Times New Roman" w:hAnsi="Times New Roman" w:cs="Times New Roman"/>
          <w:sz w:val="28"/>
          <w:szCs w:val="28"/>
        </w:rPr>
        <w:t>«</w:t>
      </w:r>
      <w:r w:rsidRPr="00806F21">
        <w:rPr>
          <w:rFonts w:ascii="Times New Roman" w:hAnsi="Times New Roman" w:cs="Times New Roman"/>
          <w:sz w:val="28"/>
          <w:szCs w:val="28"/>
        </w:rPr>
        <w:t>Интернет</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Содержание административной процедуры включает в себя подготовку информационных материалов о порядке предоставления муниципальной услуги, их размещение и актуализацию.</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Указанная административная процедура выполняется работником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Критерием принятия решения об исполнении административной процедуры является обращение Заявителя (Представителя)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(Представителей) о порядке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Результатом выполнения административной процедуры является информирование Заявителей (Представителей) о порядке предоставления муниципальной услуги, порядке и сроках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Максимальный срок выполнения административной процедуры по </w:t>
      </w:r>
      <w:r w:rsidRPr="00806F21">
        <w:rPr>
          <w:rFonts w:ascii="Times New Roman" w:hAnsi="Times New Roman" w:cs="Times New Roman"/>
          <w:sz w:val="28"/>
          <w:szCs w:val="28"/>
        </w:rPr>
        <w:lastRenderedPageBreak/>
        <w:t>информированию Заявителей - не более 15 минут.</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40. Прием запросов Заявителей (Представителей)</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о предоставлении муниципальной услуги и иных документов,</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необходимых для предоставления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119. Основанием для начала выполнения административной процедуры по приему запросов Заявителей (Представителей) о предоставлении муниципальной услуги является поступление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заявления о предоставлении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Содержание административной процедуры по приему от Заявителя (Представителя) запроса включает в себя проверку специалистом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заявления, предоставленного Заявителем (Представителем), на полноту и соответствие требованиям, установленным настоящим административным регламентом.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Указанная административная процедура выполняется работником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ответственным за прием документов.</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Критерием принятия решения о приеме запросов Заявителей (Представителей) о предоставлении муниципальной услуги является подтверждение личности и полномочий Заявителя (Представителя).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Результатом выполнения административной процедуры является регистрация заявления в автоматизированной информационной системе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и вручение Заявителю (Представителю) расписки о получении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Способом фиксации результата выполнения административной процедуры является регистрация заявления в автоматизированной информационной системе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Максимальный срок выполнения действий административной процедуры - в день поступления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заявления.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120. Предоставление муниципальной услуги по экстерриториальному принципу возможно в электронном виде через Единый портал.</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Предоставление муниципальной услуги посредством подачи запроса о предоставлении нескольких муниципальных услуг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предусмотренного </w:t>
      </w:r>
      <w:hyperlink r:id="rId51">
        <w:r w:rsidRPr="00806F21">
          <w:rPr>
            <w:rFonts w:ascii="Times New Roman" w:hAnsi="Times New Roman" w:cs="Times New Roman"/>
            <w:sz w:val="28"/>
            <w:szCs w:val="28"/>
          </w:rPr>
          <w:t>статьей 15.1</w:t>
        </w:r>
      </w:hyperlink>
      <w:r w:rsidRPr="00806F21">
        <w:rPr>
          <w:rFonts w:ascii="Times New Roman" w:hAnsi="Times New Roman" w:cs="Times New Roman"/>
          <w:sz w:val="28"/>
          <w:szCs w:val="28"/>
        </w:rPr>
        <w:t xml:space="preserve"> Закона </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210-ФЗ, не предусмотрено.</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 xml:space="preserve">41. Формирование и направление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межведомственного</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запроса в органы, предоставляющие муниципальные услуги,</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иные органы государственной власти, органы</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местного самоуправления и организации, участвующие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предоставлении муниципальных услуг</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121. Основанием для начала административной процедуры является прием заявления сотрудником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ответственным за их передачу </w:t>
      </w:r>
      <w:r w:rsidRPr="00806F21">
        <w:rPr>
          <w:rFonts w:ascii="Times New Roman" w:hAnsi="Times New Roman" w:cs="Times New Roman"/>
          <w:sz w:val="28"/>
          <w:szCs w:val="28"/>
        </w:rPr>
        <w:lastRenderedPageBreak/>
        <w:t xml:space="preserve">в </w:t>
      </w:r>
      <w:r w:rsidR="000F1758" w:rsidRPr="00806F21">
        <w:rPr>
          <w:rFonts w:ascii="Times New Roman" w:hAnsi="Times New Roman" w:cs="Times New Roman"/>
          <w:sz w:val="28"/>
          <w:szCs w:val="28"/>
        </w:rPr>
        <w:t>Отдел</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Недостающие документы настоящего Регламента специалист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запрашивает по каналам межведомственного взаимодействия (в случае, если Заявитель не представил их самостоятельно).</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Документы, которые запрашиваются специалистами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в рамках межведомственного взаимодействия, определяются в соответствии с заключаемым соглашением между МФЦ и Администрацией.</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После получения необходимых документов сформированный пакет документов передается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в </w:t>
      </w:r>
      <w:r w:rsidR="000F1758" w:rsidRPr="00806F21">
        <w:rPr>
          <w:rFonts w:ascii="Times New Roman" w:hAnsi="Times New Roman" w:cs="Times New Roman"/>
          <w:sz w:val="28"/>
          <w:szCs w:val="28"/>
        </w:rPr>
        <w:t>Отдел</w:t>
      </w:r>
      <w:r w:rsidRPr="00806F21">
        <w:rPr>
          <w:rFonts w:ascii="Times New Roman" w:hAnsi="Times New Roman" w:cs="Times New Roman"/>
          <w:sz w:val="28"/>
          <w:szCs w:val="28"/>
        </w:rPr>
        <w:t xml:space="preserve"> для рассмотрения и принятия решения. В случае возможности передачи документов в электронной форме через автоматизированную информационную систему указанные документы могут быть переданы данным способом.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Специалист </w:t>
      </w:r>
      <w:r w:rsidR="000F1758" w:rsidRPr="00806F21">
        <w:rPr>
          <w:rFonts w:ascii="Times New Roman" w:hAnsi="Times New Roman" w:cs="Times New Roman"/>
          <w:sz w:val="28"/>
          <w:szCs w:val="28"/>
        </w:rPr>
        <w:t>Отдела</w:t>
      </w:r>
      <w:r w:rsidRPr="00806F21">
        <w:rPr>
          <w:rFonts w:ascii="Times New Roman" w:hAnsi="Times New Roman" w:cs="Times New Roman"/>
          <w:sz w:val="28"/>
          <w:szCs w:val="28"/>
        </w:rPr>
        <w:t xml:space="preserve"> принимает заявление и пакет документов из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и осуществляет их регистрацию. Далее работа с документами проходит аналогично случаю очной (личной) подачи заявления в </w:t>
      </w:r>
      <w:r w:rsidR="0060493D">
        <w:rPr>
          <w:rFonts w:ascii="Times New Roman" w:hAnsi="Times New Roman" w:cs="Times New Roman"/>
          <w:sz w:val="28"/>
          <w:szCs w:val="28"/>
        </w:rPr>
        <w:t>Отдел</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42. Выдача Заявителю (Представителю) результата</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предоставления муниципальной услуги, в том числе выдача</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документов на бумажном носителе, подтверждающих</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содержание электронных документов, направленных в АУ РА</w:t>
      </w:r>
    </w:p>
    <w:p w:rsidR="001713D6" w:rsidRPr="00806F21" w:rsidRDefault="00806F21" w:rsidP="000F1758">
      <w:pPr>
        <w:pStyle w:val="ConsPlusTitle"/>
        <w:ind w:firstLine="737"/>
        <w:jc w:val="center"/>
        <w:rPr>
          <w:rFonts w:ascii="Times New Roman" w:hAnsi="Times New Roman" w:cs="Times New Roman"/>
          <w:sz w:val="28"/>
          <w:szCs w:val="28"/>
        </w:rPr>
      </w:pPr>
      <w:r>
        <w:rPr>
          <w:rFonts w:ascii="Times New Roman" w:hAnsi="Times New Roman" w:cs="Times New Roman"/>
          <w:sz w:val="28"/>
          <w:szCs w:val="28"/>
        </w:rPr>
        <w:t>«</w:t>
      </w:r>
      <w:r w:rsidR="001713D6" w:rsidRPr="00806F21">
        <w:rPr>
          <w:rFonts w:ascii="Times New Roman" w:hAnsi="Times New Roman" w:cs="Times New Roman"/>
          <w:sz w:val="28"/>
          <w:szCs w:val="28"/>
        </w:rPr>
        <w:t>МФЦ</w:t>
      </w:r>
      <w:r>
        <w:rPr>
          <w:rFonts w:ascii="Times New Roman" w:hAnsi="Times New Roman" w:cs="Times New Roman"/>
          <w:sz w:val="28"/>
          <w:szCs w:val="28"/>
        </w:rPr>
        <w:t>»</w:t>
      </w:r>
      <w:r w:rsidR="001713D6" w:rsidRPr="00806F21">
        <w:rPr>
          <w:rFonts w:ascii="Times New Roman" w:hAnsi="Times New Roman" w:cs="Times New Roman"/>
          <w:sz w:val="28"/>
          <w:szCs w:val="28"/>
        </w:rPr>
        <w:t xml:space="preserve"> по результатам предоставления муниципальных услуг</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органами, предоставляющими муниципальные услуги, а также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выдача документов, включая составление на бумажном носителе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заверение выписок из информационных систем органов,</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предоставляющих муниципальные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122. Основанием для начала выполнения административной процедуры является поступление результата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в соответствии с соглашением о взаимодействии, заключенным между Администрацией и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Специалист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вносит информацию о поступлении результата предоставления муниципальной услуги в автоматизированную информационную систему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и информирует заявителя о возможности получения результата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Специалист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выдает результат предоставления муниципальной услуги Заявителю в момент обращения Заявителя (Представителя)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 xml:space="preserve"> за его получением.</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Критерием принятия решения о выдаче Заявителю (Представителю) результата предоставления муниципальной услуги является поступление результата предоставления муниципальной услуги в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123. Результатом выполнения административной процедуры является выдача результата муниципальной услуги.</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Способом фиксации результата выполнения административной процедуры является расписка в получении результата предоставления </w:t>
      </w:r>
      <w:r w:rsidRPr="00806F21">
        <w:rPr>
          <w:rFonts w:ascii="Times New Roman" w:hAnsi="Times New Roman" w:cs="Times New Roman"/>
          <w:sz w:val="28"/>
          <w:szCs w:val="28"/>
        </w:rPr>
        <w:lastRenderedPageBreak/>
        <w:t>муниципальной услуги с отметкой о дате получения и подписью Заявителя (Представителя).</w:t>
      </w: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 xml:space="preserve">124. Особенности выполнения указанных административных действий устанавливаются соглашением о взаимодействии, заключенным между Администрацией и АУ РА </w:t>
      </w:r>
      <w:r w:rsidR="00806F21">
        <w:rPr>
          <w:rFonts w:ascii="Times New Roman" w:hAnsi="Times New Roman" w:cs="Times New Roman"/>
          <w:sz w:val="28"/>
          <w:szCs w:val="28"/>
        </w:rPr>
        <w:t>«</w:t>
      </w:r>
      <w:r w:rsidRPr="00806F21">
        <w:rPr>
          <w:rFonts w:ascii="Times New Roman" w:hAnsi="Times New Roman" w:cs="Times New Roman"/>
          <w:sz w:val="28"/>
          <w:szCs w:val="28"/>
        </w:rPr>
        <w:t>МФЦ</w:t>
      </w:r>
      <w:r w:rsidR="00806F21">
        <w:rPr>
          <w:rFonts w:ascii="Times New Roman" w:hAnsi="Times New Roman" w:cs="Times New Roman"/>
          <w:sz w:val="28"/>
          <w:szCs w:val="28"/>
        </w:rPr>
        <w:t>»</w:t>
      </w:r>
      <w:r w:rsidRPr="00806F21">
        <w:rPr>
          <w:rFonts w:ascii="Times New Roman" w:hAnsi="Times New Roman" w:cs="Times New Roman"/>
          <w:sz w:val="28"/>
          <w:szCs w:val="28"/>
        </w:rPr>
        <w:t>.</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0F1758">
      <w:pPr>
        <w:pStyle w:val="ConsPlusTitle"/>
        <w:ind w:firstLine="737"/>
        <w:jc w:val="center"/>
        <w:outlineLvl w:val="2"/>
        <w:rPr>
          <w:rFonts w:ascii="Times New Roman" w:hAnsi="Times New Roman" w:cs="Times New Roman"/>
          <w:sz w:val="28"/>
          <w:szCs w:val="28"/>
        </w:rPr>
      </w:pPr>
      <w:r w:rsidRPr="00806F21">
        <w:rPr>
          <w:rFonts w:ascii="Times New Roman" w:hAnsi="Times New Roman" w:cs="Times New Roman"/>
          <w:sz w:val="28"/>
          <w:szCs w:val="28"/>
        </w:rPr>
        <w:t>43. Иные действия, необходимые для предоставления</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муниципальной услуги, в том числе связанные с проверкой</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действительности усиленной квалифицированной электронной</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подписи Заявителя (Представителя), использованной</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при обращении за получением муниципальной услуги, а также</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с установлением перечня средств удостоверяющих центров,</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которые допускаются для использования в целях обеспечения</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указанной проверки и определяются на основании утверждаемой</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органом, предоставляющим муниципальную услугу,</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по согласованию с Федеральной службой безопасности</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Российской Федерации модели угроз безопасности информации</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в информационной системе, используемой в целях приема</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обращений за получением муниципальной услуги</w:t>
      </w:r>
    </w:p>
    <w:p w:rsidR="001713D6" w:rsidRPr="00806F21" w:rsidRDefault="001713D6" w:rsidP="000F1758">
      <w:pPr>
        <w:pStyle w:val="ConsPlusTitle"/>
        <w:ind w:firstLine="737"/>
        <w:jc w:val="center"/>
        <w:rPr>
          <w:rFonts w:ascii="Times New Roman" w:hAnsi="Times New Roman" w:cs="Times New Roman"/>
          <w:sz w:val="28"/>
          <w:szCs w:val="28"/>
        </w:rPr>
      </w:pPr>
      <w:r w:rsidRPr="00806F21">
        <w:rPr>
          <w:rFonts w:ascii="Times New Roman" w:hAnsi="Times New Roman" w:cs="Times New Roman"/>
          <w:sz w:val="28"/>
          <w:szCs w:val="28"/>
        </w:rPr>
        <w:t>и (или) предоставления такой услуги</w:t>
      </w:r>
    </w:p>
    <w:p w:rsidR="001713D6" w:rsidRPr="00806F21" w:rsidRDefault="001713D6" w:rsidP="001713D6">
      <w:pPr>
        <w:pStyle w:val="ConsPlusNormal"/>
        <w:ind w:firstLine="737"/>
        <w:jc w:val="both"/>
        <w:rPr>
          <w:rFonts w:ascii="Times New Roman" w:hAnsi="Times New Roman" w:cs="Times New Roman"/>
          <w:sz w:val="28"/>
          <w:szCs w:val="28"/>
        </w:rPr>
      </w:pPr>
    </w:p>
    <w:p w:rsidR="001713D6" w:rsidRPr="00806F21" w:rsidRDefault="001713D6" w:rsidP="001713D6">
      <w:pPr>
        <w:pStyle w:val="ConsPlusNormal"/>
        <w:ind w:firstLine="737"/>
        <w:jc w:val="both"/>
        <w:rPr>
          <w:rFonts w:ascii="Times New Roman" w:hAnsi="Times New Roman" w:cs="Times New Roman"/>
          <w:sz w:val="28"/>
          <w:szCs w:val="28"/>
        </w:rPr>
      </w:pPr>
      <w:r w:rsidRPr="00806F21">
        <w:rPr>
          <w:rFonts w:ascii="Times New Roman" w:hAnsi="Times New Roman" w:cs="Times New Roman"/>
          <w:sz w:val="28"/>
          <w:szCs w:val="28"/>
        </w:rPr>
        <w:t>125. Иные действия, необходимые для предоставления муниципальной услуги, не предусмотрены.</w:t>
      </w:r>
    </w:p>
    <w:p w:rsidR="001713D6" w:rsidRPr="00806F21" w:rsidRDefault="001713D6">
      <w:pPr>
        <w:pStyle w:val="ConsPlusNormal"/>
        <w:jc w:val="both"/>
      </w:pPr>
    </w:p>
    <w:p w:rsidR="001713D6" w:rsidRPr="00806F21" w:rsidRDefault="001713D6">
      <w:pPr>
        <w:pStyle w:val="ConsPlusNormal"/>
        <w:jc w:val="both"/>
      </w:pPr>
    </w:p>
    <w:p w:rsidR="001713D6" w:rsidRPr="00806F21" w:rsidRDefault="001713D6">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Pr="00806F21" w:rsidRDefault="000F1758">
      <w:pPr>
        <w:pStyle w:val="ConsPlusNormal"/>
        <w:jc w:val="both"/>
      </w:pPr>
    </w:p>
    <w:p w:rsidR="000F1758" w:rsidRDefault="000F1758">
      <w:pPr>
        <w:pStyle w:val="ConsPlusNormal"/>
        <w:jc w:val="both"/>
      </w:pPr>
    </w:p>
    <w:p w:rsidR="0060493D" w:rsidRDefault="0060493D">
      <w:pPr>
        <w:pStyle w:val="ConsPlusNormal"/>
        <w:jc w:val="both"/>
      </w:pPr>
    </w:p>
    <w:p w:rsidR="0060493D" w:rsidRDefault="0060493D">
      <w:pPr>
        <w:pStyle w:val="ConsPlusNormal"/>
        <w:jc w:val="both"/>
      </w:pPr>
    </w:p>
    <w:p w:rsidR="0060493D" w:rsidRDefault="0060493D">
      <w:pPr>
        <w:pStyle w:val="ConsPlusNormal"/>
        <w:jc w:val="both"/>
      </w:pPr>
    </w:p>
    <w:p w:rsidR="0060493D" w:rsidRDefault="0060493D">
      <w:pPr>
        <w:pStyle w:val="ConsPlusNormal"/>
        <w:jc w:val="both"/>
      </w:pPr>
    </w:p>
    <w:p w:rsidR="0060493D" w:rsidRDefault="0060493D">
      <w:pPr>
        <w:pStyle w:val="ConsPlusNormal"/>
        <w:jc w:val="both"/>
      </w:pPr>
    </w:p>
    <w:p w:rsidR="000C1470" w:rsidRDefault="000C1470">
      <w:pPr>
        <w:pStyle w:val="ConsPlusNormal"/>
        <w:jc w:val="both"/>
      </w:pPr>
    </w:p>
    <w:p w:rsidR="003475AA" w:rsidRDefault="003475AA">
      <w:pPr>
        <w:pStyle w:val="ConsPlusNormal"/>
        <w:jc w:val="both"/>
      </w:pPr>
    </w:p>
    <w:p w:rsidR="003475AA" w:rsidRDefault="003475AA">
      <w:pPr>
        <w:pStyle w:val="ConsPlusNormal"/>
        <w:jc w:val="both"/>
      </w:pPr>
    </w:p>
    <w:p w:rsidR="003475AA" w:rsidRDefault="003475AA">
      <w:pPr>
        <w:pStyle w:val="ConsPlusNormal"/>
        <w:jc w:val="both"/>
      </w:pPr>
    </w:p>
    <w:p w:rsidR="003475AA" w:rsidRDefault="003475AA">
      <w:pPr>
        <w:pStyle w:val="ConsPlusNormal"/>
        <w:jc w:val="both"/>
      </w:pPr>
    </w:p>
    <w:p w:rsidR="003475AA" w:rsidRDefault="003475AA">
      <w:pPr>
        <w:pStyle w:val="ConsPlusNormal"/>
        <w:jc w:val="both"/>
      </w:pPr>
    </w:p>
    <w:p w:rsidR="0060493D" w:rsidRPr="00221D8D" w:rsidRDefault="00746B66" w:rsidP="00746B66">
      <w:pPr>
        <w:pStyle w:val="a4"/>
        <w:ind w:right="204"/>
        <w:jc w:val="center"/>
        <w:rPr>
          <w:spacing w:val="-67"/>
        </w:rPr>
      </w:pPr>
      <w:r>
        <w:t xml:space="preserve">                                                        </w:t>
      </w:r>
      <w:r w:rsidR="0060493D" w:rsidRPr="00221D8D">
        <w:t>Приложение №1</w:t>
      </w:r>
    </w:p>
    <w:p w:rsidR="0060493D" w:rsidRPr="00221D8D" w:rsidRDefault="0060493D" w:rsidP="0060493D">
      <w:pPr>
        <w:pStyle w:val="a4"/>
        <w:ind w:left="3969" w:right="204"/>
        <w:jc w:val="center"/>
      </w:pPr>
      <w:r w:rsidRPr="00221D8D">
        <w:t>к</w:t>
      </w:r>
      <w:r w:rsidR="00A43C0B">
        <w:t xml:space="preserve"> </w:t>
      </w:r>
      <w:r w:rsidRPr="00221D8D">
        <w:t>Административному</w:t>
      </w:r>
      <w:r w:rsidR="00A43C0B">
        <w:t xml:space="preserve"> </w:t>
      </w:r>
      <w:r w:rsidRPr="00221D8D">
        <w:t>регламенту</w:t>
      </w:r>
      <w:r w:rsidR="00A43C0B">
        <w:t xml:space="preserve"> </w:t>
      </w:r>
      <w:r w:rsidRPr="00221D8D">
        <w:t>предоставлени</w:t>
      </w:r>
      <w:r>
        <w:t>я</w:t>
      </w:r>
      <w:r w:rsidR="00A43C0B">
        <w:t xml:space="preserve"> </w:t>
      </w:r>
      <w:r w:rsidRPr="00221D8D">
        <w:t>муниципальной</w:t>
      </w:r>
      <w:r w:rsidR="00A43C0B">
        <w:t xml:space="preserve"> </w:t>
      </w:r>
      <w:r w:rsidRPr="00221D8D">
        <w:t>услуги</w:t>
      </w:r>
    </w:p>
    <w:p w:rsidR="0060493D" w:rsidRPr="00221D8D" w:rsidRDefault="0060493D" w:rsidP="0060493D">
      <w:pPr>
        <w:pStyle w:val="a4"/>
        <w:ind w:left="3969"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60493D" w:rsidRDefault="00A43C0B" w:rsidP="0060493D">
      <w:pPr>
        <w:tabs>
          <w:tab w:val="left" w:pos="0"/>
          <w:tab w:val="left" w:pos="4111"/>
          <w:tab w:val="left" w:pos="7155"/>
        </w:tabs>
        <w:spacing w:after="0" w:line="240" w:lineRule="auto"/>
        <w:ind w:left="3969"/>
        <w:jc w:val="both"/>
        <w:rPr>
          <w:rFonts w:ascii="Times New Roman" w:hAnsi="Times New Roman"/>
        </w:rPr>
      </w:pPr>
      <w:r>
        <w:rPr>
          <w:rFonts w:ascii="Times New Roman" w:hAnsi="Times New Roman"/>
        </w:rPr>
        <w:t xml:space="preserve">                   </w:t>
      </w:r>
      <w:r w:rsidR="0060493D" w:rsidRPr="00221D8D">
        <w:rPr>
          <w:rFonts w:ascii="Times New Roman" w:hAnsi="Times New Roman"/>
        </w:rPr>
        <w:t>«______»_______________20_____</w:t>
      </w:r>
    </w:p>
    <w:p w:rsidR="000F1758" w:rsidRPr="00806F21" w:rsidRDefault="000F1758" w:rsidP="0060493D">
      <w:pPr>
        <w:tabs>
          <w:tab w:val="left" w:pos="0"/>
          <w:tab w:val="left" w:pos="4111"/>
          <w:tab w:val="left" w:pos="7155"/>
        </w:tabs>
        <w:spacing w:after="0" w:line="240" w:lineRule="auto"/>
        <w:ind w:left="3969"/>
        <w:jc w:val="both"/>
        <w:rPr>
          <w:rFonts w:ascii="Times New Roman" w:hAnsi="Times New Roman"/>
          <w:sz w:val="24"/>
          <w:szCs w:val="24"/>
        </w:rPr>
      </w:pPr>
      <w:r w:rsidRPr="00806F21">
        <w:rPr>
          <w:rFonts w:ascii="Times New Roman" w:hAnsi="Times New Roman"/>
          <w:sz w:val="24"/>
          <w:szCs w:val="24"/>
        </w:rPr>
        <w:t xml:space="preserve">Главе Администрации муниципального образования </w:t>
      </w:r>
      <w:r w:rsidR="00806F21">
        <w:rPr>
          <w:rFonts w:ascii="Times New Roman" w:hAnsi="Times New Roman"/>
          <w:sz w:val="24"/>
          <w:szCs w:val="24"/>
        </w:rPr>
        <w:t>«</w:t>
      </w:r>
      <w:r w:rsidRPr="00806F21">
        <w:rPr>
          <w:rFonts w:ascii="Times New Roman" w:hAnsi="Times New Roman"/>
          <w:sz w:val="24"/>
          <w:szCs w:val="24"/>
        </w:rPr>
        <w:t>Майминский район</w:t>
      </w:r>
      <w:r w:rsidR="00806F21">
        <w:rPr>
          <w:rFonts w:ascii="Times New Roman" w:hAnsi="Times New Roman"/>
          <w:sz w:val="24"/>
          <w:szCs w:val="24"/>
        </w:rPr>
        <w:t>»</w:t>
      </w:r>
    </w:p>
    <w:p w:rsidR="000F1758" w:rsidRPr="00806F21" w:rsidRDefault="000F1758" w:rsidP="000F1758">
      <w:pPr>
        <w:tabs>
          <w:tab w:val="left" w:pos="0"/>
          <w:tab w:val="left" w:pos="4111"/>
          <w:tab w:val="left" w:pos="7155"/>
        </w:tabs>
        <w:spacing w:after="0" w:line="240" w:lineRule="auto"/>
        <w:ind w:left="3969"/>
        <w:rPr>
          <w:rFonts w:ascii="Times New Roman" w:hAnsi="Times New Roman"/>
          <w:sz w:val="24"/>
          <w:szCs w:val="24"/>
        </w:rPr>
      </w:pPr>
      <w:r w:rsidRPr="00806F21">
        <w:rPr>
          <w:rFonts w:ascii="Times New Roman" w:hAnsi="Times New Roman"/>
          <w:sz w:val="24"/>
          <w:szCs w:val="24"/>
        </w:rPr>
        <w:t xml:space="preserve">Громову П. В. </w:t>
      </w:r>
    </w:p>
    <w:p w:rsidR="000F1758" w:rsidRPr="00806F21" w:rsidRDefault="000F1758" w:rsidP="000F1758">
      <w:pPr>
        <w:tabs>
          <w:tab w:val="left" w:pos="0"/>
          <w:tab w:val="left" w:pos="4111"/>
          <w:tab w:val="left" w:pos="7155"/>
        </w:tabs>
        <w:spacing w:after="0" w:line="240" w:lineRule="auto"/>
        <w:ind w:left="3969"/>
        <w:rPr>
          <w:rFonts w:ascii="Times New Roman" w:hAnsi="Times New Roman"/>
          <w:sz w:val="24"/>
          <w:szCs w:val="24"/>
        </w:rPr>
      </w:pPr>
      <w:r w:rsidRPr="00806F21">
        <w:rPr>
          <w:rFonts w:ascii="Times New Roman" w:hAnsi="Times New Roman"/>
          <w:sz w:val="24"/>
          <w:szCs w:val="24"/>
        </w:rPr>
        <w:t>от:______________________________________</w:t>
      </w:r>
    </w:p>
    <w:p w:rsidR="000F1758" w:rsidRPr="00806F21" w:rsidRDefault="000F1758" w:rsidP="000F1758">
      <w:pPr>
        <w:tabs>
          <w:tab w:val="left" w:pos="0"/>
          <w:tab w:val="left" w:pos="4111"/>
          <w:tab w:val="left" w:pos="7155"/>
        </w:tabs>
        <w:spacing w:after="0" w:line="240" w:lineRule="auto"/>
        <w:ind w:left="3969"/>
        <w:rPr>
          <w:rFonts w:ascii="Times New Roman" w:hAnsi="Times New Roman"/>
          <w:sz w:val="24"/>
          <w:szCs w:val="24"/>
        </w:rPr>
      </w:pPr>
      <w:r w:rsidRPr="00806F21">
        <w:rPr>
          <w:rFonts w:ascii="Times New Roman" w:hAnsi="Times New Roman"/>
          <w:sz w:val="24"/>
          <w:szCs w:val="24"/>
        </w:rPr>
        <w:t>зарегистрированного по адресу: ____________</w:t>
      </w:r>
    </w:p>
    <w:p w:rsidR="000F1758" w:rsidRPr="00806F21" w:rsidRDefault="000F1758" w:rsidP="000F1758">
      <w:pPr>
        <w:tabs>
          <w:tab w:val="left" w:pos="0"/>
          <w:tab w:val="left" w:pos="4111"/>
          <w:tab w:val="left" w:pos="7155"/>
        </w:tabs>
        <w:spacing w:after="0" w:line="240" w:lineRule="auto"/>
        <w:ind w:left="3969"/>
        <w:rPr>
          <w:rFonts w:ascii="Times New Roman" w:hAnsi="Times New Roman"/>
          <w:sz w:val="24"/>
          <w:szCs w:val="24"/>
        </w:rPr>
      </w:pPr>
      <w:r w:rsidRPr="00806F21">
        <w:rPr>
          <w:rFonts w:ascii="Times New Roman" w:hAnsi="Times New Roman"/>
          <w:sz w:val="24"/>
          <w:szCs w:val="24"/>
        </w:rPr>
        <w:t>паспорт:   серия _____ № __________</w:t>
      </w:r>
    </w:p>
    <w:p w:rsidR="000F1758" w:rsidRPr="00806F21" w:rsidRDefault="000F1758" w:rsidP="000F1758">
      <w:pPr>
        <w:tabs>
          <w:tab w:val="left" w:pos="0"/>
          <w:tab w:val="left" w:pos="4111"/>
          <w:tab w:val="left" w:pos="7155"/>
        </w:tabs>
        <w:spacing w:after="0" w:line="240" w:lineRule="auto"/>
        <w:ind w:left="3969"/>
        <w:rPr>
          <w:rFonts w:ascii="Times New Roman" w:hAnsi="Times New Roman"/>
          <w:sz w:val="24"/>
          <w:szCs w:val="24"/>
        </w:rPr>
      </w:pPr>
      <w:r w:rsidRPr="00806F21">
        <w:rPr>
          <w:rFonts w:ascii="Times New Roman" w:hAnsi="Times New Roman"/>
          <w:sz w:val="24"/>
          <w:szCs w:val="24"/>
        </w:rPr>
        <w:t xml:space="preserve">выдан: </w:t>
      </w:r>
      <w:r w:rsidR="00806F21">
        <w:rPr>
          <w:rFonts w:ascii="Times New Roman" w:hAnsi="Times New Roman"/>
          <w:sz w:val="24"/>
          <w:szCs w:val="24"/>
        </w:rPr>
        <w:t>«</w:t>
      </w:r>
      <w:r w:rsidRPr="00806F21">
        <w:rPr>
          <w:rFonts w:ascii="Times New Roman" w:hAnsi="Times New Roman"/>
          <w:sz w:val="24"/>
          <w:szCs w:val="24"/>
        </w:rPr>
        <w:t>__</w:t>
      </w:r>
      <w:r w:rsidR="00806F21">
        <w:rPr>
          <w:rFonts w:ascii="Times New Roman" w:hAnsi="Times New Roman"/>
          <w:sz w:val="24"/>
          <w:szCs w:val="24"/>
        </w:rPr>
        <w:t>»</w:t>
      </w:r>
      <w:r w:rsidRPr="00806F21">
        <w:rPr>
          <w:rFonts w:ascii="Times New Roman" w:hAnsi="Times New Roman"/>
          <w:sz w:val="24"/>
          <w:szCs w:val="24"/>
        </w:rPr>
        <w:t>__________ ____ г.______________</w:t>
      </w:r>
    </w:p>
    <w:p w:rsidR="000F1758" w:rsidRPr="00806F21" w:rsidRDefault="000F1758" w:rsidP="000F1758">
      <w:pPr>
        <w:tabs>
          <w:tab w:val="left" w:pos="0"/>
          <w:tab w:val="left" w:pos="4111"/>
          <w:tab w:val="left" w:pos="7155"/>
        </w:tabs>
        <w:spacing w:after="0" w:line="240" w:lineRule="auto"/>
        <w:ind w:left="3969"/>
        <w:jc w:val="both"/>
        <w:rPr>
          <w:rFonts w:ascii="Times New Roman" w:hAnsi="Times New Roman"/>
          <w:sz w:val="24"/>
          <w:szCs w:val="24"/>
        </w:rPr>
      </w:pPr>
      <w:r w:rsidRPr="00806F21">
        <w:rPr>
          <w:rFonts w:ascii="Times New Roman" w:hAnsi="Times New Roman"/>
          <w:sz w:val="24"/>
          <w:szCs w:val="24"/>
        </w:rPr>
        <w:t>(для юридических лиц - полное наименование, организационно-правовая форма, место нахождения, сведения о государственной регистрации, ИНН, для физических лиц - фамилия, имя, отчество, реквизиты документа, удостоверяющего личность, место жительства)</w:t>
      </w:r>
    </w:p>
    <w:p w:rsidR="000F1758" w:rsidRPr="00806F21" w:rsidRDefault="000F1758" w:rsidP="00A43C0B">
      <w:pPr>
        <w:tabs>
          <w:tab w:val="left" w:pos="0"/>
          <w:tab w:val="left" w:pos="4111"/>
          <w:tab w:val="left" w:pos="7155"/>
        </w:tabs>
        <w:spacing w:after="0" w:line="240" w:lineRule="auto"/>
        <w:ind w:left="3969"/>
        <w:jc w:val="both"/>
        <w:rPr>
          <w:rFonts w:ascii="Times New Roman" w:hAnsi="Times New Roman"/>
          <w:sz w:val="24"/>
          <w:szCs w:val="24"/>
        </w:rPr>
      </w:pPr>
      <w:r w:rsidRPr="00806F21">
        <w:rPr>
          <w:rFonts w:ascii="Times New Roman" w:hAnsi="Times New Roman"/>
          <w:sz w:val="24"/>
          <w:szCs w:val="24"/>
        </w:rPr>
        <w:t>представитель: ___________________________</w:t>
      </w:r>
    </w:p>
    <w:p w:rsidR="000F1758" w:rsidRPr="00806F21" w:rsidRDefault="000F1758" w:rsidP="000F1758">
      <w:pPr>
        <w:tabs>
          <w:tab w:val="left" w:pos="4111"/>
        </w:tabs>
        <w:spacing w:after="0" w:line="240" w:lineRule="auto"/>
        <w:ind w:left="3969"/>
        <w:jc w:val="both"/>
        <w:rPr>
          <w:rFonts w:ascii="Times New Roman" w:hAnsi="Times New Roman"/>
          <w:sz w:val="24"/>
          <w:szCs w:val="24"/>
        </w:rPr>
      </w:pPr>
      <w:r w:rsidRPr="00806F21">
        <w:rPr>
          <w:rFonts w:ascii="Times New Roman" w:hAnsi="Times New Roman"/>
          <w:sz w:val="24"/>
          <w:szCs w:val="24"/>
        </w:rPr>
        <w:t>адрес:____________________________________</w:t>
      </w:r>
    </w:p>
    <w:p w:rsidR="000F1758" w:rsidRPr="00806F21" w:rsidRDefault="000F1758" w:rsidP="000F1758">
      <w:pPr>
        <w:tabs>
          <w:tab w:val="left" w:pos="0"/>
          <w:tab w:val="left" w:pos="4111"/>
          <w:tab w:val="left" w:pos="7155"/>
        </w:tabs>
        <w:spacing w:after="0" w:line="240" w:lineRule="auto"/>
        <w:ind w:left="2880"/>
        <w:rPr>
          <w:rFonts w:ascii="Times New Roman" w:hAnsi="Times New Roman"/>
          <w:sz w:val="24"/>
          <w:szCs w:val="24"/>
        </w:rPr>
      </w:pPr>
      <w:r w:rsidRPr="00806F21">
        <w:rPr>
          <w:rFonts w:ascii="Times New Roman" w:hAnsi="Times New Roman"/>
          <w:sz w:val="24"/>
          <w:szCs w:val="24"/>
        </w:rPr>
        <w:t xml:space="preserve">                  телефон:_________________________________</w:t>
      </w:r>
    </w:p>
    <w:p w:rsidR="000F1758" w:rsidRPr="00806F21" w:rsidRDefault="000F1758" w:rsidP="000F1758">
      <w:pPr>
        <w:tabs>
          <w:tab w:val="left" w:pos="0"/>
          <w:tab w:val="left" w:pos="4111"/>
          <w:tab w:val="left" w:pos="7155"/>
        </w:tabs>
        <w:spacing w:after="0" w:line="240" w:lineRule="auto"/>
        <w:ind w:left="2880"/>
        <w:rPr>
          <w:rFonts w:ascii="Times New Roman" w:hAnsi="Times New Roman"/>
          <w:sz w:val="24"/>
          <w:szCs w:val="24"/>
        </w:rPr>
      </w:pPr>
      <w:r w:rsidRPr="00806F21">
        <w:rPr>
          <w:rFonts w:ascii="Times New Roman" w:hAnsi="Times New Roman"/>
          <w:sz w:val="24"/>
          <w:szCs w:val="24"/>
        </w:rPr>
        <w:t xml:space="preserve">                  адрес электронной почты: __________________</w:t>
      </w:r>
    </w:p>
    <w:p w:rsidR="000F1758" w:rsidRPr="00806F21" w:rsidRDefault="000F1758" w:rsidP="000F1758">
      <w:pPr>
        <w:pStyle w:val="a3"/>
        <w:tabs>
          <w:tab w:val="left" w:pos="284"/>
          <w:tab w:val="left" w:pos="567"/>
        </w:tabs>
        <w:spacing w:before="0" w:line="240" w:lineRule="auto"/>
        <w:ind w:left="3447" w:right="0"/>
        <w:jc w:val="both"/>
        <w:rPr>
          <w:sz w:val="24"/>
          <w:szCs w:val="24"/>
        </w:rPr>
      </w:pPr>
    </w:p>
    <w:p w:rsidR="000F1758" w:rsidRPr="00806F21" w:rsidRDefault="000F1758" w:rsidP="000F1758">
      <w:pPr>
        <w:spacing w:line="240" w:lineRule="auto"/>
        <w:jc w:val="center"/>
        <w:rPr>
          <w:rFonts w:ascii="Times New Roman" w:hAnsi="Times New Roman"/>
          <w:sz w:val="24"/>
          <w:szCs w:val="24"/>
        </w:rPr>
      </w:pPr>
      <w:r w:rsidRPr="00806F21">
        <w:rPr>
          <w:rFonts w:ascii="Times New Roman" w:hAnsi="Times New Roman"/>
          <w:b/>
          <w:bCs/>
          <w:sz w:val="24"/>
          <w:szCs w:val="24"/>
        </w:rPr>
        <w:t>Заявление</w:t>
      </w:r>
      <w:r w:rsidR="00A43C0B">
        <w:rPr>
          <w:rFonts w:ascii="Times New Roman" w:hAnsi="Times New Roman"/>
          <w:b/>
          <w:bCs/>
          <w:sz w:val="24"/>
          <w:szCs w:val="24"/>
        </w:rPr>
        <w:t xml:space="preserve"> </w:t>
      </w:r>
      <w:r w:rsidRPr="00806F21">
        <w:rPr>
          <w:rFonts w:ascii="Times New Roman" w:hAnsi="Times New Roman"/>
          <w:b/>
          <w:bCs/>
          <w:sz w:val="24"/>
          <w:szCs w:val="24"/>
        </w:rPr>
        <w:t>о предварительном согласовании предоставления земельного участка</w:t>
      </w:r>
    </w:p>
    <w:p w:rsidR="000F1758" w:rsidRPr="00806F21" w:rsidRDefault="000F1758" w:rsidP="000F1758">
      <w:pPr>
        <w:tabs>
          <w:tab w:val="left" w:pos="8364"/>
          <w:tab w:val="left" w:pos="8505"/>
          <w:tab w:val="left" w:pos="8647"/>
          <w:tab w:val="left" w:pos="9071"/>
        </w:tabs>
        <w:ind w:right="-1" w:firstLine="709"/>
        <w:jc w:val="both"/>
        <w:rPr>
          <w:rFonts w:ascii="Times New Roman" w:hAnsi="Times New Roman"/>
          <w:sz w:val="24"/>
          <w:szCs w:val="24"/>
        </w:rPr>
      </w:pPr>
      <w:r w:rsidRPr="00806F21">
        <w:rPr>
          <w:rFonts w:ascii="Times New Roman" w:hAnsi="Times New Roman"/>
          <w:sz w:val="24"/>
          <w:szCs w:val="24"/>
        </w:rPr>
        <w:t>Прошу предварительно согласовать предоставление земельного участка площадью _______ кв.м., расположенного по адресу: Республика Алтай, Майминский район, _________________________________, с условным кадастровым номером 04:01:____________________, для _______________________________________________.</w:t>
      </w:r>
    </w:p>
    <w:p w:rsidR="000F1758" w:rsidRPr="00806F21" w:rsidRDefault="00A43C0B" w:rsidP="003475AA">
      <w:pPr>
        <w:tabs>
          <w:tab w:val="left" w:pos="8364"/>
          <w:tab w:val="left" w:pos="8505"/>
          <w:tab w:val="left" w:pos="8647"/>
          <w:tab w:val="left" w:pos="9071"/>
        </w:tabs>
        <w:spacing w:after="0" w:line="240" w:lineRule="auto"/>
        <w:ind w:right="-1"/>
        <w:jc w:val="both"/>
        <w:rPr>
          <w:rFonts w:ascii="Times New Roman" w:hAnsi="Times New Roman"/>
          <w:sz w:val="24"/>
          <w:szCs w:val="24"/>
        </w:rPr>
      </w:pPr>
      <w:r w:rsidRPr="00806F21">
        <w:rPr>
          <w:rFonts w:ascii="Times New Roman" w:hAnsi="Times New Roman"/>
          <w:sz w:val="24"/>
          <w:szCs w:val="24"/>
        </w:rPr>
        <w:t xml:space="preserve"> </w:t>
      </w:r>
      <w:r w:rsidR="000F1758" w:rsidRPr="00806F21">
        <w:rPr>
          <w:rFonts w:ascii="Times New Roman" w:hAnsi="Times New Roman"/>
          <w:sz w:val="24"/>
          <w:szCs w:val="24"/>
        </w:rPr>
        <w:t xml:space="preserve">(цель использования), на основании: 39.15 Земельного кодекса Российской Федерации, согласно прилагаемой схеме расположения земельного участка на кадастровом плане территории. </w:t>
      </w:r>
    </w:p>
    <w:p w:rsidR="000F1758" w:rsidRPr="00806F21" w:rsidRDefault="000F1758" w:rsidP="003475AA">
      <w:pPr>
        <w:tabs>
          <w:tab w:val="left" w:pos="8364"/>
          <w:tab w:val="left" w:pos="8505"/>
          <w:tab w:val="left" w:pos="8647"/>
          <w:tab w:val="left" w:pos="9071"/>
        </w:tabs>
        <w:spacing w:after="0" w:line="240" w:lineRule="auto"/>
        <w:ind w:right="-1"/>
        <w:jc w:val="both"/>
        <w:rPr>
          <w:rFonts w:ascii="Times New Roman" w:hAnsi="Times New Roman"/>
          <w:bCs/>
          <w:kern w:val="36"/>
          <w:sz w:val="24"/>
          <w:szCs w:val="24"/>
        </w:rPr>
      </w:pPr>
      <w:r w:rsidRPr="00806F21">
        <w:rPr>
          <w:rFonts w:ascii="Times New Roman" w:hAnsi="Times New Roman"/>
          <w:bCs/>
          <w:kern w:val="36"/>
          <w:sz w:val="24"/>
          <w:szCs w:val="24"/>
        </w:rPr>
        <w:t xml:space="preserve">В соответствии с Федеральным законом от 27 июля 2006 года № 152-ФЗ </w:t>
      </w:r>
      <w:r w:rsidR="00806F21">
        <w:rPr>
          <w:rFonts w:ascii="Times New Roman" w:hAnsi="Times New Roman"/>
          <w:bCs/>
          <w:kern w:val="36"/>
          <w:sz w:val="24"/>
          <w:szCs w:val="24"/>
        </w:rPr>
        <w:t>«</w:t>
      </w:r>
      <w:r w:rsidRPr="00806F21">
        <w:rPr>
          <w:rFonts w:ascii="Times New Roman" w:hAnsi="Times New Roman"/>
          <w:bCs/>
          <w:kern w:val="36"/>
          <w:sz w:val="24"/>
          <w:szCs w:val="24"/>
        </w:rPr>
        <w:t>О персональных данных</w:t>
      </w:r>
      <w:r w:rsidR="00806F21">
        <w:rPr>
          <w:rFonts w:ascii="Times New Roman" w:hAnsi="Times New Roman"/>
          <w:bCs/>
          <w:kern w:val="36"/>
          <w:sz w:val="24"/>
          <w:szCs w:val="24"/>
        </w:rPr>
        <w:t>»</w:t>
      </w:r>
      <w:r w:rsidRPr="00806F21">
        <w:rPr>
          <w:rFonts w:ascii="Times New Roman" w:hAnsi="Times New Roman"/>
          <w:bCs/>
          <w:kern w:val="36"/>
          <w:sz w:val="24"/>
          <w:szCs w:val="24"/>
        </w:rPr>
        <w:t xml:space="preserve"> в</w:t>
      </w:r>
      <w:r w:rsidRPr="00806F21">
        <w:rPr>
          <w:rFonts w:ascii="Times New Roman" w:hAnsi="Times New Roman"/>
          <w:sz w:val="24"/>
          <w:szCs w:val="24"/>
        </w:rPr>
        <w:t xml:space="preserve"> целях предоставления мне муниципальной услуги, я даю свое согласие на:</w:t>
      </w:r>
    </w:p>
    <w:p w:rsidR="000F1758" w:rsidRPr="00806F21" w:rsidRDefault="000F1758" w:rsidP="000F1758">
      <w:pPr>
        <w:numPr>
          <w:ilvl w:val="0"/>
          <w:numId w:val="1"/>
        </w:numPr>
        <w:spacing w:after="0" w:line="240" w:lineRule="auto"/>
        <w:jc w:val="both"/>
        <w:rPr>
          <w:rFonts w:ascii="Times New Roman" w:hAnsi="Times New Roman"/>
          <w:sz w:val="24"/>
          <w:szCs w:val="24"/>
        </w:rPr>
      </w:pPr>
      <w:r w:rsidRPr="00806F21">
        <w:rPr>
          <w:rFonts w:ascii="Times New Roman" w:hAnsi="Times New Roman"/>
          <w:sz w:val="24"/>
          <w:szCs w:val="24"/>
        </w:rPr>
        <w:t>сбор, систематизацию, накопление, хранение, использование, обновление, изменение, передачу, блокирование, уничтожение указанных сведений с использованием средств автоматизации;</w:t>
      </w:r>
    </w:p>
    <w:p w:rsidR="000F1758" w:rsidRPr="00806F21" w:rsidRDefault="000F1758" w:rsidP="000F1758">
      <w:pPr>
        <w:numPr>
          <w:ilvl w:val="0"/>
          <w:numId w:val="1"/>
        </w:numPr>
        <w:spacing w:after="0" w:line="240" w:lineRule="auto"/>
        <w:jc w:val="both"/>
        <w:rPr>
          <w:rFonts w:ascii="Times New Roman" w:hAnsi="Times New Roman"/>
          <w:sz w:val="24"/>
          <w:szCs w:val="24"/>
        </w:rPr>
      </w:pPr>
      <w:r w:rsidRPr="00806F21">
        <w:rPr>
          <w:rFonts w:ascii="Times New Roman" w:hAnsi="Times New Roman"/>
          <w:sz w:val="24"/>
          <w:szCs w:val="24"/>
        </w:rPr>
        <w:t>обработку персональных данных посредством внесения их в электронную базу данных, включения в списки (реестры) и отчетные формы, предусмотренные регламентирующими документами.</w:t>
      </w:r>
    </w:p>
    <w:p w:rsidR="000F1758" w:rsidRPr="00806F21" w:rsidRDefault="000F1758" w:rsidP="000F1758">
      <w:pPr>
        <w:spacing w:after="0" w:line="240" w:lineRule="auto"/>
        <w:ind w:firstLine="709"/>
        <w:jc w:val="both"/>
        <w:rPr>
          <w:rFonts w:ascii="Times New Roman" w:hAnsi="Times New Roman"/>
          <w:sz w:val="24"/>
          <w:szCs w:val="24"/>
        </w:rPr>
      </w:pPr>
      <w:r w:rsidRPr="00806F21">
        <w:rPr>
          <w:rFonts w:ascii="Times New Roman" w:hAnsi="Times New Roman"/>
          <w:sz w:val="24"/>
          <w:szCs w:val="24"/>
        </w:rPr>
        <w:t>Достоверность и полноту сведений, предоставленных в документах, подтверждаю.</w:t>
      </w:r>
    </w:p>
    <w:p w:rsidR="000F1758" w:rsidRPr="00806F21" w:rsidRDefault="00A43C0B" w:rsidP="00A43C0B">
      <w:pPr>
        <w:spacing w:after="0" w:line="240" w:lineRule="auto"/>
        <w:ind w:firstLine="709"/>
        <w:jc w:val="both"/>
        <w:rPr>
          <w:rFonts w:ascii="Times New Roman" w:hAnsi="Times New Roman"/>
          <w:sz w:val="24"/>
          <w:szCs w:val="24"/>
        </w:rPr>
      </w:pPr>
      <w:r>
        <w:rPr>
          <w:rFonts w:ascii="Times New Roman" w:hAnsi="Times New Roman"/>
          <w:sz w:val="24"/>
          <w:szCs w:val="24"/>
        </w:rPr>
        <w:t>П</w:t>
      </w:r>
      <w:r w:rsidR="000F1758" w:rsidRPr="00806F21">
        <w:rPr>
          <w:rFonts w:ascii="Times New Roman" w:hAnsi="Times New Roman"/>
          <w:sz w:val="24"/>
          <w:szCs w:val="24"/>
        </w:rPr>
        <w:t xml:space="preserve">риложение: </w:t>
      </w:r>
      <w:r>
        <w:rPr>
          <w:rFonts w:ascii="Times New Roman" w:hAnsi="Times New Roman"/>
          <w:sz w:val="24"/>
          <w:szCs w:val="24"/>
        </w:rPr>
        <w:t>1</w:t>
      </w:r>
      <w:r w:rsidR="000F1758" w:rsidRPr="00806F21">
        <w:rPr>
          <w:rFonts w:ascii="Times New Roman" w:hAnsi="Times New Roman"/>
          <w:sz w:val="24"/>
          <w:szCs w:val="24"/>
        </w:rPr>
        <w:t>._________________________________________________________________</w:t>
      </w:r>
    </w:p>
    <w:p w:rsidR="000F1758" w:rsidRPr="00806F21" w:rsidRDefault="000F1758" w:rsidP="000F1758">
      <w:pPr>
        <w:spacing w:after="0" w:line="240" w:lineRule="auto"/>
        <w:rPr>
          <w:rFonts w:ascii="Times New Roman" w:hAnsi="Times New Roman"/>
          <w:sz w:val="24"/>
          <w:szCs w:val="24"/>
        </w:rPr>
      </w:pPr>
      <w:r w:rsidRPr="00806F21">
        <w:rPr>
          <w:rFonts w:ascii="Times New Roman" w:hAnsi="Times New Roman"/>
          <w:sz w:val="24"/>
          <w:szCs w:val="24"/>
        </w:rPr>
        <w:t>2._________________________________________________________________</w:t>
      </w:r>
    </w:p>
    <w:p w:rsidR="000F1758" w:rsidRPr="00806F21" w:rsidRDefault="000F1758" w:rsidP="000F1758">
      <w:pPr>
        <w:spacing w:after="0" w:line="240" w:lineRule="auto"/>
        <w:rPr>
          <w:rFonts w:ascii="Times New Roman" w:hAnsi="Times New Roman"/>
          <w:sz w:val="24"/>
          <w:szCs w:val="24"/>
        </w:rPr>
      </w:pPr>
      <w:r w:rsidRPr="00806F21">
        <w:rPr>
          <w:rFonts w:ascii="Times New Roman" w:hAnsi="Times New Roman"/>
          <w:sz w:val="24"/>
          <w:szCs w:val="24"/>
        </w:rPr>
        <w:t>3. ________________________________________________________________</w:t>
      </w:r>
    </w:p>
    <w:p w:rsidR="000F1758" w:rsidRPr="00806F21" w:rsidRDefault="000F1758" w:rsidP="000F1758">
      <w:pPr>
        <w:spacing w:after="0" w:line="240" w:lineRule="auto"/>
        <w:ind w:firstLine="709"/>
        <w:jc w:val="both"/>
        <w:rPr>
          <w:rFonts w:ascii="Times New Roman" w:hAnsi="Times New Roman"/>
          <w:sz w:val="24"/>
          <w:szCs w:val="24"/>
        </w:rPr>
      </w:pPr>
    </w:p>
    <w:p w:rsidR="000F1758" w:rsidRPr="00806F21" w:rsidRDefault="000F1758" w:rsidP="000F1758">
      <w:pPr>
        <w:spacing w:after="0" w:line="240" w:lineRule="auto"/>
        <w:rPr>
          <w:rFonts w:ascii="Times New Roman" w:hAnsi="Times New Roman"/>
          <w:sz w:val="24"/>
          <w:szCs w:val="24"/>
        </w:rPr>
      </w:pPr>
      <w:r w:rsidRPr="00806F21">
        <w:rPr>
          <w:rFonts w:ascii="Times New Roman" w:hAnsi="Times New Roman"/>
          <w:sz w:val="24"/>
          <w:szCs w:val="24"/>
        </w:rPr>
        <w:t>Дата ______ ____________ 202</w:t>
      </w:r>
      <w:r w:rsidR="00CA3E6C" w:rsidRPr="00806F21">
        <w:rPr>
          <w:rFonts w:ascii="Times New Roman" w:hAnsi="Times New Roman"/>
          <w:sz w:val="24"/>
          <w:szCs w:val="24"/>
        </w:rPr>
        <w:t>3</w:t>
      </w:r>
      <w:r w:rsidRPr="00806F21">
        <w:rPr>
          <w:rFonts w:ascii="Times New Roman" w:hAnsi="Times New Roman"/>
          <w:sz w:val="24"/>
          <w:szCs w:val="24"/>
        </w:rPr>
        <w:t xml:space="preserve"> г.                             ________________________________</w:t>
      </w:r>
    </w:p>
    <w:p w:rsidR="000F1758" w:rsidRPr="00806F21" w:rsidRDefault="000F1758" w:rsidP="000F1758">
      <w:pPr>
        <w:spacing w:after="0" w:line="240" w:lineRule="auto"/>
        <w:rPr>
          <w:rFonts w:ascii="Times New Roman" w:hAnsi="Times New Roman"/>
          <w:sz w:val="24"/>
          <w:szCs w:val="24"/>
        </w:rPr>
      </w:pPr>
      <w:r w:rsidRPr="00806F21">
        <w:rPr>
          <w:rFonts w:ascii="Times New Roman" w:hAnsi="Times New Roman"/>
          <w:sz w:val="24"/>
          <w:szCs w:val="24"/>
        </w:rPr>
        <w:t xml:space="preserve">                                                                    (подпись) (расшифровка подписи)</w:t>
      </w:r>
    </w:p>
    <w:p w:rsidR="00A43C0B" w:rsidRPr="00221D8D" w:rsidRDefault="00A43C0B" w:rsidP="00A43C0B">
      <w:pPr>
        <w:pStyle w:val="a4"/>
        <w:ind w:left="3969" w:right="204"/>
        <w:jc w:val="center"/>
        <w:rPr>
          <w:spacing w:val="-67"/>
        </w:rPr>
      </w:pPr>
      <w:r>
        <w:lastRenderedPageBreak/>
        <w:t>Приложение №2</w:t>
      </w:r>
    </w:p>
    <w:p w:rsidR="00A43C0B" w:rsidRPr="00221D8D" w:rsidRDefault="00A43C0B" w:rsidP="00A43C0B">
      <w:pPr>
        <w:pStyle w:val="a4"/>
        <w:ind w:left="3969" w:right="204"/>
        <w:jc w:val="center"/>
      </w:pPr>
      <w:r w:rsidRPr="00221D8D">
        <w:t>к</w:t>
      </w:r>
      <w:r>
        <w:t xml:space="preserve"> </w:t>
      </w:r>
      <w:r w:rsidRPr="00221D8D">
        <w:t>Административному</w:t>
      </w:r>
      <w:r>
        <w:t xml:space="preserve"> </w:t>
      </w:r>
      <w:r w:rsidRPr="00221D8D">
        <w:t>регламенту</w:t>
      </w:r>
      <w:r>
        <w:t xml:space="preserve"> </w:t>
      </w:r>
      <w:r w:rsidRPr="00221D8D">
        <w:t>предоставлени</w:t>
      </w:r>
      <w:r>
        <w:t xml:space="preserve">я </w:t>
      </w:r>
      <w:r w:rsidRPr="00221D8D">
        <w:t>муниципальной</w:t>
      </w:r>
      <w:r>
        <w:t xml:space="preserve"> </w:t>
      </w:r>
      <w:r w:rsidRPr="00221D8D">
        <w:t>услуги</w:t>
      </w:r>
    </w:p>
    <w:p w:rsidR="00A43C0B" w:rsidRPr="00221D8D" w:rsidRDefault="00A43C0B" w:rsidP="00A43C0B">
      <w:pPr>
        <w:pStyle w:val="a4"/>
        <w:ind w:left="3969"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A43C0B" w:rsidRDefault="00A43C0B" w:rsidP="00A43C0B">
      <w:pPr>
        <w:tabs>
          <w:tab w:val="left" w:pos="0"/>
          <w:tab w:val="left" w:pos="4111"/>
          <w:tab w:val="left" w:pos="7155"/>
        </w:tabs>
        <w:spacing w:after="0" w:line="240" w:lineRule="auto"/>
        <w:ind w:left="3969"/>
        <w:jc w:val="both"/>
        <w:rPr>
          <w:rFonts w:ascii="Times New Roman" w:hAnsi="Times New Roman"/>
        </w:rPr>
      </w:pPr>
      <w:r>
        <w:rPr>
          <w:rFonts w:ascii="Times New Roman" w:hAnsi="Times New Roman"/>
        </w:rPr>
        <w:t xml:space="preserve">                   </w:t>
      </w:r>
      <w:r w:rsidRPr="00221D8D">
        <w:rPr>
          <w:rFonts w:ascii="Times New Roman" w:hAnsi="Times New Roman"/>
        </w:rPr>
        <w:t>«______»_______________20_____</w:t>
      </w: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A43C0B">
      <w:pPr>
        <w:pStyle w:val="ConsPlusNormal"/>
        <w:jc w:val="right"/>
        <w:outlineLvl w:val="1"/>
        <w:rPr>
          <w:rFonts w:ascii="Times New Roman" w:hAnsi="Times New Roman" w:cs="Times New Roman"/>
          <w:sz w:val="24"/>
          <w:szCs w:val="24"/>
        </w:rPr>
      </w:pPr>
      <w:r>
        <w:rPr>
          <w:rFonts w:ascii="Times New Roman" w:hAnsi="Times New Roman"/>
          <w:noProof/>
          <w:sz w:val="24"/>
          <w:szCs w:val="24"/>
        </w:rPr>
        <w:drawing>
          <wp:inline distT="0" distB="0" distL="0" distR="0">
            <wp:extent cx="5940425" cy="7481591"/>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l="24532" t="13390" r="41766" b="11259"/>
                    <a:stretch>
                      <a:fillRect/>
                    </a:stretch>
                  </pic:blipFill>
                  <pic:spPr bwMode="auto">
                    <a:xfrm>
                      <a:off x="0" y="0"/>
                      <a:ext cx="5940425" cy="7481591"/>
                    </a:xfrm>
                    <a:prstGeom prst="rect">
                      <a:avLst/>
                    </a:prstGeom>
                    <a:noFill/>
                    <a:ln w="9525">
                      <a:noFill/>
                      <a:miter lim="800000"/>
                      <a:headEnd/>
                      <a:tailEnd/>
                    </a:ln>
                  </pic:spPr>
                </pic:pic>
              </a:graphicData>
            </a:graphic>
          </wp:inline>
        </w:drawing>
      </w:r>
    </w:p>
    <w:p w:rsidR="0060493D" w:rsidRDefault="0060493D">
      <w:pPr>
        <w:pStyle w:val="ConsPlusNormal"/>
        <w:jc w:val="right"/>
        <w:outlineLvl w:val="1"/>
        <w:rPr>
          <w:rFonts w:ascii="Times New Roman" w:hAnsi="Times New Roman" w:cs="Times New Roman"/>
          <w:sz w:val="24"/>
          <w:szCs w:val="24"/>
        </w:rPr>
      </w:pPr>
    </w:p>
    <w:p w:rsidR="0060493D" w:rsidRDefault="00A43C0B">
      <w:pPr>
        <w:pStyle w:val="ConsPlusNormal"/>
        <w:jc w:val="right"/>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6151379" cy="8486775"/>
            <wp:effectExtent l="19050" t="0" r="1771"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l="24853" t="11681" r="41125" b="4990"/>
                    <a:stretch>
                      <a:fillRect/>
                    </a:stretch>
                  </pic:blipFill>
                  <pic:spPr bwMode="auto">
                    <a:xfrm>
                      <a:off x="0" y="0"/>
                      <a:ext cx="6166805" cy="8508058"/>
                    </a:xfrm>
                    <a:prstGeom prst="rect">
                      <a:avLst/>
                    </a:prstGeom>
                    <a:noFill/>
                    <a:ln w="9525">
                      <a:noFill/>
                      <a:miter lim="800000"/>
                      <a:headEnd/>
                      <a:tailEnd/>
                    </a:ln>
                  </pic:spPr>
                </pic:pic>
              </a:graphicData>
            </a:graphic>
          </wp:inline>
        </w:drawing>
      </w:r>
    </w:p>
    <w:p w:rsidR="0060493D" w:rsidRDefault="0060493D">
      <w:pPr>
        <w:pStyle w:val="ConsPlusNormal"/>
        <w:jc w:val="right"/>
        <w:outlineLvl w:val="1"/>
        <w:rPr>
          <w:rFonts w:ascii="Times New Roman" w:hAnsi="Times New Roman" w:cs="Times New Roman"/>
          <w:sz w:val="24"/>
          <w:szCs w:val="24"/>
        </w:rPr>
      </w:pPr>
    </w:p>
    <w:p w:rsidR="0060493D" w:rsidRDefault="003475AA">
      <w:pPr>
        <w:pStyle w:val="ConsPlusNormal"/>
        <w:jc w:val="right"/>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14:anchorId="6E4C35A8" wp14:editId="7CB36191">
            <wp:extent cx="5940425" cy="43532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l="24532" t="22507" r="42087" b="34064"/>
                    <a:stretch>
                      <a:fillRect/>
                    </a:stretch>
                  </pic:blipFill>
                  <pic:spPr bwMode="auto">
                    <a:xfrm>
                      <a:off x="0" y="0"/>
                      <a:ext cx="5940425" cy="4353270"/>
                    </a:xfrm>
                    <a:prstGeom prst="rect">
                      <a:avLst/>
                    </a:prstGeom>
                    <a:noFill/>
                    <a:ln w="9525">
                      <a:noFill/>
                      <a:miter lim="800000"/>
                      <a:headEnd/>
                      <a:tailEnd/>
                    </a:ln>
                  </pic:spPr>
                </pic:pic>
              </a:graphicData>
            </a:graphic>
          </wp:inline>
        </w:drawing>
      </w: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3475AA" w:rsidRDefault="003475AA">
      <w:pPr>
        <w:pStyle w:val="ConsPlusNormal"/>
        <w:jc w:val="right"/>
        <w:outlineLvl w:val="1"/>
        <w:rPr>
          <w:rFonts w:ascii="Times New Roman" w:hAnsi="Times New Roman" w:cs="Times New Roman"/>
          <w:sz w:val="24"/>
          <w:szCs w:val="24"/>
        </w:rPr>
      </w:pPr>
    </w:p>
    <w:p w:rsidR="003475AA" w:rsidRDefault="003475AA">
      <w:pPr>
        <w:pStyle w:val="ConsPlusNormal"/>
        <w:jc w:val="right"/>
        <w:outlineLvl w:val="1"/>
        <w:rPr>
          <w:rFonts w:ascii="Times New Roman" w:hAnsi="Times New Roman" w:cs="Times New Roman"/>
          <w:sz w:val="24"/>
          <w:szCs w:val="24"/>
        </w:rPr>
      </w:pPr>
    </w:p>
    <w:p w:rsidR="00A43C0B" w:rsidRDefault="00A43C0B">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60493D" w:rsidRDefault="0060493D">
      <w:pPr>
        <w:pStyle w:val="ConsPlusNormal"/>
        <w:jc w:val="right"/>
        <w:outlineLvl w:val="1"/>
        <w:rPr>
          <w:rFonts w:ascii="Times New Roman" w:hAnsi="Times New Roman" w:cs="Times New Roman"/>
          <w:sz w:val="24"/>
          <w:szCs w:val="24"/>
        </w:rPr>
      </w:pPr>
    </w:p>
    <w:p w:rsidR="00A43C0B" w:rsidRPr="00221D8D" w:rsidRDefault="00A43C0B" w:rsidP="00A43C0B">
      <w:pPr>
        <w:pStyle w:val="a4"/>
        <w:ind w:left="3969" w:right="204"/>
        <w:jc w:val="center"/>
        <w:rPr>
          <w:spacing w:val="-67"/>
        </w:rPr>
      </w:pPr>
      <w:r>
        <w:lastRenderedPageBreak/>
        <w:t>Приложение №3</w:t>
      </w:r>
    </w:p>
    <w:p w:rsidR="00A43C0B" w:rsidRPr="00221D8D" w:rsidRDefault="00A43C0B" w:rsidP="00A43C0B">
      <w:pPr>
        <w:pStyle w:val="a4"/>
        <w:ind w:left="3969" w:right="204"/>
        <w:jc w:val="center"/>
      </w:pPr>
      <w:r w:rsidRPr="00221D8D">
        <w:t>к</w:t>
      </w:r>
      <w:r>
        <w:t xml:space="preserve"> </w:t>
      </w:r>
      <w:r w:rsidRPr="00221D8D">
        <w:t>Административному</w:t>
      </w:r>
      <w:r>
        <w:t xml:space="preserve"> </w:t>
      </w:r>
      <w:r w:rsidRPr="00221D8D">
        <w:t>регламенту</w:t>
      </w:r>
      <w:r>
        <w:t xml:space="preserve"> </w:t>
      </w:r>
      <w:r w:rsidRPr="00221D8D">
        <w:t>предоставлени</w:t>
      </w:r>
      <w:r>
        <w:t xml:space="preserve">я </w:t>
      </w:r>
      <w:r w:rsidRPr="00221D8D">
        <w:t>муниципальной</w:t>
      </w:r>
      <w:r>
        <w:t xml:space="preserve"> </w:t>
      </w:r>
      <w:r w:rsidRPr="00221D8D">
        <w:t>услуги</w:t>
      </w:r>
    </w:p>
    <w:p w:rsidR="00A43C0B" w:rsidRPr="00221D8D" w:rsidRDefault="00A43C0B" w:rsidP="00A43C0B">
      <w:pPr>
        <w:pStyle w:val="a4"/>
        <w:ind w:left="3969"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A43C0B" w:rsidRDefault="00A43C0B" w:rsidP="00A43C0B">
      <w:pPr>
        <w:tabs>
          <w:tab w:val="left" w:pos="0"/>
          <w:tab w:val="left" w:pos="4111"/>
          <w:tab w:val="left" w:pos="7155"/>
        </w:tabs>
        <w:spacing w:after="0" w:line="240" w:lineRule="auto"/>
        <w:ind w:left="3969"/>
        <w:jc w:val="both"/>
        <w:rPr>
          <w:rFonts w:ascii="Times New Roman" w:hAnsi="Times New Roman"/>
        </w:rPr>
      </w:pPr>
      <w:r>
        <w:rPr>
          <w:rFonts w:ascii="Times New Roman" w:hAnsi="Times New Roman"/>
        </w:rPr>
        <w:t xml:space="preserve">                   </w:t>
      </w:r>
      <w:r w:rsidRPr="00221D8D">
        <w:rPr>
          <w:rFonts w:ascii="Times New Roman" w:hAnsi="Times New Roman"/>
        </w:rPr>
        <w:t>«______»_______________20_____</w:t>
      </w:r>
    </w:p>
    <w:p w:rsidR="0060493D" w:rsidRDefault="0060493D">
      <w:pPr>
        <w:pStyle w:val="ConsPlusNormal"/>
        <w:jc w:val="right"/>
        <w:outlineLvl w:val="1"/>
        <w:rPr>
          <w:rFonts w:ascii="Times New Roman" w:hAnsi="Times New Roman" w:cs="Times New Roman"/>
          <w:sz w:val="24"/>
          <w:szCs w:val="24"/>
        </w:rPr>
      </w:pPr>
    </w:p>
    <w:p w:rsidR="00A43C0B" w:rsidRDefault="00A43C0B">
      <w:pPr>
        <w:pStyle w:val="ConsPlusNormal"/>
        <w:jc w:val="right"/>
        <w:outlineLvl w:val="1"/>
        <w:rPr>
          <w:rFonts w:ascii="Times New Roman" w:hAnsi="Times New Roman" w:cs="Times New Roman"/>
          <w:sz w:val="24"/>
          <w:szCs w:val="24"/>
        </w:rPr>
      </w:pPr>
      <w:r>
        <w:rPr>
          <w:rFonts w:ascii="Times New Roman" w:hAnsi="Times New Roman"/>
          <w:noProof/>
          <w:sz w:val="24"/>
          <w:szCs w:val="24"/>
        </w:rPr>
        <w:drawing>
          <wp:inline distT="0" distB="0" distL="0" distR="0">
            <wp:extent cx="6141362" cy="62769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l="24853" t="29630" r="41285" b="8832"/>
                    <a:stretch>
                      <a:fillRect/>
                    </a:stretch>
                  </pic:blipFill>
                  <pic:spPr bwMode="auto">
                    <a:xfrm>
                      <a:off x="0" y="0"/>
                      <a:ext cx="6143937" cy="6279607"/>
                    </a:xfrm>
                    <a:prstGeom prst="rect">
                      <a:avLst/>
                    </a:prstGeom>
                    <a:noFill/>
                    <a:ln w="9525">
                      <a:noFill/>
                      <a:miter lim="800000"/>
                      <a:headEnd/>
                      <a:tailEnd/>
                    </a:ln>
                  </pic:spPr>
                </pic:pic>
              </a:graphicData>
            </a:graphic>
          </wp:inline>
        </w:drawing>
      </w:r>
    </w:p>
    <w:p w:rsidR="0060493D"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972175" cy="775318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l="24853" t="18803" r="41606" b="8262"/>
                    <a:stretch>
                      <a:fillRect/>
                    </a:stretch>
                  </pic:blipFill>
                  <pic:spPr bwMode="auto">
                    <a:xfrm>
                      <a:off x="0" y="0"/>
                      <a:ext cx="5975895" cy="7758010"/>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6113919" cy="8610600"/>
            <wp:effectExtent l="19050" t="0" r="1131"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srcRect l="25174" t="12536" r="41606" b="4273"/>
                    <a:stretch>
                      <a:fillRect/>
                    </a:stretch>
                  </pic:blipFill>
                  <pic:spPr bwMode="auto">
                    <a:xfrm>
                      <a:off x="0" y="0"/>
                      <a:ext cx="6113919" cy="8610600"/>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991225" cy="861924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srcRect l="25174" t="11396" r="41766" b="6410"/>
                    <a:stretch>
                      <a:fillRect/>
                    </a:stretch>
                  </pic:blipFill>
                  <pic:spPr bwMode="auto">
                    <a:xfrm>
                      <a:off x="0" y="0"/>
                      <a:ext cx="5997549" cy="8628344"/>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957570" cy="861959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srcRect l="25013" t="13390" r="41636" b="8262"/>
                    <a:stretch>
                      <a:fillRect/>
                    </a:stretch>
                  </pic:blipFill>
                  <pic:spPr bwMode="auto">
                    <a:xfrm>
                      <a:off x="0" y="0"/>
                      <a:ext cx="5962354" cy="8626513"/>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886450" cy="897243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srcRect l="25013" t="11966" r="42117" b="5128"/>
                    <a:stretch>
                      <a:fillRect/>
                    </a:stretch>
                  </pic:blipFill>
                  <pic:spPr bwMode="auto">
                    <a:xfrm>
                      <a:off x="0" y="0"/>
                      <a:ext cx="5892918" cy="8982297"/>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924550" cy="84005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srcRect l="25334" t="14815" r="41475" b="6838"/>
                    <a:stretch>
                      <a:fillRect/>
                    </a:stretch>
                  </pic:blipFill>
                  <pic:spPr bwMode="auto">
                    <a:xfrm>
                      <a:off x="0" y="0"/>
                      <a:ext cx="5930932" cy="8409609"/>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934075" cy="881028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srcRect l="25174" t="12821" r="41926" b="4273"/>
                    <a:stretch>
                      <a:fillRect/>
                    </a:stretch>
                  </pic:blipFill>
                  <pic:spPr bwMode="auto">
                    <a:xfrm>
                      <a:off x="0" y="0"/>
                      <a:ext cx="5935894" cy="8812985"/>
                    </a:xfrm>
                    <a:prstGeom prst="rect">
                      <a:avLst/>
                    </a:prstGeom>
                    <a:noFill/>
                    <a:ln w="9525">
                      <a:noFill/>
                      <a:miter lim="800000"/>
                      <a:headEnd/>
                      <a:tailEnd/>
                    </a:ln>
                  </pic:spPr>
                </pic:pic>
              </a:graphicData>
            </a:graphic>
          </wp:inline>
        </w:drawing>
      </w:r>
    </w:p>
    <w:p w:rsidR="00A43C0B"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934075" cy="8857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srcRect l="25174" t="11396" r="42140" b="5413"/>
                    <a:stretch>
                      <a:fillRect/>
                    </a:stretch>
                  </pic:blipFill>
                  <pic:spPr bwMode="auto">
                    <a:xfrm>
                      <a:off x="0" y="0"/>
                      <a:ext cx="5938316" cy="8863770"/>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5915025" cy="433379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srcRect l="25013" t="18234" r="41636" b="41310"/>
                    <a:stretch>
                      <a:fillRect/>
                    </a:stretch>
                  </pic:blipFill>
                  <pic:spPr bwMode="auto">
                    <a:xfrm>
                      <a:off x="0" y="0"/>
                      <a:ext cx="5926045" cy="4341870"/>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3475AA" w:rsidRDefault="003475AA" w:rsidP="00BF62C1">
      <w:pPr>
        <w:pStyle w:val="a4"/>
        <w:ind w:left="3969" w:right="204"/>
        <w:jc w:val="center"/>
      </w:pPr>
    </w:p>
    <w:p w:rsidR="003475AA" w:rsidRDefault="003475AA"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Default="00BF62C1" w:rsidP="00BF62C1">
      <w:pPr>
        <w:pStyle w:val="a4"/>
        <w:ind w:left="3969" w:right="204"/>
        <w:jc w:val="center"/>
      </w:pPr>
    </w:p>
    <w:p w:rsidR="00BF62C1" w:rsidRPr="00221D8D" w:rsidRDefault="009E49E1" w:rsidP="00BF62C1">
      <w:pPr>
        <w:pStyle w:val="a4"/>
        <w:ind w:left="3969" w:right="204"/>
        <w:jc w:val="center"/>
        <w:rPr>
          <w:spacing w:val="-67"/>
        </w:rPr>
      </w:pPr>
      <w:r>
        <w:lastRenderedPageBreak/>
        <w:t>Приложение №4</w:t>
      </w:r>
    </w:p>
    <w:p w:rsidR="00BF62C1" w:rsidRPr="00221D8D" w:rsidRDefault="00BF62C1" w:rsidP="00BF62C1">
      <w:pPr>
        <w:pStyle w:val="a4"/>
        <w:ind w:left="3969" w:right="204"/>
        <w:jc w:val="center"/>
      </w:pPr>
      <w:r w:rsidRPr="00221D8D">
        <w:t>к</w:t>
      </w:r>
      <w:r>
        <w:t xml:space="preserve"> </w:t>
      </w:r>
      <w:r w:rsidRPr="00221D8D">
        <w:t>Административному</w:t>
      </w:r>
      <w:r>
        <w:t xml:space="preserve"> </w:t>
      </w:r>
      <w:r w:rsidRPr="00221D8D">
        <w:t>регламенту</w:t>
      </w:r>
      <w:r>
        <w:t xml:space="preserve"> </w:t>
      </w:r>
      <w:r w:rsidRPr="00221D8D">
        <w:t>предоставлени</w:t>
      </w:r>
      <w:r>
        <w:t xml:space="preserve">я </w:t>
      </w:r>
      <w:r w:rsidRPr="00221D8D">
        <w:t>муниципальной</w:t>
      </w:r>
      <w:r>
        <w:t xml:space="preserve"> </w:t>
      </w:r>
      <w:r w:rsidRPr="00221D8D">
        <w:t>услуги</w:t>
      </w:r>
    </w:p>
    <w:p w:rsidR="00BF62C1" w:rsidRPr="00221D8D" w:rsidRDefault="00BF62C1" w:rsidP="00BF62C1">
      <w:pPr>
        <w:pStyle w:val="a4"/>
        <w:ind w:left="3969"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BF62C1" w:rsidRDefault="00BF62C1" w:rsidP="00BF62C1">
      <w:pPr>
        <w:tabs>
          <w:tab w:val="left" w:pos="0"/>
          <w:tab w:val="left" w:pos="4111"/>
          <w:tab w:val="left" w:pos="7155"/>
        </w:tabs>
        <w:spacing w:after="0" w:line="240" w:lineRule="auto"/>
        <w:ind w:left="3969"/>
        <w:jc w:val="both"/>
        <w:rPr>
          <w:rFonts w:ascii="Times New Roman" w:hAnsi="Times New Roman"/>
        </w:rPr>
      </w:pPr>
      <w:r>
        <w:rPr>
          <w:rFonts w:ascii="Times New Roman" w:hAnsi="Times New Roman"/>
        </w:rPr>
        <w:t xml:space="preserve">                   </w:t>
      </w:r>
      <w:r w:rsidRPr="00221D8D">
        <w:rPr>
          <w:rFonts w:ascii="Times New Roman" w:hAnsi="Times New Roman"/>
        </w:rPr>
        <w:t>«______»_______________20_____</w:t>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drawing>
          <wp:inline distT="0" distB="0" distL="0" distR="0">
            <wp:extent cx="6130696" cy="7629525"/>
            <wp:effectExtent l="19050" t="0" r="3404"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srcRect l="25174" t="17949" r="40965" b="7122"/>
                    <a:stretch>
                      <a:fillRect/>
                    </a:stretch>
                  </pic:blipFill>
                  <pic:spPr bwMode="auto">
                    <a:xfrm>
                      <a:off x="0" y="0"/>
                      <a:ext cx="6130696" cy="7629525"/>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6164099" cy="8591550"/>
            <wp:effectExtent l="19050" t="0" r="8101"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srcRect l="24853" t="11681" r="41125" b="4135"/>
                    <a:stretch>
                      <a:fillRect/>
                    </a:stretch>
                  </pic:blipFill>
                  <pic:spPr bwMode="auto">
                    <a:xfrm>
                      <a:off x="0" y="0"/>
                      <a:ext cx="6174266" cy="8605721"/>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pPr>
    </w:p>
    <w:p w:rsidR="003475AA" w:rsidRDefault="003475AA" w:rsidP="0060493D">
      <w:pPr>
        <w:pStyle w:val="ConsPlusNormal"/>
        <w:jc w:val="center"/>
        <w:outlineLvl w:val="1"/>
        <w:rPr>
          <w:rFonts w:ascii="Times New Roman" w:hAnsi="Times New Roman" w:cs="Times New Roman"/>
          <w:sz w:val="24"/>
          <w:szCs w:val="24"/>
        </w:rPr>
      </w:pPr>
    </w:p>
    <w:p w:rsidR="00085433" w:rsidRPr="00221D8D" w:rsidRDefault="00085433" w:rsidP="00085433">
      <w:pPr>
        <w:pStyle w:val="a4"/>
        <w:ind w:left="3969" w:right="204"/>
        <w:jc w:val="center"/>
        <w:rPr>
          <w:spacing w:val="-67"/>
        </w:rPr>
      </w:pPr>
      <w:r>
        <w:lastRenderedPageBreak/>
        <w:t>Приложение №</w:t>
      </w:r>
      <w:r w:rsidR="009E49E1">
        <w:t>5</w:t>
      </w:r>
    </w:p>
    <w:p w:rsidR="00085433" w:rsidRPr="00221D8D" w:rsidRDefault="00085433" w:rsidP="00085433">
      <w:pPr>
        <w:pStyle w:val="a4"/>
        <w:ind w:left="3969" w:right="204"/>
        <w:jc w:val="center"/>
      </w:pPr>
      <w:r w:rsidRPr="00221D8D">
        <w:t>к</w:t>
      </w:r>
      <w:r>
        <w:t xml:space="preserve"> </w:t>
      </w:r>
      <w:r w:rsidRPr="00221D8D">
        <w:t>Административному</w:t>
      </w:r>
      <w:r>
        <w:t xml:space="preserve"> </w:t>
      </w:r>
      <w:r w:rsidRPr="00221D8D">
        <w:t>регламенту</w:t>
      </w:r>
      <w:r>
        <w:t xml:space="preserve"> </w:t>
      </w:r>
      <w:r w:rsidRPr="00221D8D">
        <w:t>предоставлени</w:t>
      </w:r>
      <w:r>
        <w:t xml:space="preserve">я </w:t>
      </w:r>
      <w:r w:rsidRPr="00221D8D">
        <w:t>муниципальной</w:t>
      </w:r>
      <w:r>
        <w:t xml:space="preserve"> </w:t>
      </w:r>
      <w:r w:rsidRPr="00221D8D">
        <w:t>услуги</w:t>
      </w:r>
    </w:p>
    <w:p w:rsidR="00085433" w:rsidRPr="00221D8D" w:rsidRDefault="00085433" w:rsidP="00085433">
      <w:pPr>
        <w:pStyle w:val="a4"/>
        <w:ind w:left="3969"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085433" w:rsidRDefault="00085433" w:rsidP="00085433">
      <w:pPr>
        <w:tabs>
          <w:tab w:val="left" w:pos="0"/>
          <w:tab w:val="left" w:pos="4111"/>
          <w:tab w:val="left" w:pos="7155"/>
        </w:tabs>
        <w:spacing w:after="0" w:line="240" w:lineRule="auto"/>
        <w:ind w:left="3969"/>
        <w:jc w:val="both"/>
        <w:rPr>
          <w:rFonts w:ascii="Times New Roman" w:hAnsi="Times New Roman"/>
        </w:rPr>
      </w:pPr>
      <w:r>
        <w:rPr>
          <w:rFonts w:ascii="Times New Roman" w:hAnsi="Times New Roman"/>
        </w:rPr>
        <w:t xml:space="preserve">                   </w:t>
      </w:r>
      <w:r w:rsidRPr="00221D8D">
        <w:rPr>
          <w:rFonts w:ascii="Times New Roman" w:hAnsi="Times New Roman"/>
        </w:rPr>
        <w:t>«______»_______________20_____</w:t>
      </w: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drawing>
          <wp:inline distT="0" distB="0" distL="0" distR="0">
            <wp:extent cx="5924550" cy="729551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srcRect l="24693" t="18519" r="41315" b="11111"/>
                    <a:stretch>
                      <a:fillRect/>
                    </a:stretch>
                  </pic:blipFill>
                  <pic:spPr bwMode="auto">
                    <a:xfrm>
                      <a:off x="0" y="0"/>
                      <a:ext cx="5937201" cy="7311090"/>
                    </a:xfrm>
                    <a:prstGeom prst="rect">
                      <a:avLst/>
                    </a:prstGeom>
                    <a:noFill/>
                    <a:ln w="9525">
                      <a:noFill/>
                      <a:miter lim="800000"/>
                      <a:headEnd/>
                      <a:tailEnd/>
                    </a:ln>
                  </pic:spPr>
                </pic:pic>
              </a:graphicData>
            </a:graphic>
          </wp:inline>
        </w:drawing>
      </w: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extent cx="6019800" cy="801031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srcRect l="24853" t="15954" r="41285" b="8547"/>
                    <a:stretch>
                      <a:fillRect/>
                    </a:stretch>
                  </pic:blipFill>
                  <pic:spPr bwMode="auto">
                    <a:xfrm>
                      <a:off x="0" y="0"/>
                      <a:ext cx="6023456" cy="8015178"/>
                    </a:xfrm>
                    <a:prstGeom prst="rect">
                      <a:avLst/>
                    </a:prstGeom>
                    <a:noFill/>
                    <a:ln w="9525">
                      <a:noFill/>
                      <a:miter lim="800000"/>
                      <a:headEnd/>
                      <a:tailEnd/>
                    </a:ln>
                  </pic:spPr>
                </pic:pic>
              </a:graphicData>
            </a:graphic>
          </wp:inline>
        </w:drawing>
      </w: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3475AA" w:rsidRDefault="003475AA" w:rsidP="0060493D">
      <w:pPr>
        <w:pStyle w:val="ConsPlusNormal"/>
        <w:jc w:val="center"/>
        <w:outlineLvl w:val="1"/>
        <w:rPr>
          <w:rFonts w:ascii="Times New Roman" w:hAnsi="Times New Roman" w:cs="Times New Roman"/>
          <w:sz w:val="24"/>
          <w:szCs w:val="24"/>
        </w:rPr>
      </w:pPr>
    </w:p>
    <w:p w:rsidR="003475AA" w:rsidRDefault="003475AA"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Pr="00221D8D" w:rsidRDefault="00085433" w:rsidP="00085433">
      <w:pPr>
        <w:pStyle w:val="a4"/>
        <w:ind w:left="3969" w:right="204"/>
        <w:jc w:val="center"/>
        <w:rPr>
          <w:spacing w:val="-67"/>
        </w:rPr>
      </w:pPr>
      <w:r>
        <w:lastRenderedPageBreak/>
        <w:t>Приложение №</w:t>
      </w:r>
      <w:r w:rsidR="009E49E1">
        <w:t>6</w:t>
      </w:r>
    </w:p>
    <w:p w:rsidR="00085433" w:rsidRPr="00221D8D" w:rsidRDefault="00085433" w:rsidP="00085433">
      <w:pPr>
        <w:pStyle w:val="a4"/>
        <w:ind w:left="3969" w:right="204"/>
        <w:jc w:val="center"/>
      </w:pPr>
      <w:r w:rsidRPr="00221D8D">
        <w:t>к</w:t>
      </w:r>
      <w:r>
        <w:t xml:space="preserve"> </w:t>
      </w:r>
      <w:r w:rsidRPr="00221D8D">
        <w:t>Административному</w:t>
      </w:r>
      <w:r>
        <w:t xml:space="preserve"> </w:t>
      </w:r>
      <w:r w:rsidRPr="00221D8D">
        <w:t>регламенту</w:t>
      </w:r>
      <w:r>
        <w:t xml:space="preserve"> </w:t>
      </w:r>
      <w:r w:rsidRPr="00221D8D">
        <w:t>предоставлени</w:t>
      </w:r>
      <w:r>
        <w:t xml:space="preserve">я </w:t>
      </w:r>
      <w:r w:rsidRPr="00221D8D">
        <w:t>муниципальной</w:t>
      </w:r>
      <w:r>
        <w:t xml:space="preserve"> </w:t>
      </w:r>
      <w:r w:rsidRPr="00221D8D">
        <w:t>услуги</w:t>
      </w:r>
    </w:p>
    <w:p w:rsidR="00085433" w:rsidRPr="00221D8D" w:rsidRDefault="00085433" w:rsidP="00085433">
      <w:pPr>
        <w:pStyle w:val="a4"/>
        <w:ind w:left="3969"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085433" w:rsidRDefault="00085433" w:rsidP="00085433">
      <w:pPr>
        <w:tabs>
          <w:tab w:val="left" w:pos="0"/>
          <w:tab w:val="left" w:pos="4111"/>
          <w:tab w:val="left" w:pos="7155"/>
        </w:tabs>
        <w:spacing w:after="0" w:line="240" w:lineRule="auto"/>
        <w:ind w:left="3969"/>
        <w:jc w:val="both"/>
        <w:rPr>
          <w:rFonts w:ascii="Times New Roman" w:hAnsi="Times New Roman"/>
        </w:rPr>
      </w:pPr>
      <w:r>
        <w:rPr>
          <w:rFonts w:ascii="Times New Roman" w:hAnsi="Times New Roman"/>
        </w:rPr>
        <w:t xml:space="preserve">                   </w:t>
      </w:r>
      <w:r w:rsidRPr="00221D8D">
        <w:rPr>
          <w:rFonts w:ascii="Times New Roman" w:hAnsi="Times New Roman"/>
        </w:rPr>
        <w:t>«______»_______________20_____</w:t>
      </w: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r>
        <w:rPr>
          <w:rFonts w:ascii="Times New Roman" w:hAnsi="Times New Roman"/>
          <w:noProof/>
          <w:sz w:val="24"/>
          <w:szCs w:val="24"/>
        </w:rPr>
        <w:drawing>
          <wp:inline distT="0" distB="0" distL="0" distR="0">
            <wp:extent cx="5895975" cy="6667482"/>
            <wp:effectExtent l="0" t="0" r="0" b="0"/>
            <wp:docPr id="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srcRect l="24372" t="19658" r="41635" b="17094"/>
                    <a:stretch>
                      <a:fillRect/>
                    </a:stretch>
                  </pic:blipFill>
                  <pic:spPr bwMode="auto">
                    <a:xfrm>
                      <a:off x="0" y="0"/>
                      <a:ext cx="5902287" cy="6674620"/>
                    </a:xfrm>
                    <a:prstGeom prst="rect">
                      <a:avLst/>
                    </a:prstGeom>
                    <a:noFill/>
                    <a:ln w="9525">
                      <a:noFill/>
                      <a:miter lim="800000"/>
                      <a:headEnd/>
                      <a:tailEnd/>
                    </a:ln>
                  </pic:spPr>
                </pic:pic>
              </a:graphicData>
            </a:graphic>
          </wp:inline>
        </w:drawing>
      </w: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Pr="00221D8D" w:rsidRDefault="00085433" w:rsidP="00085433">
      <w:pPr>
        <w:pStyle w:val="a4"/>
        <w:ind w:left="3969" w:right="204"/>
        <w:jc w:val="center"/>
        <w:rPr>
          <w:spacing w:val="-67"/>
        </w:rPr>
      </w:pPr>
      <w:r>
        <w:lastRenderedPageBreak/>
        <w:t>Приложение №</w:t>
      </w:r>
      <w:r w:rsidR="009E49E1">
        <w:t>7</w:t>
      </w:r>
    </w:p>
    <w:p w:rsidR="00085433" w:rsidRPr="00221D8D" w:rsidRDefault="00085433" w:rsidP="00085433">
      <w:pPr>
        <w:pStyle w:val="a4"/>
        <w:ind w:left="3969" w:right="204"/>
        <w:jc w:val="center"/>
      </w:pPr>
      <w:r w:rsidRPr="00221D8D">
        <w:t>к</w:t>
      </w:r>
      <w:r>
        <w:t xml:space="preserve"> </w:t>
      </w:r>
      <w:r w:rsidRPr="00221D8D">
        <w:t>Административному</w:t>
      </w:r>
      <w:r>
        <w:t xml:space="preserve"> </w:t>
      </w:r>
      <w:r w:rsidRPr="00221D8D">
        <w:t>регламенту</w:t>
      </w:r>
      <w:r>
        <w:t xml:space="preserve"> </w:t>
      </w:r>
      <w:r w:rsidRPr="00221D8D">
        <w:t>предоставлени</w:t>
      </w:r>
      <w:r>
        <w:t xml:space="preserve">я </w:t>
      </w:r>
      <w:r w:rsidRPr="00221D8D">
        <w:t>муниципальной</w:t>
      </w:r>
      <w:r>
        <w:t xml:space="preserve"> </w:t>
      </w:r>
      <w:r w:rsidRPr="00221D8D">
        <w:t>услуги</w:t>
      </w:r>
    </w:p>
    <w:p w:rsidR="00085433" w:rsidRPr="00221D8D" w:rsidRDefault="00085433" w:rsidP="00085433">
      <w:pPr>
        <w:pStyle w:val="a4"/>
        <w:ind w:left="3969"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085433" w:rsidRDefault="00085433" w:rsidP="00085433">
      <w:pPr>
        <w:tabs>
          <w:tab w:val="left" w:pos="0"/>
          <w:tab w:val="left" w:pos="4111"/>
          <w:tab w:val="left" w:pos="7155"/>
        </w:tabs>
        <w:spacing w:after="0" w:line="240" w:lineRule="auto"/>
        <w:ind w:left="3969"/>
        <w:jc w:val="both"/>
        <w:rPr>
          <w:rFonts w:ascii="Times New Roman" w:hAnsi="Times New Roman"/>
        </w:rPr>
      </w:pPr>
      <w:r>
        <w:rPr>
          <w:rFonts w:ascii="Times New Roman" w:hAnsi="Times New Roman"/>
        </w:rPr>
        <w:t xml:space="preserve">                   </w:t>
      </w:r>
      <w:r w:rsidRPr="00221D8D">
        <w:rPr>
          <w:rFonts w:ascii="Times New Roman" w:hAnsi="Times New Roman"/>
        </w:rPr>
        <w:t>«______»_______________20_____</w:t>
      </w: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60493D">
      <w:pPr>
        <w:pStyle w:val="ConsPlusNormal"/>
        <w:jc w:val="center"/>
        <w:outlineLvl w:val="1"/>
        <w:rPr>
          <w:rFonts w:ascii="Times New Roman" w:hAnsi="Times New Roman" w:cs="Times New Roman"/>
          <w:sz w:val="24"/>
          <w:szCs w:val="24"/>
        </w:rPr>
      </w:pPr>
    </w:p>
    <w:p w:rsidR="00085433" w:rsidRDefault="00085433" w:rsidP="00085433">
      <w:pPr>
        <w:pStyle w:val="ConsPlusNormal"/>
        <w:jc w:val="center"/>
        <w:outlineLvl w:val="1"/>
        <w:rPr>
          <w:rFonts w:ascii="Times New Roman" w:hAnsi="Times New Roman" w:cs="Times New Roman"/>
          <w:sz w:val="24"/>
          <w:szCs w:val="24"/>
        </w:rPr>
      </w:pPr>
      <w:r>
        <w:rPr>
          <w:rFonts w:ascii="Times New Roman" w:hAnsi="Times New Roman"/>
          <w:noProof/>
          <w:sz w:val="24"/>
          <w:szCs w:val="24"/>
        </w:rPr>
        <w:drawing>
          <wp:inline distT="0" distB="0" distL="0" distR="0">
            <wp:extent cx="5848350" cy="737200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srcRect l="24532" t="21937" r="41606" b="7407"/>
                    <a:stretch>
                      <a:fillRect/>
                    </a:stretch>
                  </pic:blipFill>
                  <pic:spPr bwMode="auto">
                    <a:xfrm>
                      <a:off x="0" y="0"/>
                      <a:ext cx="5852711" cy="7377498"/>
                    </a:xfrm>
                    <a:prstGeom prst="rect">
                      <a:avLst/>
                    </a:prstGeom>
                    <a:noFill/>
                    <a:ln w="9525">
                      <a:noFill/>
                      <a:miter lim="800000"/>
                      <a:headEnd/>
                      <a:tailEnd/>
                    </a:ln>
                  </pic:spPr>
                </pic:pic>
              </a:graphicData>
            </a:graphic>
          </wp:inline>
        </w:drawing>
      </w:r>
    </w:p>
    <w:p w:rsidR="00BF62C1" w:rsidRDefault="00BF62C1" w:rsidP="0060493D">
      <w:pPr>
        <w:pStyle w:val="ConsPlusNormal"/>
        <w:jc w:val="center"/>
        <w:outlineLvl w:val="1"/>
        <w:rPr>
          <w:rFonts w:ascii="Times New Roman" w:hAnsi="Times New Roman" w:cs="Times New Roman"/>
          <w:sz w:val="24"/>
          <w:szCs w:val="24"/>
        </w:rPr>
      </w:pPr>
    </w:p>
    <w:p w:rsidR="00BF62C1" w:rsidRDefault="00BF62C1" w:rsidP="0060493D">
      <w:pPr>
        <w:pStyle w:val="ConsPlusNormal"/>
        <w:jc w:val="center"/>
        <w:outlineLvl w:val="1"/>
        <w:rPr>
          <w:rFonts w:ascii="Times New Roman" w:hAnsi="Times New Roman" w:cs="Times New Roman"/>
          <w:sz w:val="24"/>
          <w:szCs w:val="24"/>
        </w:rPr>
        <w:sectPr w:rsidR="00BF62C1" w:rsidSect="000C1470">
          <w:headerReference w:type="default" r:id="rId71"/>
          <w:pgSz w:w="11906" w:h="16838"/>
          <w:pgMar w:top="1134" w:right="850" w:bottom="1134" w:left="1701" w:header="708" w:footer="708" w:gutter="0"/>
          <w:pgNumType w:start="3"/>
          <w:cols w:space="708"/>
          <w:docGrid w:linePitch="360"/>
        </w:sectPr>
      </w:pPr>
    </w:p>
    <w:p w:rsidR="001713D6" w:rsidRPr="00806F21" w:rsidRDefault="001713D6" w:rsidP="0060493D">
      <w:pPr>
        <w:pStyle w:val="ConsPlusNormal"/>
        <w:ind w:left="8957"/>
        <w:jc w:val="center"/>
        <w:outlineLvl w:val="1"/>
        <w:rPr>
          <w:rFonts w:ascii="Times New Roman" w:hAnsi="Times New Roman" w:cs="Times New Roman"/>
          <w:sz w:val="24"/>
          <w:szCs w:val="24"/>
        </w:rPr>
      </w:pPr>
      <w:r w:rsidRPr="00806F21">
        <w:rPr>
          <w:rFonts w:ascii="Times New Roman" w:hAnsi="Times New Roman" w:cs="Times New Roman"/>
          <w:sz w:val="24"/>
          <w:szCs w:val="24"/>
        </w:rPr>
        <w:lastRenderedPageBreak/>
        <w:t xml:space="preserve">Приложение </w:t>
      </w:r>
      <w:r w:rsidR="00806F21">
        <w:rPr>
          <w:rFonts w:ascii="Times New Roman" w:hAnsi="Times New Roman" w:cs="Times New Roman"/>
          <w:sz w:val="24"/>
          <w:szCs w:val="24"/>
        </w:rPr>
        <w:t>№</w:t>
      </w:r>
      <w:r w:rsidR="009E49E1">
        <w:rPr>
          <w:rFonts w:ascii="Times New Roman" w:hAnsi="Times New Roman" w:cs="Times New Roman"/>
          <w:sz w:val="24"/>
          <w:szCs w:val="24"/>
        </w:rPr>
        <w:t xml:space="preserve"> </w:t>
      </w:r>
      <w:r w:rsidR="00A436A2">
        <w:rPr>
          <w:rFonts w:ascii="Times New Roman" w:hAnsi="Times New Roman" w:cs="Times New Roman"/>
          <w:sz w:val="24"/>
          <w:szCs w:val="24"/>
        </w:rPr>
        <w:t>8</w:t>
      </w:r>
    </w:p>
    <w:p w:rsidR="0060493D" w:rsidRPr="00221D8D" w:rsidRDefault="0060493D" w:rsidP="0060493D">
      <w:pPr>
        <w:pStyle w:val="a4"/>
        <w:ind w:left="8957" w:right="204"/>
        <w:jc w:val="center"/>
      </w:pPr>
      <w:r w:rsidRPr="00221D8D">
        <w:t>к</w:t>
      </w:r>
      <w:r w:rsidR="00A43C0B">
        <w:t xml:space="preserve"> </w:t>
      </w:r>
      <w:r w:rsidRPr="00221D8D">
        <w:t>Административному</w:t>
      </w:r>
      <w:r w:rsidR="00A43C0B">
        <w:t xml:space="preserve"> </w:t>
      </w:r>
      <w:r w:rsidRPr="00221D8D">
        <w:t>регламенту</w:t>
      </w:r>
      <w:r w:rsidR="00A43C0B">
        <w:t xml:space="preserve"> </w:t>
      </w:r>
      <w:r w:rsidRPr="00221D8D">
        <w:t>предоставлени</w:t>
      </w:r>
      <w:r>
        <w:t>я</w:t>
      </w:r>
      <w:r w:rsidR="00A43C0B">
        <w:t xml:space="preserve"> </w:t>
      </w:r>
      <w:r w:rsidRPr="00221D8D">
        <w:t>муниципальной</w:t>
      </w:r>
      <w:r w:rsidR="00A43C0B">
        <w:t xml:space="preserve"> </w:t>
      </w:r>
      <w:r w:rsidRPr="00221D8D">
        <w:t>услуги</w:t>
      </w:r>
    </w:p>
    <w:p w:rsidR="0060493D" w:rsidRPr="00221D8D" w:rsidRDefault="0060493D" w:rsidP="0060493D">
      <w:pPr>
        <w:pStyle w:val="a4"/>
        <w:ind w:left="8957"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1713D6" w:rsidRPr="00806F21" w:rsidRDefault="0060493D" w:rsidP="0060493D">
      <w:pPr>
        <w:pStyle w:val="ConsPlusNormal"/>
        <w:ind w:left="8957"/>
        <w:jc w:val="center"/>
        <w:rPr>
          <w:rFonts w:ascii="Times New Roman" w:hAnsi="Times New Roman" w:cs="Times New Roman"/>
          <w:sz w:val="24"/>
          <w:szCs w:val="24"/>
        </w:rPr>
      </w:pPr>
      <w:r w:rsidRPr="00221D8D">
        <w:rPr>
          <w:rFonts w:ascii="Times New Roman" w:hAnsi="Times New Roman" w:cs="Times New Roman"/>
        </w:rPr>
        <w:t>«______»_______________20_____</w:t>
      </w:r>
    </w:p>
    <w:p w:rsidR="001713D6" w:rsidRPr="00806F21" w:rsidRDefault="001713D6">
      <w:pPr>
        <w:pStyle w:val="ConsPlusTitle"/>
        <w:jc w:val="center"/>
        <w:rPr>
          <w:rFonts w:ascii="Times New Roman" w:hAnsi="Times New Roman" w:cs="Times New Roman"/>
          <w:sz w:val="24"/>
          <w:szCs w:val="24"/>
        </w:rPr>
      </w:pPr>
      <w:bookmarkStart w:id="8" w:name="P749"/>
      <w:bookmarkEnd w:id="8"/>
      <w:r w:rsidRPr="00806F21">
        <w:rPr>
          <w:rFonts w:ascii="Times New Roman" w:hAnsi="Times New Roman" w:cs="Times New Roman"/>
          <w:sz w:val="24"/>
          <w:szCs w:val="24"/>
        </w:rPr>
        <w:t>ПЕРЕЧЕНЬ</w:t>
      </w:r>
    </w:p>
    <w:p w:rsidR="001713D6" w:rsidRPr="00806F21" w:rsidRDefault="001713D6">
      <w:pPr>
        <w:pStyle w:val="ConsPlusTitle"/>
        <w:jc w:val="center"/>
        <w:rPr>
          <w:rFonts w:ascii="Times New Roman" w:hAnsi="Times New Roman" w:cs="Times New Roman"/>
          <w:sz w:val="24"/>
          <w:szCs w:val="24"/>
        </w:rPr>
      </w:pPr>
      <w:r w:rsidRPr="00806F21">
        <w:rPr>
          <w:rFonts w:ascii="Times New Roman" w:hAnsi="Times New Roman" w:cs="Times New Roman"/>
          <w:sz w:val="24"/>
          <w:szCs w:val="24"/>
        </w:rPr>
        <w:t>ДОПОЛНИТЕЛЬНЫХ ДОКУМЕНТОВ, НЕОБХОДИМЫХ ДЛЯ ПРЕДОСТАВЛЕНИЯМУНИЦИПАЛЬНОЙ УСЛУГИ, В ЗАВИСИМОСТИ ОТ КАТЕГОРИИ ЗАЯВИТЕЛЯ</w:t>
      </w:r>
    </w:p>
    <w:p w:rsidR="001713D6" w:rsidRPr="00806F21" w:rsidRDefault="001713D6">
      <w:pPr>
        <w:pStyle w:val="ConsPlusNormal"/>
        <w:jc w:val="both"/>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94"/>
        <w:gridCol w:w="2237"/>
        <w:gridCol w:w="2020"/>
        <w:gridCol w:w="2584"/>
        <w:gridCol w:w="3456"/>
        <w:gridCol w:w="3603"/>
      </w:tblGrid>
      <w:tr w:rsidR="00806F21" w:rsidRPr="0060493D" w:rsidTr="0060493D">
        <w:tc>
          <w:tcPr>
            <w:tcW w:w="270" w:type="pct"/>
          </w:tcPr>
          <w:p w:rsidR="001713D6" w:rsidRPr="0060493D" w:rsidRDefault="00806F21">
            <w:pPr>
              <w:pStyle w:val="ConsPlusNormal"/>
              <w:jc w:val="center"/>
              <w:rPr>
                <w:rFonts w:ascii="Times New Roman" w:hAnsi="Times New Roman" w:cs="Times New Roman"/>
                <w:szCs w:val="20"/>
              </w:rPr>
            </w:pPr>
            <w:r w:rsidRPr="0060493D">
              <w:rPr>
                <w:rFonts w:ascii="Times New Roman" w:hAnsi="Times New Roman" w:cs="Times New Roman"/>
                <w:szCs w:val="20"/>
              </w:rPr>
              <w:t>№</w:t>
            </w:r>
            <w:r w:rsidR="001713D6" w:rsidRPr="0060493D">
              <w:rPr>
                <w:rFonts w:ascii="Times New Roman" w:hAnsi="Times New Roman" w:cs="Times New Roman"/>
                <w:szCs w:val="20"/>
              </w:rPr>
              <w:t xml:space="preserve"> п/п</w:t>
            </w:r>
          </w:p>
        </w:tc>
        <w:tc>
          <w:tcPr>
            <w:tcW w:w="761" w:type="pct"/>
          </w:tcPr>
          <w:p w:rsidR="001713D6" w:rsidRPr="0060493D" w:rsidRDefault="001713D6">
            <w:pPr>
              <w:pStyle w:val="ConsPlusNormal"/>
              <w:jc w:val="center"/>
              <w:rPr>
                <w:rFonts w:ascii="Times New Roman" w:hAnsi="Times New Roman" w:cs="Times New Roman"/>
                <w:szCs w:val="20"/>
              </w:rPr>
            </w:pPr>
            <w:r w:rsidRPr="0060493D">
              <w:rPr>
                <w:rFonts w:ascii="Times New Roman" w:hAnsi="Times New Roman" w:cs="Times New Roman"/>
                <w:szCs w:val="20"/>
              </w:rPr>
              <w:t>Основание предоставления земельного участка без проведения торгов</w:t>
            </w:r>
          </w:p>
        </w:tc>
        <w:tc>
          <w:tcPr>
            <w:tcW w:w="687" w:type="pct"/>
          </w:tcPr>
          <w:p w:rsidR="001713D6" w:rsidRPr="0060493D" w:rsidRDefault="001713D6">
            <w:pPr>
              <w:pStyle w:val="ConsPlusNormal"/>
              <w:jc w:val="center"/>
              <w:rPr>
                <w:rFonts w:ascii="Times New Roman" w:hAnsi="Times New Roman" w:cs="Times New Roman"/>
                <w:szCs w:val="20"/>
              </w:rPr>
            </w:pPr>
            <w:r w:rsidRPr="0060493D">
              <w:rPr>
                <w:rFonts w:ascii="Times New Roman" w:hAnsi="Times New Roman" w:cs="Times New Roman"/>
                <w:szCs w:val="20"/>
              </w:rPr>
              <w:t>Вид права, на котором осуществляется предоставление земельного участка бесплатно или за плату</w:t>
            </w:r>
          </w:p>
        </w:tc>
        <w:tc>
          <w:tcPr>
            <w:tcW w:w="879" w:type="pct"/>
          </w:tcPr>
          <w:p w:rsidR="001713D6" w:rsidRPr="0060493D" w:rsidRDefault="001713D6">
            <w:pPr>
              <w:pStyle w:val="ConsPlusNormal"/>
              <w:jc w:val="center"/>
              <w:rPr>
                <w:rFonts w:ascii="Times New Roman" w:hAnsi="Times New Roman" w:cs="Times New Roman"/>
                <w:szCs w:val="20"/>
              </w:rPr>
            </w:pPr>
            <w:r w:rsidRPr="0060493D">
              <w:rPr>
                <w:rFonts w:ascii="Times New Roman" w:hAnsi="Times New Roman" w:cs="Times New Roman"/>
                <w:szCs w:val="20"/>
              </w:rPr>
              <w:t>Заявитель</w:t>
            </w:r>
          </w:p>
        </w:tc>
        <w:tc>
          <w:tcPr>
            <w:tcW w:w="1176" w:type="pct"/>
          </w:tcPr>
          <w:p w:rsidR="001713D6" w:rsidRPr="0060493D" w:rsidRDefault="001713D6">
            <w:pPr>
              <w:pStyle w:val="ConsPlusNormal"/>
              <w:jc w:val="center"/>
              <w:rPr>
                <w:rFonts w:ascii="Times New Roman" w:hAnsi="Times New Roman" w:cs="Times New Roman"/>
                <w:szCs w:val="20"/>
              </w:rPr>
            </w:pPr>
            <w:r w:rsidRPr="0060493D">
              <w:rPr>
                <w:rFonts w:ascii="Times New Roman" w:hAnsi="Times New Roman" w:cs="Times New Roman"/>
                <w:szCs w:val="20"/>
              </w:rPr>
              <w:t>Земельный участок</w:t>
            </w:r>
          </w:p>
        </w:tc>
        <w:tc>
          <w:tcPr>
            <w:tcW w:w="1226" w:type="pct"/>
          </w:tcPr>
          <w:p w:rsidR="001713D6" w:rsidRPr="0060493D" w:rsidRDefault="001713D6">
            <w:pPr>
              <w:pStyle w:val="ConsPlusNormal"/>
              <w:jc w:val="center"/>
              <w:rPr>
                <w:rFonts w:ascii="Times New Roman" w:hAnsi="Times New Roman" w:cs="Times New Roman"/>
                <w:szCs w:val="20"/>
              </w:rPr>
            </w:pPr>
            <w:r w:rsidRPr="0060493D">
              <w:rPr>
                <w:rFonts w:ascii="Times New Roman" w:hAnsi="Times New Roman" w:cs="Times New Roman"/>
                <w:szCs w:val="20"/>
              </w:rPr>
              <w:t>Документы</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w:t>
            </w:r>
          </w:p>
        </w:tc>
        <w:tc>
          <w:tcPr>
            <w:tcW w:w="761" w:type="pct"/>
          </w:tcPr>
          <w:p w:rsidR="001713D6" w:rsidRPr="0060493D" w:rsidRDefault="005A2549">
            <w:pPr>
              <w:pStyle w:val="ConsPlusNormal"/>
              <w:jc w:val="both"/>
              <w:rPr>
                <w:rFonts w:ascii="Times New Roman" w:hAnsi="Times New Roman" w:cs="Times New Roman"/>
                <w:szCs w:val="20"/>
              </w:rPr>
            </w:pPr>
            <w:hyperlink r:id="rId72">
              <w:r w:rsidR="001713D6" w:rsidRPr="0060493D">
                <w:rPr>
                  <w:rFonts w:ascii="Times New Roman" w:hAnsi="Times New Roman" w:cs="Times New Roman"/>
                  <w:szCs w:val="20"/>
                </w:rPr>
                <w:t>Подпункт 3 пункта 2 статьи 39.3</w:t>
              </w:r>
            </w:hyperlink>
            <w:r w:rsidR="001713D6" w:rsidRPr="0060493D">
              <w:rPr>
                <w:rFonts w:ascii="Times New Roman" w:hAnsi="Times New Roman" w:cs="Times New Roman"/>
                <w:szCs w:val="20"/>
              </w:rPr>
              <w:t xml:space="preserve"> Земельного кодекса Российской Федерации (далее -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собственность за плату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Член садоводческого некоммерческого товарищества (СНТ) или огороднического некоммерческого товарищества (ОНТ)</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Садовый земельный участок или огородный земельный участок, образованный из земельного участка, предоставленного СНТ или ОНТ</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Решение общего собрания членов СНТ или ОНТ о распределении садового или огородного земельного участка заявителю</w:t>
            </w:r>
          </w:p>
        </w:tc>
      </w:tr>
      <w:tr w:rsidR="00806F21" w:rsidRPr="0060493D" w:rsidTr="0060493D">
        <w:tc>
          <w:tcPr>
            <w:tcW w:w="270"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w:t>
            </w:r>
          </w:p>
        </w:tc>
        <w:tc>
          <w:tcPr>
            <w:tcW w:w="761" w:type="pct"/>
            <w:vMerge w:val="restart"/>
          </w:tcPr>
          <w:p w:rsidR="001713D6" w:rsidRPr="0060493D" w:rsidRDefault="005A2549">
            <w:pPr>
              <w:pStyle w:val="ConsPlusNormal"/>
              <w:jc w:val="both"/>
              <w:rPr>
                <w:rFonts w:ascii="Times New Roman" w:hAnsi="Times New Roman" w:cs="Times New Roman"/>
                <w:szCs w:val="20"/>
              </w:rPr>
            </w:pPr>
            <w:hyperlink r:id="rId73">
              <w:r w:rsidR="001713D6" w:rsidRPr="0060493D">
                <w:rPr>
                  <w:rFonts w:ascii="Times New Roman" w:hAnsi="Times New Roman" w:cs="Times New Roman"/>
                  <w:szCs w:val="20"/>
                </w:rPr>
                <w:t>Подпункт 6 пункта 2 статьи 39.3</w:t>
              </w:r>
            </w:hyperlink>
            <w:r w:rsidR="001713D6" w:rsidRPr="0060493D">
              <w:rPr>
                <w:rFonts w:ascii="Times New Roman" w:hAnsi="Times New Roman" w:cs="Times New Roman"/>
                <w:szCs w:val="20"/>
              </w:rPr>
              <w:t xml:space="preserve"> ЗК РФ</w:t>
            </w:r>
          </w:p>
        </w:tc>
        <w:tc>
          <w:tcPr>
            <w:tcW w:w="687"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собственность за плату</w:t>
            </w:r>
          </w:p>
        </w:tc>
        <w:tc>
          <w:tcPr>
            <w:tcW w:w="879"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Собственник здания, сооружения либо помещения в здании, сооружении</w:t>
            </w:r>
          </w:p>
        </w:tc>
        <w:tc>
          <w:tcPr>
            <w:tcW w:w="1176"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на котором расположено здание, сооружение</w:t>
            </w:r>
          </w:p>
        </w:tc>
        <w:tc>
          <w:tcPr>
            <w:tcW w:w="1226" w:type="pct"/>
            <w:tcBorders>
              <w:bottom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tc>
      </w:tr>
      <w:tr w:rsidR="00806F21" w:rsidRPr="0060493D" w:rsidTr="0060493D">
        <w:tblPrEx>
          <w:tblBorders>
            <w:insideH w:val="nil"/>
          </w:tblBorders>
        </w:tblPrEx>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Borders>
              <w:top w:val="nil"/>
              <w:bottom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w:t>
            </w:r>
            <w:r w:rsidRPr="0060493D">
              <w:rPr>
                <w:rFonts w:ascii="Times New Roman" w:hAnsi="Times New Roman" w:cs="Times New Roman"/>
                <w:szCs w:val="20"/>
              </w:rPr>
              <w:lastRenderedPageBreak/>
              <w:t>наличии соответствующих прав на земельный участок)</w:t>
            </w:r>
          </w:p>
        </w:tc>
      </w:tr>
      <w:tr w:rsidR="00806F21" w:rsidRPr="0060493D" w:rsidTr="0060493D">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Borders>
              <w:top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w:t>
            </w:r>
          </w:p>
        </w:tc>
        <w:tc>
          <w:tcPr>
            <w:tcW w:w="761" w:type="pct"/>
          </w:tcPr>
          <w:p w:rsidR="001713D6" w:rsidRPr="0060493D" w:rsidRDefault="005A2549">
            <w:pPr>
              <w:pStyle w:val="ConsPlusNormal"/>
              <w:jc w:val="both"/>
              <w:rPr>
                <w:rFonts w:ascii="Times New Roman" w:hAnsi="Times New Roman" w:cs="Times New Roman"/>
                <w:szCs w:val="20"/>
              </w:rPr>
            </w:pPr>
            <w:hyperlink r:id="rId74">
              <w:r w:rsidR="001713D6" w:rsidRPr="0060493D">
                <w:rPr>
                  <w:rFonts w:ascii="Times New Roman" w:hAnsi="Times New Roman" w:cs="Times New Roman"/>
                  <w:szCs w:val="20"/>
                </w:rPr>
                <w:t>Подпункт 7 пункта 2 статьи 39.3</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собственность за плату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Юридическое лицо, использующее земельный участок на праве постоянного (бессрочного) пользования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принадлежащий юридическому лицу на праве постоянного (бессрочного) пользования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r w:rsidR="00806F21" w:rsidRPr="0060493D" w:rsidTr="0060493D">
        <w:tc>
          <w:tcPr>
            <w:tcW w:w="270"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w:t>
            </w:r>
          </w:p>
        </w:tc>
        <w:tc>
          <w:tcPr>
            <w:tcW w:w="761" w:type="pct"/>
            <w:vMerge w:val="restart"/>
          </w:tcPr>
          <w:p w:rsidR="001713D6" w:rsidRPr="0060493D" w:rsidRDefault="005A2549">
            <w:pPr>
              <w:pStyle w:val="ConsPlusNormal"/>
              <w:jc w:val="both"/>
              <w:rPr>
                <w:rFonts w:ascii="Times New Roman" w:hAnsi="Times New Roman" w:cs="Times New Roman"/>
                <w:szCs w:val="20"/>
              </w:rPr>
            </w:pPr>
            <w:hyperlink r:id="rId75">
              <w:r w:rsidR="001713D6" w:rsidRPr="0060493D">
                <w:rPr>
                  <w:rFonts w:ascii="Times New Roman" w:hAnsi="Times New Roman" w:cs="Times New Roman"/>
                  <w:szCs w:val="20"/>
                </w:rPr>
                <w:t>Подпункт 2 статьи 39.5</w:t>
              </w:r>
            </w:hyperlink>
            <w:r w:rsidR="001713D6" w:rsidRPr="0060493D">
              <w:rPr>
                <w:rFonts w:ascii="Times New Roman" w:hAnsi="Times New Roman" w:cs="Times New Roman"/>
                <w:szCs w:val="20"/>
              </w:rPr>
              <w:t xml:space="preserve"> ЗК РФ</w:t>
            </w:r>
          </w:p>
        </w:tc>
        <w:tc>
          <w:tcPr>
            <w:tcW w:w="687"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собственность бесплатно</w:t>
            </w:r>
          </w:p>
        </w:tc>
        <w:tc>
          <w:tcPr>
            <w:tcW w:w="879"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Религиозная организация, имеющая в собственности здания или сооружения религиозного или благотворительного назначения</w:t>
            </w:r>
          </w:p>
        </w:tc>
        <w:tc>
          <w:tcPr>
            <w:tcW w:w="1176"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на котором расположены здания или сооружения религиозного или благотворительного назначения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 удостоверяющий (устанавливающий) права заявителя на здание, сооружение, если право на такое здание, сооружение не зарегистрировано в ЕГРН</w:t>
            </w:r>
          </w:p>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806F21" w:rsidRPr="0060493D" w:rsidTr="0060493D">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w:t>
            </w:r>
            <w:r w:rsidRPr="0060493D">
              <w:rPr>
                <w:rFonts w:ascii="Times New Roman" w:hAnsi="Times New Roman" w:cs="Times New Roman"/>
                <w:szCs w:val="20"/>
              </w:rPr>
              <w:lastRenderedPageBreak/>
              <w:t>принадлежащих на соответствующем праве заявителю</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5.</w:t>
            </w:r>
          </w:p>
        </w:tc>
        <w:tc>
          <w:tcPr>
            <w:tcW w:w="761" w:type="pct"/>
          </w:tcPr>
          <w:p w:rsidR="001713D6" w:rsidRPr="0060493D" w:rsidRDefault="005A2549">
            <w:pPr>
              <w:pStyle w:val="ConsPlusNormal"/>
              <w:jc w:val="both"/>
              <w:rPr>
                <w:rFonts w:ascii="Times New Roman" w:hAnsi="Times New Roman" w:cs="Times New Roman"/>
                <w:szCs w:val="20"/>
              </w:rPr>
            </w:pPr>
            <w:hyperlink r:id="rId76">
              <w:r w:rsidR="001713D6" w:rsidRPr="0060493D">
                <w:rPr>
                  <w:rFonts w:ascii="Times New Roman" w:hAnsi="Times New Roman" w:cs="Times New Roman"/>
                  <w:szCs w:val="20"/>
                </w:rPr>
                <w:t>Подпункт 3 статьи 39.5</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общую долевую собственность бесплатно</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Лицо, уполномоченное на подачу заявления решением общего собрания членов СНТ или ОНТ</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общего назначения, расположенный в границах территории ведения гражданами садоводства или огородничества для собственных нужд (далее - территория садоводства или огородничества)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6.</w:t>
            </w:r>
          </w:p>
        </w:tc>
        <w:tc>
          <w:tcPr>
            <w:tcW w:w="761" w:type="pct"/>
          </w:tcPr>
          <w:p w:rsidR="001713D6" w:rsidRPr="0060493D" w:rsidRDefault="005A2549">
            <w:pPr>
              <w:pStyle w:val="ConsPlusNormal"/>
              <w:jc w:val="both"/>
              <w:rPr>
                <w:rFonts w:ascii="Times New Roman" w:hAnsi="Times New Roman" w:cs="Times New Roman"/>
                <w:szCs w:val="20"/>
              </w:rPr>
            </w:pPr>
            <w:hyperlink r:id="rId77">
              <w:r w:rsidR="001713D6" w:rsidRPr="0060493D">
                <w:rPr>
                  <w:rFonts w:ascii="Times New Roman" w:hAnsi="Times New Roman" w:cs="Times New Roman"/>
                  <w:szCs w:val="20"/>
                </w:rPr>
                <w:t>Подпункт 5 статьи 39.5</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собственность бесплатно</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Приказ о приеме на работу, выписка из трудовой книжки (либо сведения о трудовой деятельности) или трудовой договор (контракт)</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7.</w:t>
            </w:r>
          </w:p>
        </w:tc>
        <w:tc>
          <w:tcPr>
            <w:tcW w:w="761" w:type="pct"/>
          </w:tcPr>
          <w:p w:rsidR="001713D6" w:rsidRPr="0060493D" w:rsidRDefault="005A2549">
            <w:pPr>
              <w:pStyle w:val="ConsPlusNormal"/>
              <w:jc w:val="both"/>
              <w:rPr>
                <w:rFonts w:ascii="Times New Roman" w:hAnsi="Times New Roman" w:cs="Times New Roman"/>
                <w:szCs w:val="20"/>
              </w:rPr>
            </w:pPr>
            <w:hyperlink r:id="rId78">
              <w:r w:rsidR="001713D6" w:rsidRPr="0060493D">
                <w:rPr>
                  <w:rFonts w:ascii="Times New Roman" w:hAnsi="Times New Roman" w:cs="Times New Roman"/>
                  <w:szCs w:val="20"/>
                </w:rPr>
                <w:t>Подпункт 6 статьи 39.5</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собственность бесплатно</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Граждане, имеющие трех и более детей</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Случаи предоставления земельных участков устанавливаются законом субъекта Российской Федерации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подтверждающие условия предоставления земельных участков в соответствии с законодательством субъектов Российской Федерации</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8.</w:t>
            </w:r>
          </w:p>
        </w:tc>
        <w:tc>
          <w:tcPr>
            <w:tcW w:w="761" w:type="pct"/>
          </w:tcPr>
          <w:p w:rsidR="001713D6" w:rsidRPr="0060493D" w:rsidRDefault="005A2549">
            <w:pPr>
              <w:pStyle w:val="ConsPlusNormal"/>
              <w:jc w:val="both"/>
              <w:rPr>
                <w:rFonts w:ascii="Times New Roman" w:hAnsi="Times New Roman" w:cs="Times New Roman"/>
                <w:szCs w:val="20"/>
              </w:rPr>
            </w:pPr>
            <w:hyperlink r:id="rId79">
              <w:r w:rsidR="001713D6" w:rsidRPr="0060493D">
                <w:rPr>
                  <w:rFonts w:ascii="Times New Roman" w:hAnsi="Times New Roman" w:cs="Times New Roman"/>
                  <w:szCs w:val="20"/>
                </w:rPr>
                <w:t>Подпункт 7 статьи 39.5</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собственность бесплатно</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Отдельные категории граждан и (или) некоммерческие организации, созданные гражданами, устанавливаемые Федеральным законом</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Случаи предоставления земельных участков устанавливаются Федеральным законом</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подтверждающие право на приобретение земельного участка, установленные законодательством Российской Федерации</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9.</w:t>
            </w:r>
          </w:p>
        </w:tc>
        <w:tc>
          <w:tcPr>
            <w:tcW w:w="761" w:type="pct"/>
          </w:tcPr>
          <w:p w:rsidR="001713D6" w:rsidRPr="0060493D" w:rsidRDefault="005A2549">
            <w:pPr>
              <w:pStyle w:val="ConsPlusNormal"/>
              <w:jc w:val="both"/>
              <w:rPr>
                <w:rFonts w:ascii="Times New Roman" w:hAnsi="Times New Roman" w:cs="Times New Roman"/>
                <w:szCs w:val="20"/>
              </w:rPr>
            </w:pPr>
            <w:hyperlink r:id="rId80">
              <w:r w:rsidR="001713D6" w:rsidRPr="0060493D">
                <w:rPr>
                  <w:rFonts w:ascii="Times New Roman" w:hAnsi="Times New Roman" w:cs="Times New Roman"/>
                  <w:szCs w:val="20"/>
                </w:rPr>
                <w:t>Подпункт 7 статьи 39.5</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собственность бесплатно</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Отдельные категории граждан, устанавливаемые законом субъекта Российской Федерации</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Случаи предоставления земельных участков устанавливаются законом субъекта Российской Федерации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подтверждающие право на приобретение земельного участка, установленные законом субъекта Российской Федерации</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10.</w:t>
            </w:r>
          </w:p>
        </w:tc>
        <w:tc>
          <w:tcPr>
            <w:tcW w:w="761" w:type="pct"/>
          </w:tcPr>
          <w:p w:rsidR="001713D6" w:rsidRPr="0060493D" w:rsidRDefault="005A2549">
            <w:pPr>
              <w:pStyle w:val="ConsPlusNormal"/>
              <w:jc w:val="both"/>
              <w:rPr>
                <w:rFonts w:ascii="Times New Roman" w:hAnsi="Times New Roman" w:cs="Times New Roman"/>
                <w:szCs w:val="20"/>
              </w:rPr>
            </w:pPr>
            <w:hyperlink r:id="rId81">
              <w:r w:rsidR="001713D6" w:rsidRPr="0060493D">
                <w:rPr>
                  <w:rFonts w:ascii="Times New Roman" w:hAnsi="Times New Roman" w:cs="Times New Roman"/>
                  <w:szCs w:val="20"/>
                </w:rPr>
                <w:t xml:space="preserve">Подпункт 4 пункта 2 </w:t>
              </w:r>
              <w:r w:rsidR="001713D6" w:rsidRPr="0060493D">
                <w:rPr>
                  <w:rFonts w:ascii="Times New Roman" w:hAnsi="Times New Roman" w:cs="Times New Roman"/>
                  <w:szCs w:val="20"/>
                </w:rPr>
                <w:lastRenderedPageBreak/>
                <w:t>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Юридическое лицо</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Земельный участок, предназначенный </w:t>
            </w:r>
            <w:r w:rsidRPr="0060493D">
              <w:rPr>
                <w:rFonts w:ascii="Times New Roman" w:hAnsi="Times New Roman" w:cs="Times New Roman"/>
                <w:szCs w:val="20"/>
              </w:rPr>
              <w:lastRenderedPageBreak/>
              <w:t>для выполнения международных обязательств</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Договор, соглашение или иной </w:t>
            </w:r>
            <w:r w:rsidRPr="0060493D">
              <w:rPr>
                <w:rFonts w:ascii="Times New Roman" w:hAnsi="Times New Roman" w:cs="Times New Roman"/>
                <w:szCs w:val="20"/>
              </w:rPr>
              <w:lastRenderedPageBreak/>
              <w:t>документ, предусматривающий выполнение международных обязательств</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11.</w:t>
            </w:r>
          </w:p>
        </w:tc>
        <w:tc>
          <w:tcPr>
            <w:tcW w:w="761" w:type="pct"/>
          </w:tcPr>
          <w:p w:rsidR="001713D6" w:rsidRPr="0060493D" w:rsidRDefault="005A2549">
            <w:pPr>
              <w:pStyle w:val="ConsPlusNormal"/>
              <w:jc w:val="both"/>
              <w:rPr>
                <w:rFonts w:ascii="Times New Roman" w:hAnsi="Times New Roman" w:cs="Times New Roman"/>
                <w:szCs w:val="20"/>
              </w:rPr>
            </w:pPr>
            <w:hyperlink r:id="rId82">
              <w:r w:rsidR="001713D6" w:rsidRPr="0060493D">
                <w:rPr>
                  <w:rFonts w:ascii="Times New Roman" w:hAnsi="Times New Roman" w:cs="Times New Roman"/>
                  <w:szCs w:val="20"/>
                </w:rPr>
                <w:t>Подпункт 5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образованный из земельного участка, находящегося в государственной или муниципальной собственности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Договор аренды исходного земельного участка, в случае если такой договор заключен до дня вступления в силу Федерального </w:t>
            </w:r>
            <w:hyperlink r:id="rId83">
              <w:r w:rsidRPr="0060493D">
                <w:rPr>
                  <w:rFonts w:ascii="Times New Roman" w:hAnsi="Times New Roman" w:cs="Times New Roman"/>
                  <w:szCs w:val="20"/>
                </w:rPr>
                <w:t>закона</w:t>
              </w:r>
            </w:hyperlink>
            <w:r w:rsidRPr="0060493D">
              <w:rPr>
                <w:rFonts w:ascii="Times New Roman" w:hAnsi="Times New Roman" w:cs="Times New Roman"/>
                <w:szCs w:val="20"/>
              </w:rPr>
              <w:t xml:space="preserve"> от 21 июля 1997 </w:t>
            </w:r>
            <w:r w:rsidR="00806F21" w:rsidRPr="0060493D">
              <w:rPr>
                <w:rFonts w:ascii="Times New Roman" w:hAnsi="Times New Roman" w:cs="Times New Roman"/>
                <w:szCs w:val="20"/>
              </w:rPr>
              <w:t>№</w:t>
            </w:r>
            <w:r w:rsidRPr="0060493D">
              <w:rPr>
                <w:rFonts w:ascii="Times New Roman" w:hAnsi="Times New Roman" w:cs="Times New Roman"/>
                <w:szCs w:val="20"/>
              </w:rPr>
              <w:t xml:space="preserve"> 122-ФЗ </w:t>
            </w:r>
            <w:r w:rsidR="00806F21" w:rsidRPr="0060493D">
              <w:rPr>
                <w:rFonts w:ascii="Times New Roman" w:hAnsi="Times New Roman" w:cs="Times New Roman"/>
                <w:szCs w:val="20"/>
              </w:rPr>
              <w:t>«</w:t>
            </w:r>
            <w:r w:rsidRPr="0060493D">
              <w:rPr>
                <w:rFonts w:ascii="Times New Roman" w:hAnsi="Times New Roman" w:cs="Times New Roman"/>
                <w:szCs w:val="20"/>
              </w:rPr>
              <w:t>О государственной регистрации прав на недвижимое имущество и сделок с ним</w:t>
            </w:r>
            <w:r w:rsidR="00806F21" w:rsidRPr="0060493D">
              <w:rPr>
                <w:rFonts w:ascii="Times New Roman" w:hAnsi="Times New Roman" w:cs="Times New Roman"/>
                <w:szCs w:val="20"/>
              </w:rPr>
              <w:t>»</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12.</w:t>
            </w:r>
          </w:p>
        </w:tc>
        <w:tc>
          <w:tcPr>
            <w:tcW w:w="761" w:type="pct"/>
          </w:tcPr>
          <w:p w:rsidR="001713D6" w:rsidRPr="0060493D" w:rsidRDefault="005A2549">
            <w:pPr>
              <w:pStyle w:val="ConsPlusNormal"/>
              <w:jc w:val="both"/>
              <w:rPr>
                <w:rFonts w:ascii="Times New Roman" w:hAnsi="Times New Roman" w:cs="Times New Roman"/>
                <w:szCs w:val="20"/>
              </w:rPr>
            </w:pPr>
            <w:hyperlink r:id="rId84">
              <w:r w:rsidR="001713D6" w:rsidRPr="0060493D">
                <w:rPr>
                  <w:rFonts w:ascii="Times New Roman" w:hAnsi="Times New Roman" w:cs="Times New Roman"/>
                  <w:szCs w:val="20"/>
                </w:rPr>
                <w:t>Подпункт 5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Арендатор земельного участка, предоставленного для комплексного освоения территории, из которого образован испрашиваемый земельный участок</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образованный из земельного участка, находящегося в государственной или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Договор о комплексном освоении территории</w:t>
            </w:r>
          </w:p>
        </w:tc>
      </w:tr>
      <w:tr w:rsidR="00806F21" w:rsidRPr="0060493D" w:rsidTr="0060493D">
        <w:tc>
          <w:tcPr>
            <w:tcW w:w="270"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13.</w:t>
            </w:r>
          </w:p>
        </w:tc>
        <w:tc>
          <w:tcPr>
            <w:tcW w:w="761" w:type="pct"/>
            <w:vMerge w:val="restart"/>
          </w:tcPr>
          <w:p w:rsidR="001713D6" w:rsidRPr="0060493D" w:rsidRDefault="005A2549">
            <w:pPr>
              <w:pStyle w:val="ConsPlusNormal"/>
              <w:jc w:val="both"/>
              <w:rPr>
                <w:rFonts w:ascii="Times New Roman" w:hAnsi="Times New Roman" w:cs="Times New Roman"/>
                <w:szCs w:val="20"/>
              </w:rPr>
            </w:pPr>
            <w:hyperlink r:id="rId85">
              <w:r w:rsidR="001713D6" w:rsidRPr="0060493D">
                <w:rPr>
                  <w:rFonts w:ascii="Times New Roman" w:hAnsi="Times New Roman" w:cs="Times New Roman"/>
                  <w:szCs w:val="20"/>
                </w:rPr>
                <w:t>Подпункт 7 пункта 2 статьи 39.6</w:t>
              </w:r>
            </w:hyperlink>
            <w:r w:rsidR="001713D6" w:rsidRPr="0060493D">
              <w:rPr>
                <w:rFonts w:ascii="Times New Roman" w:hAnsi="Times New Roman" w:cs="Times New Roman"/>
                <w:szCs w:val="20"/>
              </w:rPr>
              <w:t xml:space="preserve"> ЗК РФ</w:t>
            </w:r>
          </w:p>
        </w:tc>
        <w:tc>
          <w:tcPr>
            <w:tcW w:w="687"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Член СНТ или ОНТ</w:t>
            </w:r>
          </w:p>
        </w:tc>
        <w:tc>
          <w:tcPr>
            <w:tcW w:w="1176"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Садовый земельный участок или огородный земельный участок, образованный из земельного участка, предоставленного СНТ или ОНТ</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 подтверждающий членство заявителя в СНТ или ОНТ</w:t>
            </w:r>
          </w:p>
        </w:tc>
      </w:tr>
      <w:tr w:rsidR="00806F21" w:rsidRPr="0060493D" w:rsidTr="0060493D">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Решение общего собрания членов СНТ или ОНТ о распределении садового или огородного земельного участка заявителю</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14.</w:t>
            </w:r>
          </w:p>
        </w:tc>
        <w:tc>
          <w:tcPr>
            <w:tcW w:w="761" w:type="pct"/>
          </w:tcPr>
          <w:p w:rsidR="001713D6" w:rsidRPr="0060493D" w:rsidRDefault="005A2549">
            <w:pPr>
              <w:pStyle w:val="ConsPlusNormal"/>
              <w:jc w:val="both"/>
              <w:rPr>
                <w:rFonts w:ascii="Times New Roman" w:hAnsi="Times New Roman" w:cs="Times New Roman"/>
                <w:szCs w:val="20"/>
              </w:rPr>
            </w:pPr>
            <w:hyperlink r:id="rId86">
              <w:r w:rsidR="001713D6" w:rsidRPr="0060493D">
                <w:rPr>
                  <w:rFonts w:ascii="Times New Roman" w:hAnsi="Times New Roman" w:cs="Times New Roman"/>
                  <w:szCs w:val="20"/>
                </w:rPr>
                <w:t>Подпункт 8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 со множественностью лиц на стороне арендатора</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Лицо, уполномоченное на подачу заявления решением общего собрания членов СНТ или ОНТ</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Ограниченный в обороте земельный участок общего назначения, расположенный в границах территории садоводства или огородничества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w:t>
            </w:r>
          </w:p>
        </w:tc>
      </w:tr>
      <w:tr w:rsidR="00806F21" w:rsidRPr="0060493D" w:rsidTr="0060493D">
        <w:tc>
          <w:tcPr>
            <w:tcW w:w="270"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15.</w:t>
            </w:r>
          </w:p>
        </w:tc>
        <w:tc>
          <w:tcPr>
            <w:tcW w:w="761" w:type="pct"/>
            <w:vMerge w:val="restart"/>
          </w:tcPr>
          <w:p w:rsidR="001713D6" w:rsidRPr="0060493D" w:rsidRDefault="005A2549">
            <w:pPr>
              <w:pStyle w:val="ConsPlusNormal"/>
              <w:jc w:val="both"/>
              <w:rPr>
                <w:rFonts w:ascii="Times New Roman" w:hAnsi="Times New Roman" w:cs="Times New Roman"/>
                <w:szCs w:val="20"/>
              </w:rPr>
            </w:pPr>
            <w:hyperlink r:id="rId87">
              <w:r w:rsidR="001713D6" w:rsidRPr="0060493D">
                <w:rPr>
                  <w:rFonts w:ascii="Times New Roman" w:hAnsi="Times New Roman" w:cs="Times New Roman"/>
                  <w:szCs w:val="20"/>
                </w:rPr>
                <w:t>Подпункт 9 пункта 2 статьи 39.6</w:t>
              </w:r>
            </w:hyperlink>
            <w:r w:rsidR="001713D6" w:rsidRPr="0060493D">
              <w:rPr>
                <w:rFonts w:ascii="Times New Roman" w:hAnsi="Times New Roman" w:cs="Times New Roman"/>
                <w:szCs w:val="20"/>
              </w:rPr>
              <w:t xml:space="preserve"> ЗК РФ</w:t>
            </w:r>
          </w:p>
        </w:tc>
        <w:tc>
          <w:tcPr>
            <w:tcW w:w="687"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Собственник здания, сооружения, помещений в них и (или) лицо, которому эти объекты недвижимости предоставлены на праве </w:t>
            </w:r>
            <w:r w:rsidRPr="0060493D">
              <w:rPr>
                <w:rFonts w:ascii="Times New Roman" w:hAnsi="Times New Roman" w:cs="Times New Roman"/>
                <w:szCs w:val="20"/>
              </w:rPr>
              <w:lastRenderedPageBreak/>
              <w:t xml:space="preserve">хозяйственного ведения или в случаях, предусмотренных </w:t>
            </w:r>
            <w:hyperlink r:id="rId88">
              <w:r w:rsidRPr="0060493D">
                <w:rPr>
                  <w:rFonts w:ascii="Times New Roman" w:hAnsi="Times New Roman" w:cs="Times New Roman"/>
                  <w:szCs w:val="20"/>
                </w:rPr>
                <w:t>статьей 39.20</w:t>
              </w:r>
            </w:hyperlink>
            <w:r w:rsidRPr="0060493D">
              <w:rPr>
                <w:rFonts w:ascii="Times New Roman" w:hAnsi="Times New Roman" w:cs="Times New Roman"/>
                <w:szCs w:val="20"/>
              </w:rPr>
              <w:t xml:space="preserve"> ЗК РФ, на праве оперативного управления</w:t>
            </w:r>
          </w:p>
        </w:tc>
        <w:tc>
          <w:tcPr>
            <w:tcW w:w="1176"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Земельный участок, на котором расположены здания, сооружения</w:t>
            </w:r>
          </w:p>
        </w:tc>
        <w:tc>
          <w:tcPr>
            <w:tcW w:w="1226" w:type="pct"/>
            <w:tcBorders>
              <w:bottom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p>
        </w:tc>
      </w:tr>
      <w:tr w:rsidR="00806F21" w:rsidRPr="0060493D" w:rsidTr="0060493D">
        <w:tblPrEx>
          <w:tblBorders>
            <w:insideH w:val="nil"/>
          </w:tblBorders>
        </w:tblPrEx>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Borders>
              <w:top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806F21" w:rsidRPr="0060493D" w:rsidTr="0060493D">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806F21" w:rsidRPr="0060493D" w:rsidTr="0060493D">
        <w:tc>
          <w:tcPr>
            <w:tcW w:w="270"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16.</w:t>
            </w:r>
          </w:p>
        </w:tc>
        <w:tc>
          <w:tcPr>
            <w:tcW w:w="761" w:type="pct"/>
            <w:vMerge w:val="restart"/>
          </w:tcPr>
          <w:p w:rsidR="001713D6" w:rsidRPr="0060493D" w:rsidRDefault="005A2549">
            <w:pPr>
              <w:pStyle w:val="ConsPlusNormal"/>
              <w:jc w:val="both"/>
              <w:rPr>
                <w:rFonts w:ascii="Times New Roman" w:hAnsi="Times New Roman" w:cs="Times New Roman"/>
                <w:szCs w:val="20"/>
              </w:rPr>
            </w:pPr>
            <w:hyperlink r:id="rId89">
              <w:r w:rsidR="001713D6" w:rsidRPr="0060493D">
                <w:rPr>
                  <w:rFonts w:ascii="Times New Roman" w:hAnsi="Times New Roman" w:cs="Times New Roman"/>
                  <w:szCs w:val="20"/>
                </w:rPr>
                <w:t>Подпункт 10 пункта 2 статьи 39.6</w:t>
              </w:r>
            </w:hyperlink>
            <w:r w:rsidR="001713D6" w:rsidRPr="0060493D">
              <w:rPr>
                <w:rFonts w:ascii="Times New Roman" w:hAnsi="Times New Roman" w:cs="Times New Roman"/>
                <w:szCs w:val="20"/>
              </w:rPr>
              <w:t xml:space="preserve"> ЗК РФ, </w:t>
            </w:r>
            <w:hyperlink r:id="rId90">
              <w:r w:rsidR="001713D6" w:rsidRPr="0060493D">
                <w:rPr>
                  <w:rFonts w:ascii="Times New Roman" w:hAnsi="Times New Roman" w:cs="Times New Roman"/>
                  <w:szCs w:val="20"/>
                </w:rPr>
                <w:t>пункт 21 статьи 3</w:t>
              </w:r>
            </w:hyperlink>
            <w:r w:rsidR="001713D6" w:rsidRPr="0060493D">
              <w:rPr>
                <w:rFonts w:ascii="Times New Roman" w:hAnsi="Times New Roman" w:cs="Times New Roman"/>
                <w:szCs w:val="20"/>
              </w:rPr>
              <w:t xml:space="preserve"> Федерального закона от 25 октября 2001 года </w:t>
            </w:r>
            <w:r w:rsidR="00806F21" w:rsidRPr="0060493D">
              <w:rPr>
                <w:rFonts w:ascii="Times New Roman" w:hAnsi="Times New Roman" w:cs="Times New Roman"/>
                <w:szCs w:val="20"/>
              </w:rPr>
              <w:t>№</w:t>
            </w:r>
            <w:r w:rsidR="001713D6" w:rsidRPr="0060493D">
              <w:rPr>
                <w:rFonts w:ascii="Times New Roman" w:hAnsi="Times New Roman" w:cs="Times New Roman"/>
                <w:szCs w:val="20"/>
              </w:rPr>
              <w:t xml:space="preserve"> 137-ФЗ </w:t>
            </w:r>
            <w:r w:rsidR="00806F21" w:rsidRPr="0060493D">
              <w:rPr>
                <w:rFonts w:ascii="Times New Roman" w:hAnsi="Times New Roman" w:cs="Times New Roman"/>
                <w:szCs w:val="20"/>
              </w:rPr>
              <w:t>«</w:t>
            </w:r>
            <w:r w:rsidR="001713D6" w:rsidRPr="0060493D">
              <w:rPr>
                <w:rFonts w:ascii="Times New Roman" w:hAnsi="Times New Roman" w:cs="Times New Roman"/>
                <w:szCs w:val="20"/>
              </w:rPr>
              <w:t>О введении в действие Земельного кодекса Российской Федерации</w:t>
            </w:r>
            <w:r w:rsidR="00806F21" w:rsidRPr="0060493D">
              <w:rPr>
                <w:rFonts w:ascii="Times New Roman" w:hAnsi="Times New Roman" w:cs="Times New Roman"/>
                <w:szCs w:val="20"/>
              </w:rPr>
              <w:t>»</w:t>
            </w:r>
          </w:p>
        </w:tc>
        <w:tc>
          <w:tcPr>
            <w:tcW w:w="687"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Собственник объекта незавершенного строительства</w:t>
            </w:r>
          </w:p>
        </w:tc>
        <w:tc>
          <w:tcPr>
            <w:tcW w:w="1176"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на котором расположен объект незавершенного строительства</w:t>
            </w:r>
          </w:p>
        </w:tc>
        <w:tc>
          <w:tcPr>
            <w:tcW w:w="1226" w:type="pct"/>
            <w:tcBorders>
              <w:bottom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tc>
      </w:tr>
      <w:tr w:rsidR="00806F21" w:rsidRPr="0060493D" w:rsidTr="0060493D">
        <w:tblPrEx>
          <w:tblBorders>
            <w:insideH w:val="nil"/>
          </w:tblBorders>
        </w:tblPrEx>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Borders>
              <w:top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806F21" w:rsidRPr="0060493D" w:rsidTr="0060493D">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w:t>
            </w:r>
            <w:r w:rsidRPr="0060493D">
              <w:rPr>
                <w:rFonts w:ascii="Times New Roman" w:hAnsi="Times New Roman" w:cs="Times New Roman"/>
                <w:szCs w:val="20"/>
              </w:rPr>
              <w:lastRenderedPageBreak/>
              <w:t>ориентиров зданий, сооружений, объектов незавершенного строительства, принадлежащих на соответствующем праве заявителю</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17.</w:t>
            </w:r>
          </w:p>
        </w:tc>
        <w:tc>
          <w:tcPr>
            <w:tcW w:w="761" w:type="pct"/>
          </w:tcPr>
          <w:p w:rsidR="001713D6" w:rsidRPr="0060493D" w:rsidRDefault="005A2549">
            <w:pPr>
              <w:pStyle w:val="ConsPlusNormal"/>
              <w:jc w:val="both"/>
              <w:rPr>
                <w:rFonts w:ascii="Times New Roman" w:hAnsi="Times New Roman" w:cs="Times New Roman"/>
                <w:szCs w:val="20"/>
              </w:rPr>
            </w:pPr>
            <w:hyperlink r:id="rId91">
              <w:r w:rsidR="001713D6" w:rsidRPr="0060493D">
                <w:rPr>
                  <w:rFonts w:ascii="Times New Roman" w:hAnsi="Times New Roman" w:cs="Times New Roman"/>
                  <w:szCs w:val="20"/>
                </w:rPr>
                <w:t>Подпункт 11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Юридическое лицо, использующее земельный участок на праве постоянного (бессрочного) пользования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принадлежащий юридическому лицу на праве постоянного (бессрочного) пользования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18.</w:t>
            </w:r>
          </w:p>
        </w:tc>
        <w:tc>
          <w:tcPr>
            <w:tcW w:w="761" w:type="pct"/>
          </w:tcPr>
          <w:p w:rsidR="001713D6" w:rsidRPr="0060493D" w:rsidRDefault="005A2549">
            <w:pPr>
              <w:pStyle w:val="ConsPlusNormal"/>
              <w:jc w:val="both"/>
              <w:rPr>
                <w:rFonts w:ascii="Times New Roman" w:hAnsi="Times New Roman" w:cs="Times New Roman"/>
                <w:szCs w:val="20"/>
              </w:rPr>
            </w:pPr>
            <w:hyperlink r:id="rId92">
              <w:r w:rsidR="001713D6" w:rsidRPr="0060493D">
                <w:rPr>
                  <w:rFonts w:ascii="Times New Roman" w:hAnsi="Times New Roman" w:cs="Times New Roman"/>
                  <w:szCs w:val="20"/>
                </w:rPr>
                <w:t>Подпункт 13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Лицо, с которым заключен договор о развитии застроенной территории</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образованный в границах застроенной территории, в отношении которой заключен договор о ее развитии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Договор о развитии застроенной территории</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19.</w:t>
            </w:r>
          </w:p>
        </w:tc>
        <w:tc>
          <w:tcPr>
            <w:tcW w:w="761" w:type="pct"/>
          </w:tcPr>
          <w:p w:rsidR="001713D6" w:rsidRPr="0060493D" w:rsidRDefault="005A2549">
            <w:pPr>
              <w:pStyle w:val="ConsPlusNormal"/>
              <w:jc w:val="both"/>
              <w:rPr>
                <w:rFonts w:ascii="Times New Roman" w:hAnsi="Times New Roman" w:cs="Times New Roman"/>
                <w:szCs w:val="20"/>
              </w:rPr>
            </w:pPr>
            <w:hyperlink r:id="rId93">
              <w:r w:rsidR="001713D6" w:rsidRPr="0060493D">
                <w:rPr>
                  <w:rFonts w:ascii="Times New Roman" w:hAnsi="Times New Roman" w:cs="Times New Roman"/>
                  <w:szCs w:val="20"/>
                </w:rPr>
                <w:t>Подпункт 14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Гражданин, имеющий право на первоочередное или внеочередное приобретение земельных участков</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Случаи предоставления земельных участков устанавливаются Федеральным законом или законом субъекта Российской Федерации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20.</w:t>
            </w:r>
          </w:p>
        </w:tc>
        <w:tc>
          <w:tcPr>
            <w:tcW w:w="761" w:type="pct"/>
          </w:tcPr>
          <w:p w:rsidR="001713D6" w:rsidRPr="0060493D" w:rsidRDefault="005A2549">
            <w:pPr>
              <w:pStyle w:val="ConsPlusNormal"/>
              <w:jc w:val="both"/>
              <w:rPr>
                <w:rFonts w:ascii="Times New Roman" w:hAnsi="Times New Roman" w:cs="Times New Roman"/>
                <w:szCs w:val="20"/>
              </w:rPr>
            </w:pPr>
            <w:hyperlink r:id="rId94">
              <w:r w:rsidR="001713D6" w:rsidRPr="0060493D">
                <w:rPr>
                  <w:rFonts w:ascii="Times New Roman" w:hAnsi="Times New Roman" w:cs="Times New Roman"/>
                  <w:szCs w:val="20"/>
                </w:rPr>
                <w:t>Подпункт 15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Решение о предварительном согласовании предоставления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21.</w:t>
            </w:r>
          </w:p>
        </w:tc>
        <w:tc>
          <w:tcPr>
            <w:tcW w:w="761" w:type="pct"/>
          </w:tcPr>
          <w:p w:rsidR="001713D6" w:rsidRPr="0060493D" w:rsidRDefault="005A2549">
            <w:pPr>
              <w:pStyle w:val="ConsPlusNormal"/>
              <w:jc w:val="both"/>
              <w:rPr>
                <w:rFonts w:ascii="Times New Roman" w:hAnsi="Times New Roman" w:cs="Times New Roman"/>
                <w:szCs w:val="20"/>
              </w:rPr>
            </w:pPr>
            <w:hyperlink r:id="rId95">
              <w:r w:rsidR="001713D6" w:rsidRPr="0060493D">
                <w:rPr>
                  <w:rFonts w:ascii="Times New Roman" w:hAnsi="Times New Roman" w:cs="Times New Roman"/>
                  <w:szCs w:val="20"/>
                </w:rPr>
                <w:t>Подпункт 16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Гражданин или юридическое лицо, у </w:t>
            </w:r>
            <w:r w:rsidRPr="0060493D">
              <w:rPr>
                <w:rFonts w:ascii="Times New Roman" w:hAnsi="Times New Roman" w:cs="Times New Roman"/>
                <w:szCs w:val="20"/>
              </w:rPr>
              <w:lastRenderedPageBreak/>
              <w:t>которого изъят для государственных или муниципальных нужд предоставленный на праве аренды земельный участок</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Земельный участок, предоставляемый взамен земельного участка, </w:t>
            </w:r>
            <w:r w:rsidRPr="0060493D">
              <w:rPr>
                <w:rFonts w:ascii="Times New Roman" w:hAnsi="Times New Roman" w:cs="Times New Roman"/>
                <w:szCs w:val="20"/>
              </w:rPr>
              <w:lastRenderedPageBreak/>
              <w:t>предоставленного гражданину или юридическому лицу на праве аренды и изымаемого для государственных или муниципальных нужд</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Соглашение об изъятии земельного участка для государственных или </w:t>
            </w:r>
            <w:r w:rsidRPr="0060493D">
              <w:rPr>
                <w:rFonts w:ascii="Times New Roman" w:hAnsi="Times New Roman" w:cs="Times New Roman"/>
                <w:szCs w:val="20"/>
              </w:rPr>
              <w:lastRenderedPageBreak/>
              <w:t>муниципальных нужд или решение суда, на основании которого земельный участок изъят для государственных или муниципальных нужд</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22.</w:t>
            </w:r>
          </w:p>
        </w:tc>
        <w:tc>
          <w:tcPr>
            <w:tcW w:w="761" w:type="pct"/>
          </w:tcPr>
          <w:p w:rsidR="001713D6" w:rsidRPr="0060493D" w:rsidRDefault="005A2549">
            <w:pPr>
              <w:pStyle w:val="ConsPlusNormal"/>
              <w:jc w:val="both"/>
              <w:rPr>
                <w:rFonts w:ascii="Times New Roman" w:hAnsi="Times New Roman" w:cs="Times New Roman"/>
                <w:szCs w:val="20"/>
              </w:rPr>
            </w:pPr>
            <w:hyperlink r:id="rId96">
              <w:r w:rsidR="001713D6" w:rsidRPr="0060493D">
                <w:rPr>
                  <w:rFonts w:ascii="Times New Roman" w:hAnsi="Times New Roman" w:cs="Times New Roman"/>
                  <w:szCs w:val="20"/>
                </w:rPr>
                <w:t>Подпункт 18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ограниченный в обороте</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 предусмотренный настоящим перечнем, подтверждающий право заявителя на предоставление земельного участка в собственность без проведения торгов</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23.</w:t>
            </w:r>
          </w:p>
        </w:tc>
        <w:tc>
          <w:tcPr>
            <w:tcW w:w="761" w:type="pct"/>
          </w:tcPr>
          <w:p w:rsidR="001713D6" w:rsidRPr="0060493D" w:rsidRDefault="005A2549">
            <w:pPr>
              <w:pStyle w:val="ConsPlusNormal"/>
              <w:jc w:val="both"/>
              <w:rPr>
                <w:rFonts w:ascii="Times New Roman" w:hAnsi="Times New Roman" w:cs="Times New Roman"/>
                <w:szCs w:val="20"/>
              </w:rPr>
            </w:pPr>
            <w:hyperlink r:id="rId97">
              <w:r w:rsidR="001713D6" w:rsidRPr="0060493D">
                <w:rPr>
                  <w:rFonts w:ascii="Times New Roman" w:hAnsi="Times New Roman" w:cs="Times New Roman"/>
                  <w:szCs w:val="20"/>
                </w:rPr>
                <w:t>Подпункт 20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Недропользователь</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проведения работ, связанных с пользованием недрами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Проектная документация на выполнение работ, связанных с пользованием недрами,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части, предусматривающий осуществление соответствующей деятельности (за исключением сведений, содержащих государственную тайну)</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24.</w:t>
            </w:r>
          </w:p>
        </w:tc>
        <w:tc>
          <w:tcPr>
            <w:tcW w:w="761" w:type="pct"/>
          </w:tcPr>
          <w:p w:rsidR="001713D6" w:rsidRPr="0060493D" w:rsidRDefault="005A2549">
            <w:pPr>
              <w:pStyle w:val="ConsPlusNormal"/>
              <w:jc w:val="both"/>
              <w:rPr>
                <w:rFonts w:ascii="Times New Roman" w:hAnsi="Times New Roman" w:cs="Times New Roman"/>
                <w:szCs w:val="20"/>
              </w:rPr>
            </w:pPr>
            <w:hyperlink r:id="rId98">
              <w:r w:rsidR="001713D6" w:rsidRPr="0060493D">
                <w:rPr>
                  <w:rFonts w:ascii="Times New Roman" w:hAnsi="Times New Roman" w:cs="Times New Roman"/>
                  <w:szCs w:val="20"/>
                </w:rPr>
                <w:t>Подпункт 21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Резидент особой экономической зоны</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расположенный в границах особой экономической зоны или на прилегающей к ней территории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Свидетельство, удостоверяющее регистрацию лица в качестве резидента особой экономической зоны</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25.</w:t>
            </w:r>
          </w:p>
        </w:tc>
        <w:tc>
          <w:tcPr>
            <w:tcW w:w="761" w:type="pct"/>
          </w:tcPr>
          <w:p w:rsidR="001713D6" w:rsidRPr="0060493D" w:rsidRDefault="005A2549">
            <w:pPr>
              <w:pStyle w:val="ConsPlusNormal"/>
              <w:jc w:val="both"/>
              <w:rPr>
                <w:rFonts w:ascii="Times New Roman" w:hAnsi="Times New Roman" w:cs="Times New Roman"/>
                <w:szCs w:val="20"/>
              </w:rPr>
            </w:pPr>
            <w:hyperlink r:id="rId99">
              <w:r w:rsidR="001713D6" w:rsidRPr="0060493D">
                <w:rPr>
                  <w:rFonts w:ascii="Times New Roman" w:hAnsi="Times New Roman" w:cs="Times New Roman"/>
                  <w:szCs w:val="20"/>
                </w:rPr>
                <w:t>Подпункт 21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Управляющая компания, привлеченная для выполнения функций по </w:t>
            </w:r>
            <w:r w:rsidRPr="0060493D">
              <w:rPr>
                <w:rFonts w:ascii="Times New Roman" w:hAnsi="Times New Roman" w:cs="Times New Roman"/>
                <w:szCs w:val="20"/>
              </w:rPr>
              <w:lastRenderedPageBreak/>
              <w:t>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Земельный участок, расположенный в границах особой экономической зоны или на прилегающей к ней территории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Соглашение об управлении особой экономической зоной</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26.</w:t>
            </w:r>
          </w:p>
        </w:tc>
        <w:tc>
          <w:tcPr>
            <w:tcW w:w="761" w:type="pct"/>
          </w:tcPr>
          <w:p w:rsidR="001713D6" w:rsidRPr="0060493D" w:rsidRDefault="005A2549">
            <w:pPr>
              <w:pStyle w:val="ConsPlusNormal"/>
              <w:jc w:val="both"/>
              <w:rPr>
                <w:rFonts w:ascii="Times New Roman" w:hAnsi="Times New Roman" w:cs="Times New Roman"/>
                <w:szCs w:val="20"/>
              </w:rPr>
            </w:pPr>
            <w:hyperlink r:id="rId100">
              <w:r w:rsidR="001713D6" w:rsidRPr="0060493D">
                <w:rPr>
                  <w:rFonts w:ascii="Times New Roman" w:hAnsi="Times New Roman" w:cs="Times New Roman"/>
                  <w:szCs w:val="20"/>
                </w:rPr>
                <w:t>Подпункт 22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Лицо,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расположенный в границах особой экономической зоны или на прилегающей к ней территории, предназначенный для строительства объектов инфраструктуры этой зоны</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Соглашение о взаимодействии в сфере развития инфраструктуры особой экономической зоны</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27.</w:t>
            </w:r>
          </w:p>
        </w:tc>
        <w:tc>
          <w:tcPr>
            <w:tcW w:w="761" w:type="pct"/>
          </w:tcPr>
          <w:p w:rsidR="001713D6" w:rsidRPr="0060493D" w:rsidRDefault="005A2549">
            <w:pPr>
              <w:pStyle w:val="ConsPlusNormal"/>
              <w:jc w:val="both"/>
              <w:rPr>
                <w:rFonts w:ascii="Times New Roman" w:hAnsi="Times New Roman" w:cs="Times New Roman"/>
                <w:szCs w:val="20"/>
              </w:rPr>
            </w:pPr>
            <w:hyperlink r:id="rId101">
              <w:r w:rsidR="001713D6" w:rsidRPr="0060493D">
                <w:rPr>
                  <w:rFonts w:ascii="Times New Roman" w:hAnsi="Times New Roman" w:cs="Times New Roman"/>
                  <w:szCs w:val="20"/>
                </w:rPr>
                <w:t>Подпункт 23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Лицо, с которым заключено концессионное соглашение</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деятельности, предусмотренной концессионным соглашением</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Концессионное соглашение</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28.</w:t>
            </w:r>
          </w:p>
        </w:tc>
        <w:tc>
          <w:tcPr>
            <w:tcW w:w="761" w:type="pct"/>
          </w:tcPr>
          <w:p w:rsidR="001713D6" w:rsidRPr="0060493D" w:rsidRDefault="005A2549">
            <w:pPr>
              <w:pStyle w:val="ConsPlusNormal"/>
              <w:jc w:val="both"/>
              <w:rPr>
                <w:rFonts w:ascii="Times New Roman" w:hAnsi="Times New Roman" w:cs="Times New Roman"/>
                <w:szCs w:val="20"/>
              </w:rPr>
            </w:pPr>
            <w:hyperlink r:id="rId102">
              <w:r w:rsidR="001713D6" w:rsidRPr="0060493D">
                <w:rPr>
                  <w:rFonts w:ascii="Times New Roman" w:hAnsi="Times New Roman" w:cs="Times New Roman"/>
                  <w:szCs w:val="20"/>
                </w:rPr>
                <w:t>Подпункт 23.1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Лицо, заключившее договор об освоении территории в целях строительства и эксплуатации наемного дома коммерческого использования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предназначенный для освоения территории в целях строительства и эксплуатации наемного дома коммерческого использования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Договор об освоении территории в целях строительства и эксплуатации наемного дома коммерческого использования</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29.</w:t>
            </w:r>
          </w:p>
        </w:tc>
        <w:tc>
          <w:tcPr>
            <w:tcW w:w="761" w:type="pct"/>
          </w:tcPr>
          <w:p w:rsidR="001713D6" w:rsidRPr="0060493D" w:rsidRDefault="005A2549">
            <w:pPr>
              <w:pStyle w:val="ConsPlusNormal"/>
              <w:jc w:val="both"/>
              <w:rPr>
                <w:rFonts w:ascii="Times New Roman" w:hAnsi="Times New Roman" w:cs="Times New Roman"/>
                <w:szCs w:val="20"/>
              </w:rPr>
            </w:pPr>
            <w:hyperlink r:id="rId103">
              <w:r w:rsidR="001713D6" w:rsidRPr="0060493D">
                <w:rPr>
                  <w:rFonts w:ascii="Times New Roman" w:hAnsi="Times New Roman" w:cs="Times New Roman"/>
                  <w:szCs w:val="20"/>
                </w:rPr>
                <w:t xml:space="preserve">Подпункт 23.1 пункта 2 </w:t>
              </w:r>
              <w:r w:rsidR="001713D6" w:rsidRPr="0060493D">
                <w:rPr>
                  <w:rFonts w:ascii="Times New Roman" w:hAnsi="Times New Roman" w:cs="Times New Roman"/>
                  <w:szCs w:val="20"/>
                </w:rPr>
                <w:lastRenderedPageBreak/>
                <w:t>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Юридическое лицо, </w:t>
            </w:r>
            <w:r w:rsidRPr="0060493D">
              <w:rPr>
                <w:rFonts w:ascii="Times New Roman" w:hAnsi="Times New Roman" w:cs="Times New Roman"/>
                <w:szCs w:val="20"/>
              </w:rPr>
              <w:lastRenderedPageBreak/>
              <w:t>заключившее договор об освоении территории в целях строительства и эксплуатации наемного дома социального использования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Земельный участок, предназначенный </w:t>
            </w:r>
            <w:r w:rsidRPr="0060493D">
              <w:rPr>
                <w:rFonts w:ascii="Times New Roman" w:hAnsi="Times New Roman" w:cs="Times New Roman"/>
                <w:szCs w:val="20"/>
              </w:rPr>
              <w:lastRenderedPageBreak/>
              <w:t>для освоения территории в целях строительства и эксплуатации наемного дома социального использования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Договор об освоении территории в </w:t>
            </w:r>
            <w:r w:rsidRPr="0060493D">
              <w:rPr>
                <w:rFonts w:ascii="Times New Roman" w:hAnsi="Times New Roman" w:cs="Times New Roman"/>
                <w:szCs w:val="20"/>
              </w:rPr>
              <w:lastRenderedPageBreak/>
              <w:t>целях строительства и эксплуатации наемного дома социального использования</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30.</w:t>
            </w:r>
          </w:p>
        </w:tc>
        <w:tc>
          <w:tcPr>
            <w:tcW w:w="761" w:type="pct"/>
          </w:tcPr>
          <w:p w:rsidR="001713D6" w:rsidRPr="0060493D" w:rsidRDefault="005A2549">
            <w:pPr>
              <w:pStyle w:val="ConsPlusNormal"/>
              <w:jc w:val="both"/>
              <w:rPr>
                <w:rFonts w:ascii="Times New Roman" w:hAnsi="Times New Roman" w:cs="Times New Roman"/>
                <w:szCs w:val="20"/>
              </w:rPr>
            </w:pPr>
            <w:hyperlink r:id="rId104">
              <w:r w:rsidR="001713D6" w:rsidRPr="0060493D">
                <w:rPr>
                  <w:rFonts w:ascii="Times New Roman" w:hAnsi="Times New Roman" w:cs="Times New Roman"/>
                  <w:szCs w:val="20"/>
                </w:rPr>
                <w:t>Подпункт 23.2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Юридическое лицо, с которым заключен специальный инвестиционный контракт</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деятельности, предусмотренной специальным инвестиционным контрактом</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Специальный инвестиционный контракт</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31.</w:t>
            </w:r>
          </w:p>
        </w:tc>
        <w:tc>
          <w:tcPr>
            <w:tcW w:w="761" w:type="pct"/>
          </w:tcPr>
          <w:p w:rsidR="001713D6" w:rsidRPr="0060493D" w:rsidRDefault="005A2549">
            <w:pPr>
              <w:pStyle w:val="ConsPlusNormal"/>
              <w:jc w:val="both"/>
              <w:rPr>
                <w:rFonts w:ascii="Times New Roman" w:hAnsi="Times New Roman" w:cs="Times New Roman"/>
                <w:szCs w:val="20"/>
              </w:rPr>
            </w:pPr>
            <w:hyperlink r:id="rId105">
              <w:r w:rsidR="001713D6" w:rsidRPr="0060493D">
                <w:rPr>
                  <w:rFonts w:ascii="Times New Roman" w:hAnsi="Times New Roman" w:cs="Times New Roman"/>
                  <w:szCs w:val="20"/>
                </w:rPr>
                <w:t>Подпункт 28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Резидент зоны территориального развития, включенный в реестр резидентов зоны территориального развития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в границах зоны территориального развития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Инвестиционная декларация, в составе которой представлен инвестиционный проект</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32.</w:t>
            </w:r>
          </w:p>
        </w:tc>
        <w:tc>
          <w:tcPr>
            <w:tcW w:w="761" w:type="pct"/>
          </w:tcPr>
          <w:p w:rsidR="001713D6" w:rsidRPr="0060493D" w:rsidRDefault="005A2549">
            <w:pPr>
              <w:pStyle w:val="ConsPlusNormal"/>
              <w:jc w:val="both"/>
              <w:rPr>
                <w:rFonts w:ascii="Times New Roman" w:hAnsi="Times New Roman" w:cs="Times New Roman"/>
                <w:szCs w:val="20"/>
              </w:rPr>
            </w:pPr>
            <w:hyperlink r:id="rId106">
              <w:r w:rsidR="001713D6" w:rsidRPr="0060493D">
                <w:rPr>
                  <w:rFonts w:ascii="Times New Roman" w:hAnsi="Times New Roman" w:cs="Times New Roman"/>
                  <w:szCs w:val="20"/>
                </w:rPr>
                <w:t>Подпункт 32 пункта 2 статьи 39.6</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аренду</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Арендатор земельного участка, имеющий право на заключение нового договора аренды земельного участка</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используемый на основании договора аренды</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33.</w:t>
            </w:r>
          </w:p>
        </w:tc>
        <w:tc>
          <w:tcPr>
            <w:tcW w:w="761" w:type="pct"/>
          </w:tcPr>
          <w:p w:rsidR="001713D6" w:rsidRPr="0060493D" w:rsidRDefault="005A2549">
            <w:pPr>
              <w:pStyle w:val="ConsPlusNormal"/>
              <w:jc w:val="both"/>
              <w:rPr>
                <w:rFonts w:ascii="Times New Roman" w:hAnsi="Times New Roman" w:cs="Times New Roman"/>
                <w:szCs w:val="20"/>
              </w:rPr>
            </w:pPr>
            <w:hyperlink r:id="rId107">
              <w:r w:rsidR="001713D6" w:rsidRPr="0060493D">
                <w:rPr>
                  <w:rFonts w:ascii="Times New Roman" w:hAnsi="Times New Roman" w:cs="Times New Roman"/>
                  <w:szCs w:val="20"/>
                </w:rPr>
                <w:t>Подпункт 1 пункта 2 статьи 39.9</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постоянное (бессрочное)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Орган государственной власти</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органами государственной власти своих полномочий</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34.</w:t>
            </w:r>
          </w:p>
        </w:tc>
        <w:tc>
          <w:tcPr>
            <w:tcW w:w="761" w:type="pct"/>
          </w:tcPr>
          <w:p w:rsidR="001713D6" w:rsidRPr="0060493D" w:rsidRDefault="005A2549">
            <w:pPr>
              <w:pStyle w:val="ConsPlusNormal"/>
              <w:jc w:val="both"/>
              <w:rPr>
                <w:rFonts w:ascii="Times New Roman" w:hAnsi="Times New Roman" w:cs="Times New Roman"/>
                <w:szCs w:val="20"/>
              </w:rPr>
            </w:pPr>
            <w:hyperlink r:id="rId108">
              <w:r w:rsidR="001713D6" w:rsidRPr="0060493D">
                <w:rPr>
                  <w:rFonts w:ascii="Times New Roman" w:hAnsi="Times New Roman" w:cs="Times New Roman"/>
                  <w:szCs w:val="20"/>
                </w:rPr>
                <w:t>Подпункт 1 пункта 2 статьи 39.9</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постоянное (бессрочное)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Орган местного самоуправления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органами местного самоуправления своих полномочий</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35.</w:t>
            </w:r>
          </w:p>
        </w:tc>
        <w:tc>
          <w:tcPr>
            <w:tcW w:w="761" w:type="pct"/>
          </w:tcPr>
          <w:p w:rsidR="001713D6" w:rsidRPr="0060493D" w:rsidRDefault="005A2549">
            <w:pPr>
              <w:pStyle w:val="ConsPlusNormal"/>
              <w:jc w:val="both"/>
              <w:rPr>
                <w:rFonts w:ascii="Times New Roman" w:hAnsi="Times New Roman" w:cs="Times New Roman"/>
                <w:szCs w:val="20"/>
              </w:rPr>
            </w:pPr>
            <w:hyperlink r:id="rId109">
              <w:r w:rsidR="001713D6" w:rsidRPr="0060493D">
                <w:rPr>
                  <w:rFonts w:ascii="Times New Roman" w:hAnsi="Times New Roman" w:cs="Times New Roman"/>
                  <w:szCs w:val="20"/>
                </w:rPr>
                <w:t>Подпункт 2 пункта 2 статьи 39.9</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В постоянное (бессрочное) </w:t>
            </w:r>
            <w:r w:rsidRPr="0060493D">
              <w:rPr>
                <w:rFonts w:ascii="Times New Roman" w:hAnsi="Times New Roman" w:cs="Times New Roman"/>
                <w:szCs w:val="20"/>
              </w:rPr>
              <w:lastRenderedPageBreak/>
              <w:t>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Государственное или муниципальное учреждение </w:t>
            </w:r>
            <w:r w:rsidRPr="0060493D">
              <w:rPr>
                <w:rFonts w:ascii="Times New Roman" w:hAnsi="Times New Roman" w:cs="Times New Roman"/>
                <w:szCs w:val="20"/>
              </w:rPr>
              <w:lastRenderedPageBreak/>
              <w:t>(бюджетное, казенное, автономное)</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Земельный участок, необходимый для осуществления деятельности </w:t>
            </w:r>
            <w:r w:rsidRPr="0060493D">
              <w:rPr>
                <w:rFonts w:ascii="Times New Roman" w:hAnsi="Times New Roman" w:cs="Times New Roman"/>
                <w:szCs w:val="20"/>
              </w:rPr>
              <w:lastRenderedPageBreak/>
              <w:t>государственного или муниципального учреждения (бюджетного, казенного, автономного)</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Документы, предусмотренные настоящим перечнем, подтверждающие </w:t>
            </w:r>
            <w:r w:rsidRPr="0060493D">
              <w:rPr>
                <w:rFonts w:ascii="Times New Roman" w:hAnsi="Times New Roman" w:cs="Times New Roman"/>
                <w:szCs w:val="20"/>
              </w:rPr>
              <w:lastRenderedPageBreak/>
              <w:t>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36.</w:t>
            </w:r>
          </w:p>
        </w:tc>
        <w:tc>
          <w:tcPr>
            <w:tcW w:w="761" w:type="pct"/>
          </w:tcPr>
          <w:p w:rsidR="001713D6" w:rsidRPr="0060493D" w:rsidRDefault="005A2549">
            <w:pPr>
              <w:pStyle w:val="ConsPlusNormal"/>
              <w:jc w:val="both"/>
              <w:rPr>
                <w:rFonts w:ascii="Times New Roman" w:hAnsi="Times New Roman" w:cs="Times New Roman"/>
                <w:szCs w:val="20"/>
              </w:rPr>
            </w:pPr>
            <w:hyperlink r:id="rId110">
              <w:r w:rsidR="001713D6" w:rsidRPr="0060493D">
                <w:rPr>
                  <w:rFonts w:ascii="Times New Roman" w:hAnsi="Times New Roman" w:cs="Times New Roman"/>
                  <w:szCs w:val="20"/>
                </w:rPr>
                <w:t>Подпункт 3 пункта 2 статьи 39.9</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постоянное (бессрочное)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Казенное предприятие</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деятельности казенного предприятия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37.</w:t>
            </w:r>
          </w:p>
        </w:tc>
        <w:tc>
          <w:tcPr>
            <w:tcW w:w="761" w:type="pct"/>
          </w:tcPr>
          <w:p w:rsidR="001713D6" w:rsidRPr="0060493D" w:rsidRDefault="005A2549">
            <w:pPr>
              <w:pStyle w:val="ConsPlusNormal"/>
              <w:jc w:val="both"/>
              <w:rPr>
                <w:rFonts w:ascii="Times New Roman" w:hAnsi="Times New Roman" w:cs="Times New Roman"/>
                <w:szCs w:val="20"/>
              </w:rPr>
            </w:pPr>
            <w:hyperlink r:id="rId111">
              <w:r w:rsidR="001713D6" w:rsidRPr="0060493D">
                <w:rPr>
                  <w:rFonts w:ascii="Times New Roman" w:hAnsi="Times New Roman" w:cs="Times New Roman"/>
                  <w:szCs w:val="20"/>
                </w:rPr>
                <w:t>Подпункт 4 пункта 2 статьи 39.9</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постоянное (бессрочное)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Центр исторического наследия Президента Российской Федерации, прекративший исполнение своих полномочий</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деятельности Центра исторического наследия Президента Российской Федерации, прекратившего исполнение своих полномочий</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38.</w:t>
            </w:r>
          </w:p>
        </w:tc>
        <w:tc>
          <w:tcPr>
            <w:tcW w:w="761" w:type="pct"/>
          </w:tcPr>
          <w:p w:rsidR="001713D6" w:rsidRPr="0060493D" w:rsidRDefault="005A2549">
            <w:pPr>
              <w:pStyle w:val="ConsPlusNormal"/>
              <w:jc w:val="both"/>
              <w:rPr>
                <w:rFonts w:ascii="Times New Roman" w:hAnsi="Times New Roman" w:cs="Times New Roman"/>
                <w:szCs w:val="20"/>
              </w:rPr>
            </w:pPr>
            <w:hyperlink r:id="rId112">
              <w:r w:rsidR="001713D6" w:rsidRPr="0060493D">
                <w:rPr>
                  <w:rFonts w:ascii="Times New Roman" w:hAnsi="Times New Roman" w:cs="Times New Roman"/>
                  <w:szCs w:val="20"/>
                </w:rPr>
                <w:t>Подпункт 1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Орган государственной власти</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органами государственной власти своих полномочий</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39.</w:t>
            </w:r>
          </w:p>
        </w:tc>
        <w:tc>
          <w:tcPr>
            <w:tcW w:w="761" w:type="pct"/>
          </w:tcPr>
          <w:p w:rsidR="001713D6" w:rsidRPr="0060493D" w:rsidRDefault="005A2549">
            <w:pPr>
              <w:pStyle w:val="ConsPlusNormal"/>
              <w:jc w:val="both"/>
              <w:rPr>
                <w:rFonts w:ascii="Times New Roman" w:hAnsi="Times New Roman" w:cs="Times New Roman"/>
                <w:szCs w:val="20"/>
              </w:rPr>
            </w:pPr>
            <w:hyperlink r:id="rId113">
              <w:r w:rsidR="001713D6" w:rsidRPr="0060493D">
                <w:rPr>
                  <w:rFonts w:ascii="Times New Roman" w:hAnsi="Times New Roman" w:cs="Times New Roman"/>
                  <w:szCs w:val="20"/>
                </w:rPr>
                <w:t>Подпункт 1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Орган местного самоуправления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органами местного самоуправления своих полномочий</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40.</w:t>
            </w:r>
          </w:p>
        </w:tc>
        <w:tc>
          <w:tcPr>
            <w:tcW w:w="761" w:type="pct"/>
          </w:tcPr>
          <w:p w:rsidR="001713D6" w:rsidRPr="0060493D" w:rsidRDefault="005A2549">
            <w:pPr>
              <w:pStyle w:val="ConsPlusNormal"/>
              <w:jc w:val="both"/>
              <w:rPr>
                <w:rFonts w:ascii="Times New Roman" w:hAnsi="Times New Roman" w:cs="Times New Roman"/>
                <w:szCs w:val="20"/>
              </w:rPr>
            </w:pPr>
            <w:hyperlink r:id="rId114">
              <w:r w:rsidR="001713D6" w:rsidRPr="0060493D">
                <w:rPr>
                  <w:rFonts w:ascii="Times New Roman" w:hAnsi="Times New Roman" w:cs="Times New Roman"/>
                  <w:szCs w:val="20"/>
                </w:rPr>
                <w:t>Подпункт 1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Государственное или муниципальное учреждение (бюджетное, казенное, автономное)</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41.</w:t>
            </w:r>
          </w:p>
        </w:tc>
        <w:tc>
          <w:tcPr>
            <w:tcW w:w="761" w:type="pct"/>
          </w:tcPr>
          <w:p w:rsidR="001713D6" w:rsidRPr="0060493D" w:rsidRDefault="005A2549">
            <w:pPr>
              <w:pStyle w:val="ConsPlusNormal"/>
              <w:jc w:val="both"/>
              <w:rPr>
                <w:rFonts w:ascii="Times New Roman" w:hAnsi="Times New Roman" w:cs="Times New Roman"/>
                <w:szCs w:val="20"/>
              </w:rPr>
            </w:pPr>
            <w:hyperlink r:id="rId115">
              <w:r w:rsidR="001713D6" w:rsidRPr="0060493D">
                <w:rPr>
                  <w:rFonts w:ascii="Times New Roman" w:hAnsi="Times New Roman" w:cs="Times New Roman"/>
                  <w:szCs w:val="20"/>
                </w:rPr>
                <w:t>Подпункт 1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Казенное предприятие</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деятельности казенного предприятия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42.</w:t>
            </w:r>
          </w:p>
        </w:tc>
        <w:tc>
          <w:tcPr>
            <w:tcW w:w="761" w:type="pct"/>
          </w:tcPr>
          <w:p w:rsidR="001713D6" w:rsidRPr="0060493D" w:rsidRDefault="005A2549">
            <w:pPr>
              <w:pStyle w:val="ConsPlusNormal"/>
              <w:jc w:val="both"/>
              <w:rPr>
                <w:rFonts w:ascii="Times New Roman" w:hAnsi="Times New Roman" w:cs="Times New Roman"/>
                <w:szCs w:val="20"/>
              </w:rPr>
            </w:pPr>
            <w:hyperlink r:id="rId116">
              <w:r w:rsidR="001713D6" w:rsidRPr="0060493D">
                <w:rPr>
                  <w:rFonts w:ascii="Times New Roman" w:hAnsi="Times New Roman" w:cs="Times New Roman"/>
                  <w:szCs w:val="20"/>
                </w:rPr>
                <w:t>Подпункт 1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Центр исторического наследия Президента Российской Федерации, прекративший исполнение своих полномочий</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необходимый для осуществления деятельности Центра исторического наследия Президента Российской Федерации, прекратившего исполнение своих полномочий</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43.</w:t>
            </w:r>
          </w:p>
        </w:tc>
        <w:tc>
          <w:tcPr>
            <w:tcW w:w="761" w:type="pct"/>
          </w:tcPr>
          <w:p w:rsidR="001713D6" w:rsidRPr="0060493D" w:rsidRDefault="005A2549">
            <w:pPr>
              <w:pStyle w:val="ConsPlusNormal"/>
              <w:jc w:val="both"/>
              <w:rPr>
                <w:rFonts w:ascii="Times New Roman" w:hAnsi="Times New Roman" w:cs="Times New Roman"/>
                <w:szCs w:val="20"/>
              </w:rPr>
            </w:pPr>
            <w:hyperlink r:id="rId117">
              <w:r w:rsidR="001713D6" w:rsidRPr="0060493D">
                <w:rPr>
                  <w:rFonts w:ascii="Times New Roman" w:hAnsi="Times New Roman" w:cs="Times New Roman"/>
                  <w:szCs w:val="20"/>
                </w:rPr>
                <w:t>Подпункт 2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Работник организации, которой земельный участок предоставлен на праве постоянного (бессрочного) пользования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предоставляемый в виде служебного надела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Приказ о приеме на работу, выписка из трудовой книжки (либо сведения о трудовой деятельности) или трудовой договор (контракт)</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44.</w:t>
            </w:r>
          </w:p>
        </w:tc>
        <w:tc>
          <w:tcPr>
            <w:tcW w:w="761" w:type="pct"/>
          </w:tcPr>
          <w:p w:rsidR="001713D6" w:rsidRPr="0060493D" w:rsidRDefault="005A2549">
            <w:pPr>
              <w:pStyle w:val="ConsPlusNormal"/>
              <w:jc w:val="both"/>
              <w:rPr>
                <w:rFonts w:ascii="Times New Roman" w:hAnsi="Times New Roman" w:cs="Times New Roman"/>
                <w:szCs w:val="20"/>
              </w:rPr>
            </w:pPr>
            <w:hyperlink r:id="rId118">
              <w:r w:rsidR="001713D6" w:rsidRPr="0060493D">
                <w:rPr>
                  <w:rFonts w:ascii="Times New Roman" w:hAnsi="Times New Roman" w:cs="Times New Roman"/>
                  <w:szCs w:val="20"/>
                </w:rPr>
                <w:t>Подпункт 3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Религиозная организация</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предназначенный для размещения здания, сооружения религиозного или благотворительного назначения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tc>
      </w:tr>
      <w:tr w:rsidR="00806F21" w:rsidRPr="0060493D" w:rsidTr="0060493D">
        <w:tc>
          <w:tcPr>
            <w:tcW w:w="270"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45.</w:t>
            </w:r>
          </w:p>
        </w:tc>
        <w:tc>
          <w:tcPr>
            <w:tcW w:w="761" w:type="pct"/>
            <w:vMerge w:val="restart"/>
          </w:tcPr>
          <w:p w:rsidR="001713D6" w:rsidRPr="0060493D" w:rsidRDefault="005A2549">
            <w:pPr>
              <w:pStyle w:val="ConsPlusNormal"/>
              <w:jc w:val="both"/>
              <w:rPr>
                <w:rFonts w:ascii="Times New Roman" w:hAnsi="Times New Roman" w:cs="Times New Roman"/>
                <w:szCs w:val="20"/>
              </w:rPr>
            </w:pPr>
            <w:hyperlink r:id="rId119">
              <w:r w:rsidR="001713D6" w:rsidRPr="0060493D">
                <w:rPr>
                  <w:rFonts w:ascii="Times New Roman" w:hAnsi="Times New Roman" w:cs="Times New Roman"/>
                  <w:szCs w:val="20"/>
                </w:rPr>
                <w:t>Подпункт 4 пункта 2 статьи 39.10</w:t>
              </w:r>
            </w:hyperlink>
            <w:r w:rsidR="001713D6" w:rsidRPr="0060493D">
              <w:rPr>
                <w:rFonts w:ascii="Times New Roman" w:hAnsi="Times New Roman" w:cs="Times New Roman"/>
                <w:szCs w:val="20"/>
              </w:rPr>
              <w:t xml:space="preserve"> ЗК РФ</w:t>
            </w:r>
          </w:p>
        </w:tc>
        <w:tc>
          <w:tcPr>
            <w:tcW w:w="687"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Религиозная организация, которой на праве безвозмездного пользования предоставлены здания, сооружения</w:t>
            </w:r>
          </w:p>
        </w:tc>
        <w:tc>
          <w:tcPr>
            <w:tcW w:w="1176"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Договор безвозмездного пользования зданием, сооружением, если право на такое здание, сооружение не зарегистрировано в ЕГРН</w:t>
            </w:r>
          </w:p>
        </w:tc>
      </w:tr>
      <w:tr w:rsidR="00806F21" w:rsidRPr="0060493D" w:rsidTr="0060493D">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806F21" w:rsidRPr="0060493D" w:rsidTr="0060493D">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46.</w:t>
            </w:r>
          </w:p>
        </w:tc>
        <w:tc>
          <w:tcPr>
            <w:tcW w:w="761" w:type="pct"/>
          </w:tcPr>
          <w:p w:rsidR="001713D6" w:rsidRPr="0060493D" w:rsidRDefault="005A2549">
            <w:pPr>
              <w:pStyle w:val="ConsPlusNormal"/>
              <w:jc w:val="both"/>
              <w:rPr>
                <w:rFonts w:ascii="Times New Roman" w:hAnsi="Times New Roman" w:cs="Times New Roman"/>
                <w:szCs w:val="20"/>
              </w:rPr>
            </w:pPr>
            <w:hyperlink r:id="rId120">
              <w:r w:rsidR="001713D6" w:rsidRPr="0060493D">
                <w:rPr>
                  <w:rFonts w:ascii="Times New Roman" w:hAnsi="Times New Roman" w:cs="Times New Roman"/>
                  <w:szCs w:val="20"/>
                </w:rPr>
                <w:t>Подпункт 5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Лицо, с которым в соответствии с Федеральным </w:t>
            </w:r>
            <w:hyperlink r:id="rId121">
              <w:r w:rsidRPr="0060493D">
                <w:rPr>
                  <w:rFonts w:ascii="Times New Roman" w:hAnsi="Times New Roman" w:cs="Times New Roman"/>
                  <w:szCs w:val="20"/>
                </w:rPr>
                <w:t>законом</w:t>
              </w:r>
            </w:hyperlink>
            <w:r w:rsidRPr="0060493D">
              <w:rPr>
                <w:rFonts w:ascii="Times New Roman" w:hAnsi="Times New Roman" w:cs="Times New Roman"/>
                <w:szCs w:val="20"/>
              </w:rPr>
              <w:t xml:space="preserve"> от 5 апреля 2013 года </w:t>
            </w:r>
            <w:r w:rsidR="00806F21" w:rsidRPr="0060493D">
              <w:rPr>
                <w:rFonts w:ascii="Times New Roman" w:hAnsi="Times New Roman" w:cs="Times New Roman"/>
                <w:szCs w:val="20"/>
              </w:rPr>
              <w:t>№</w:t>
            </w:r>
            <w:r w:rsidRPr="0060493D">
              <w:rPr>
                <w:rFonts w:ascii="Times New Roman" w:hAnsi="Times New Roman" w:cs="Times New Roman"/>
                <w:szCs w:val="20"/>
              </w:rPr>
              <w:t xml:space="preserve"> 44-ФЗ </w:t>
            </w:r>
            <w:r w:rsidR="00806F21" w:rsidRPr="0060493D">
              <w:rPr>
                <w:rFonts w:ascii="Times New Roman" w:hAnsi="Times New Roman" w:cs="Times New Roman"/>
                <w:szCs w:val="20"/>
              </w:rPr>
              <w:t>«</w:t>
            </w:r>
            <w:r w:rsidRPr="0060493D">
              <w:rPr>
                <w:rFonts w:ascii="Times New Roman" w:hAnsi="Times New Roman" w:cs="Times New Roman"/>
                <w:szCs w:val="20"/>
              </w:rPr>
              <w:t>О контрактной системе в сфере закупок товаров, работ, услуг для обеспечения государственных и муниципальных нужд</w:t>
            </w:r>
            <w:r w:rsidR="00806F21" w:rsidRPr="0060493D">
              <w:rPr>
                <w:rFonts w:ascii="Times New Roman" w:hAnsi="Times New Roman" w:cs="Times New Roman"/>
                <w:szCs w:val="20"/>
              </w:rPr>
              <w:t>»</w:t>
            </w:r>
            <w:r w:rsidRPr="0060493D">
              <w:rPr>
                <w:rFonts w:ascii="Times New Roman" w:hAnsi="Times New Roman" w:cs="Times New Roman"/>
                <w:szCs w:val="20"/>
              </w:rPr>
              <w:t xml:space="preserve">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предназначенный для строительства или реконструкции объектов недвижимости, осуществляемых полностью за счет средств федерального бюджета, средств бюджета субъекта Российской Федерации или средств местного бюджета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47.</w:t>
            </w:r>
          </w:p>
        </w:tc>
        <w:tc>
          <w:tcPr>
            <w:tcW w:w="761" w:type="pct"/>
          </w:tcPr>
          <w:p w:rsidR="001713D6" w:rsidRPr="0060493D" w:rsidRDefault="005A2549">
            <w:pPr>
              <w:pStyle w:val="ConsPlusNormal"/>
              <w:jc w:val="both"/>
              <w:rPr>
                <w:rFonts w:ascii="Times New Roman" w:hAnsi="Times New Roman" w:cs="Times New Roman"/>
                <w:szCs w:val="20"/>
              </w:rPr>
            </w:pPr>
            <w:hyperlink r:id="rId122">
              <w:r w:rsidR="001713D6" w:rsidRPr="0060493D">
                <w:rPr>
                  <w:rFonts w:ascii="Times New Roman" w:hAnsi="Times New Roman" w:cs="Times New Roman"/>
                  <w:szCs w:val="20"/>
                </w:rPr>
                <w:t>Подпункт 7 пункта 2 статьи 39.10</w:t>
              </w:r>
            </w:hyperlink>
            <w:r w:rsidR="001713D6" w:rsidRPr="0060493D">
              <w:rPr>
                <w:rFonts w:ascii="Times New Roman" w:hAnsi="Times New Roman" w:cs="Times New Roman"/>
                <w:szCs w:val="20"/>
              </w:rPr>
              <w:t xml:space="preserve"> Земельного кодекса &lt;72&gt;</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Гражданин, работающий по основному месту работы в муниципальном образовании и по специальности, которая установлена законом субъекта Российской </w:t>
            </w:r>
            <w:r w:rsidRPr="0060493D">
              <w:rPr>
                <w:rFonts w:ascii="Times New Roman" w:hAnsi="Times New Roman" w:cs="Times New Roman"/>
                <w:szCs w:val="20"/>
              </w:rPr>
              <w:lastRenderedPageBreak/>
              <w:t>Федерации</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Приказ о приеме на работу, выписка из трудовой книжки (либо сведения о трудовой деятельности) или трудовой договор (контракт)</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48.</w:t>
            </w:r>
          </w:p>
        </w:tc>
        <w:tc>
          <w:tcPr>
            <w:tcW w:w="761" w:type="pct"/>
          </w:tcPr>
          <w:p w:rsidR="001713D6" w:rsidRPr="0060493D" w:rsidRDefault="005A2549">
            <w:pPr>
              <w:pStyle w:val="ConsPlusNormal"/>
              <w:jc w:val="both"/>
              <w:rPr>
                <w:rFonts w:ascii="Times New Roman" w:hAnsi="Times New Roman" w:cs="Times New Roman"/>
                <w:szCs w:val="20"/>
              </w:rPr>
            </w:pPr>
            <w:hyperlink r:id="rId123">
              <w:r w:rsidR="001713D6" w:rsidRPr="0060493D">
                <w:rPr>
                  <w:rFonts w:ascii="Times New Roman" w:hAnsi="Times New Roman" w:cs="Times New Roman"/>
                  <w:szCs w:val="20"/>
                </w:rPr>
                <w:t>Подпункт 8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Гражданин, которому предоставлено служебное жилое помещение в виде жилого дома</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на котором находится служебное жилое помещение в виде жилого дома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Договор найма служебного жилого помещения</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49.</w:t>
            </w:r>
          </w:p>
        </w:tc>
        <w:tc>
          <w:tcPr>
            <w:tcW w:w="761" w:type="pct"/>
          </w:tcPr>
          <w:p w:rsidR="001713D6" w:rsidRPr="0060493D" w:rsidRDefault="005A2549">
            <w:pPr>
              <w:pStyle w:val="ConsPlusNormal"/>
              <w:jc w:val="both"/>
              <w:rPr>
                <w:rFonts w:ascii="Times New Roman" w:hAnsi="Times New Roman" w:cs="Times New Roman"/>
                <w:szCs w:val="20"/>
              </w:rPr>
            </w:pPr>
            <w:hyperlink r:id="rId124">
              <w:r w:rsidR="001713D6" w:rsidRPr="0060493D">
                <w:rPr>
                  <w:rFonts w:ascii="Times New Roman" w:hAnsi="Times New Roman" w:cs="Times New Roman"/>
                  <w:szCs w:val="20"/>
                </w:rPr>
                <w:t>Подпункт 11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СНТ или ОНТ</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предназначенный для ведения гражданами садоводства или огородничества для собственных нужд</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50.</w:t>
            </w:r>
          </w:p>
        </w:tc>
        <w:tc>
          <w:tcPr>
            <w:tcW w:w="761" w:type="pct"/>
          </w:tcPr>
          <w:p w:rsidR="001713D6" w:rsidRPr="0060493D" w:rsidRDefault="005A2549">
            <w:pPr>
              <w:pStyle w:val="ConsPlusNormal"/>
              <w:jc w:val="both"/>
              <w:rPr>
                <w:rFonts w:ascii="Times New Roman" w:hAnsi="Times New Roman" w:cs="Times New Roman"/>
                <w:szCs w:val="20"/>
              </w:rPr>
            </w:pPr>
            <w:hyperlink r:id="rId125">
              <w:r w:rsidR="001713D6" w:rsidRPr="0060493D">
                <w:rPr>
                  <w:rFonts w:ascii="Times New Roman" w:hAnsi="Times New Roman" w:cs="Times New Roman"/>
                  <w:szCs w:val="20"/>
                </w:rPr>
                <w:t>Подпункт 12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Некоммерческая организация, созданная гражданами в целях жилищного строительства</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предназначенный для жилищного строительства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Решение о создании некоммерческой организации</w:t>
            </w:r>
          </w:p>
        </w:tc>
      </w:tr>
      <w:tr w:rsidR="00806F21" w:rsidRPr="0060493D" w:rsidTr="0060493D">
        <w:tc>
          <w:tcPr>
            <w:tcW w:w="270"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51.</w:t>
            </w:r>
          </w:p>
        </w:tc>
        <w:tc>
          <w:tcPr>
            <w:tcW w:w="761" w:type="pct"/>
            <w:vMerge w:val="restart"/>
          </w:tcPr>
          <w:p w:rsidR="001713D6" w:rsidRPr="0060493D" w:rsidRDefault="005A2549">
            <w:pPr>
              <w:pStyle w:val="ConsPlusNormal"/>
              <w:jc w:val="both"/>
              <w:rPr>
                <w:rFonts w:ascii="Times New Roman" w:hAnsi="Times New Roman" w:cs="Times New Roman"/>
                <w:szCs w:val="20"/>
              </w:rPr>
            </w:pPr>
            <w:hyperlink r:id="rId126">
              <w:r w:rsidR="001713D6" w:rsidRPr="0060493D">
                <w:rPr>
                  <w:rFonts w:ascii="Times New Roman" w:hAnsi="Times New Roman" w:cs="Times New Roman"/>
                  <w:szCs w:val="20"/>
                </w:rPr>
                <w:t>Подпункт 13 пункта 2 статьи 39.10</w:t>
              </w:r>
            </w:hyperlink>
            <w:r w:rsidR="001713D6" w:rsidRPr="0060493D">
              <w:rPr>
                <w:rFonts w:ascii="Times New Roman" w:hAnsi="Times New Roman" w:cs="Times New Roman"/>
                <w:szCs w:val="20"/>
              </w:rPr>
              <w:t xml:space="preserve"> ЗК РФ</w:t>
            </w:r>
          </w:p>
        </w:tc>
        <w:tc>
          <w:tcPr>
            <w:tcW w:w="687"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Лица, относящиеся к коренным малочисленным народам Севера, Сибири и Дальнего Востока, и их общины</w:t>
            </w:r>
          </w:p>
        </w:tc>
        <w:tc>
          <w:tcPr>
            <w:tcW w:w="1176" w:type="pct"/>
            <w:vMerge w:val="restar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расположенный в местах традиционного проживания и традиционной хозяйственной деятельности и предназначенный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w:t>
            </w:r>
          </w:p>
        </w:tc>
        <w:tc>
          <w:tcPr>
            <w:tcW w:w="1226" w:type="pct"/>
            <w:tcBorders>
              <w:bottom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806F21" w:rsidRPr="0060493D" w:rsidTr="0060493D">
        <w:tc>
          <w:tcPr>
            <w:tcW w:w="270" w:type="pct"/>
            <w:vMerge/>
          </w:tcPr>
          <w:p w:rsidR="001713D6" w:rsidRPr="0060493D" w:rsidRDefault="001713D6">
            <w:pPr>
              <w:pStyle w:val="ConsPlusNormal"/>
              <w:rPr>
                <w:rFonts w:ascii="Times New Roman" w:hAnsi="Times New Roman" w:cs="Times New Roman"/>
                <w:szCs w:val="20"/>
              </w:rPr>
            </w:pPr>
          </w:p>
        </w:tc>
        <w:tc>
          <w:tcPr>
            <w:tcW w:w="761" w:type="pct"/>
            <w:vMerge/>
          </w:tcPr>
          <w:p w:rsidR="001713D6" w:rsidRPr="0060493D" w:rsidRDefault="001713D6">
            <w:pPr>
              <w:pStyle w:val="ConsPlusNormal"/>
              <w:rPr>
                <w:rFonts w:ascii="Times New Roman" w:hAnsi="Times New Roman" w:cs="Times New Roman"/>
                <w:szCs w:val="20"/>
              </w:rPr>
            </w:pPr>
          </w:p>
        </w:tc>
        <w:tc>
          <w:tcPr>
            <w:tcW w:w="687" w:type="pct"/>
            <w:vMerge/>
          </w:tcPr>
          <w:p w:rsidR="001713D6" w:rsidRPr="0060493D" w:rsidRDefault="001713D6">
            <w:pPr>
              <w:pStyle w:val="ConsPlusNormal"/>
              <w:rPr>
                <w:rFonts w:ascii="Times New Roman" w:hAnsi="Times New Roman" w:cs="Times New Roman"/>
                <w:szCs w:val="20"/>
              </w:rPr>
            </w:pPr>
          </w:p>
        </w:tc>
        <w:tc>
          <w:tcPr>
            <w:tcW w:w="879" w:type="pct"/>
            <w:vMerge/>
          </w:tcPr>
          <w:p w:rsidR="001713D6" w:rsidRPr="0060493D" w:rsidRDefault="001713D6">
            <w:pPr>
              <w:pStyle w:val="ConsPlusNormal"/>
              <w:rPr>
                <w:rFonts w:ascii="Times New Roman" w:hAnsi="Times New Roman" w:cs="Times New Roman"/>
                <w:szCs w:val="20"/>
              </w:rPr>
            </w:pPr>
          </w:p>
        </w:tc>
        <w:tc>
          <w:tcPr>
            <w:tcW w:w="1176" w:type="pct"/>
            <w:vMerge/>
          </w:tcPr>
          <w:p w:rsidR="001713D6" w:rsidRPr="0060493D" w:rsidRDefault="001713D6">
            <w:pPr>
              <w:pStyle w:val="ConsPlusNormal"/>
              <w:rPr>
                <w:rFonts w:ascii="Times New Roman" w:hAnsi="Times New Roman" w:cs="Times New Roman"/>
                <w:szCs w:val="20"/>
              </w:rPr>
            </w:pPr>
          </w:p>
        </w:tc>
        <w:tc>
          <w:tcPr>
            <w:tcW w:w="1226" w:type="pct"/>
            <w:tcBorders>
              <w:top w:val="nil"/>
            </w:tcBorders>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Документ, подтверждающий принадлежность гражданина к коренным малочисленным народам Севера, Сибири и Дальнего Востока (при обращении гражданина)</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52.</w:t>
            </w:r>
          </w:p>
        </w:tc>
        <w:tc>
          <w:tcPr>
            <w:tcW w:w="761" w:type="pct"/>
          </w:tcPr>
          <w:p w:rsidR="001713D6" w:rsidRPr="0060493D" w:rsidRDefault="005A2549">
            <w:pPr>
              <w:pStyle w:val="ConsPlusNormal"/>
              <w:jc w:val="both"/>
              <w:rPr>
                <w:rFonts w:ascii="Times New Roman" w:hAnsi="Times New Roman" w:cs="Times New Roman"/>
                <w:szCs w:val="20"/>
              </w:rPr>
            </w:pPr>
            <w:hyperlink r:id="rId127">
              <w:r w:rsidR="001713D6" w:rsidRPr="0060493D">
                <w:rPr>
                  <w:rFonts w:ascii="Times New Roman" w:hAnsi="Times New Roman" w:cs="Times New Roman"/>
                  <w:szCs w:val="20"/>
                </w:rPr>
                <w:t>Подпункт 14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Лицо, с которым в соответствии с Федеральным </w:t>
            </w:r>
            <w:hyperlink r:id="rId128">
              <w:r w:rsidRPr="0060493D">
                <w:rPr>
                  <w:rFonts w:ascii="Times New Roman" w:hAnsi="Times New Roman" w:cs="Times New Roman"/>
                  <w:szCs w:val="20"/>
                </w:rPr>
                <w:t>законом</w:t>
              </w:r>
            </w:hyperlink>
            <w:r w:rsidRPr="0060493D">
              <w:rPr>
                <w:rFonts w:ascii="Times New Roman" w:hAnsi="Times New Roman" w:cs="Times New Roman"/>
                <w:szCs w:val="20"/>
              </w:rPr>
              <w:t xml:space="preserve"> от 29 декабря 2012 года </w:t>
            </w:r>
            <w:r w:rsidR="00806F21" w:rsidRPr="0060493D">
              <w:rPr>
                <w:rFonts w:ascii="Times New Roman" w:hAnsi="Times New Roman" w:cs="Times New Roman"/>
                <w:szCs w:val="20"/>
              </w:rPr>
              <w:t>№</w:t>
            </w:r>
            <w:r w:rsidRPr="0060493D">
              <w:rPr>
                <w:rFonts w:ascii="Times New Roman" w:hAnsi="Times New Roman" w:cs="Times New Roman"/>
                <w:szCs w:val="20"/>
              </w:rPr>
              <w:t xml:space="preserve"> 275-ФЗ </w:t>
            </w:r>
            <w:r w:rsidR="00806F21" w:rsidRPr="0060493D">
              <w:rPr>
                <w:rFonts w:ascii="Times New Roman" w:hAnsi="Times New Roman" w:cs="Times New Roman"/>
                <w:szCs w:val="20"/>
              </w:rPr>
              <w:t>«</w:t>
            </w:r>
            <w:r w:rsidRPr="0060493D">
              <w:rPr>
                <w:rFonts w:ascii="Times New Roman" w:hAnsi="Times New Roman" w:cs="Times New Roman"/>
                <w:szCs w:val="20"/>
              </w:rPr>
              <w:t xml:space="preserve">О государственном </w:t>
            </w:r>
            <w:r w:rsidRPr="0060493D">
              <w:rPr>
                <w:rFonts w:ascii="Times New Roman" w:hAnsi="Times New Roman" w:cs="Times New Roman"/>
                <w:szCs w:val="20"/>
              </w:rPr>
              <w:lastRenderedPageBreak/>
              <w:t>оборонном заказе</w:t>
            </w:r>
            <w:r w:rsidR="00806F21" w:rsidRPr="0060493D">
              <w:rPr>
                <w:rFonts w:ascii="Times New Roman" w:hAnsi="Times New Roman" w:cs="Times New Roman"/>
                <w:szCs w:val="20"/>
              </w:rPr>
              <w:t>»</w:t>
            </w:r>
            <w:r w:rsidRPr="0060493D">
              <w:rPr>
                <w:rFonts w:ascii="Times New Roman" w:hAnsi="Times New Roman" w:cs="Times New Roman"/>
                <w:szCs w:val="20"/>
              </w:rPr>
              <w:t xml:space="preserve"> или Федеральным </w:t>
            </w:r>
            <w:hyperlink r:id="rId129">
              <w:r w:rsidRPr="0060493D">
                <w:rPr>
                  <w:rFonts w:ascii="Times New Roman" w:hAnsi="Times New Roman" w:cs="Times New Roman"/>
                  <w:szCs w:val="20"/>
                </w:rPr>
                <w:t>законом</w:t>
              </w:r>
            </w:hyperlink>
            <w:r w:rsidRPr="0060493D">
              <w:rPr>
                <w:rFonts w:ascii="Times New Roman" w:hAnsi="Times New Roman" w:cs="Times New Roman"/>
                <w:szCs w:val="20"/>
              </w:rPr>
              <w:t xml:space="preserve"> от 5 апреля 2013 года </w:t>
            </w:r>
            <w:r w:rsidR="00806F21" w:rsidRPr="0060493D">
              <w:rPr>
                <w:rFonts w:ascii="Times New Roman" w:hAnsi="Times New Roman" w:cs="Times New Roman"/>
                <w:szCs w:val="20"/>
              </w:rPr>
              <w:t>№</w:t>
            </w:r>
            <w:r w:rsidRPr="0060493D">
              <w:rPr>
                <w:rFonts w:ascii="Times New Roman" w:hAnsi="Times New Roman" w:cs="Times New Roman"/>
                <w:szCs w:val="20"/>
              </w:rPr>
              <w:t xml:space="preserve"> 44-ФЗ </w:t>
            </w:r>
            <w:r w:rsidR="00806F21" w:rsidRPr="0060493D">
              <w:rPr>
                <w:rFonts w:ascii="Times New Roman" w:hAnsi="Times New Roman" w:cs="Times New Roman"/>
                <w:szCs w:val="20"/>
              </w:rPr>
              <w:t>«</w:t>
            </w:r>
            <w:r w:rsidRPr="0060493D">
              <w:rPr>
                <w:rFonts w:ascii="Times New Roman" w:hAnsi="Times New Roman" w:cs="Times New Roman"/>
                <w:szCs w:val="20"/>
              </w:rPr>
              <w:t>О контрактной системе в сфере закупок товаров, работ, услуг для обеспечения государственных и муниципальных нужд</w:t>
            </w:r>
            <w:r w:rsidR="00806F21" w:rsidRPr="0060493D">
              <w:rPr>
                <w:rFonts w:ascii="Times New Roman" w:hAnsi="Times New Roman" w:cs="Times New Roman"/>
                <w:szCs w:val="20"/>
              </w:rPr>
              <w:t>»</w:t>
            </w:r>
            <w:r w:rsidRPr="0060493D">
              <w:rPr>
                <w:rFonts w:ascii="Times New Roman" w:hAnsi="Times New Roman" w:cs="Times New Roman"/>
                <w:szCs w:val="20"/>
              </w:rPr>
              <w:t xml:space="preserve">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 xml:space="preserve">Земельный участок, необходимый для выполнения работ или оказания услуг, предусмотренных государственным контрактом, заключенным в соответствии с Федеральным </w:t>
            </w:r>
            <w:hyperlink r:id="rId130">
              <w:r w:rsidRPr="0060493D">
                <w:rPr>
                  <w:rFonts w:ascii="Times New Roman" w:hAnsi="Times New Roman" w:cs="Times New Roman"/>
                  <w:szCs w:val="20"/>
                </w:rPr>
                <w:t>законом</w:t>
              </w:r>
            </w:hyperlink>
            <w:r w:rsidRPr="0060493D">
              <w:rPr>
                <w:rFonts w:ascii="Times New Roman" w:hAnsi="Times New Roman" w:cs="Times New Roman"/>
                <w:szCs w:val="20"/>
              </w:rPr>
              <w:t xml:space="preserve">от 29 декабря 2012 года </w:t>
            </w:r>
            <w:r w:rsidR="00806F21" w:rsidRPr="0060493D">
              <w:rPr>
                <w:rFonts w:ascii="Times New Roman" w:hAnsi="Times New Roman" w:cs="Times New Roman"/>
                <w:szCs w:val="20"/>
              </w:rPr>
              <w:t>№</w:t>
            </w:r>
            <w:r w:rsidRPr="0060493D">
              <w:rPr>
                <w:rFonts w:ascii="Times New Roman" w:hAnsi="Times New Roman" w:cs="Times New Roman"/>
                <w:szCs w:val="20"/>
              </w:rPr>
              <w:t xml:space="preserve"> 275-ФЗ </w:t>
            </w:r>
            <w:r w:rsidR="00806F21" w:rsidRPr="0060493D">
              <w:rPr>
                <w:rFonts w:ascii="Times New Roman" w:hAnsi="Times New Roman" w:cs="Times New Roman"/>
                <w:szCs w:val="20"/>
              </w:rPr>
              <w:t>«</w:t>
            </w:r>
            <w:r w:rsidRPr="0060493D">
              <w:rPr>
                <w:rFonts w:ascii="Times New Roman" w:hAnsi="Times New Roman" w:cs="Times New Roman"/>
                <w:szCs w:val="20"/>
              </w:rPr>
              <w:t>О государственном оборонном заказе</w:t>
            </w:r>
            <w:r w:rsidR="00806F21" w:rsidRPr="0060493D">
              <w:rPr>
                <w:rFonts w:ascii="Times New Roman" w:hAnsi="Times New Roman" w:cs="Times New Roman"/>
                <w:szCs w:val="20"/>
              </w:rPr>
              <w:t>»</w:t>
            </w:r>
            <w:r w:rsidRPr="0060493D">
              <w:rPr>
                <w:rFonts w:ascii="Times New Roman" w:hAnsi="Times New Roman" w:cs="Times New Roman"/>
                <w:szCs w:val="20"/>
              </w:rPr>
              <w:t xml:space="preserve"> или Федеральным </w:t>
            </w:r>
            <w:hyperlink r:id="rId131">
              <w:r w:rsidRPr="0060493D">
                <w:rPr>
                  <w:rFonts w:ascii="Times New Roman" w:hAnsi="Times New Roman" w:cs="Times New Roman"/>
                  <w:szCs w:val="20"/>
                </w:rPr>
                <w:t>законом</w:t>
              </w:r>
            </w:hyperlink>
            <w:r w:rsidRPr="0060493D">
              <w:rPr>
                <w:rFonts w:ascii="Times New Roman" w:hAnsi="Times New Roman" w:cs="Times New Roman"/>
                <w:szCs w:val="20"/>
              </w:rPr>
              <w:t xml:space="preserve"> от 5 апреля 2013 года </w:t>
            </w:r>
            <w:r w:rsidR="00806F21" w:rsidRPr="0060493D">
              <w:rPr>
                <w:rFonts w:ascii="Times New Roman" w:hAnsi="Times New Roman" w:cs="Times New Roman"/>
                <w:szCs w:val="20"/>
              </w:rPr>
              <w:t>№</w:t>
            </w:r>
            <w:r w:rsidRPr="0060493D">
              <w:rPr>
                <w:rFonts w:ascii="Times New Roman" w:hAnsi="Times New Roman" w:cs="Times New Roman"/>
                <w:szCs w:val="20"/>
              </w:rPr>
              <w:t xml:space="preserve"> 44-ФЗ </w:t>
            </w:r>
            <w:r w:rsidR="00806F21" w:rsidRPr="0060493D">
              <w:rPr>
                <w:rFonts w:ascii="Times New Roman" w:hAnsi="Times New Roman" w:cs="Times New Roman"/>
                <w:szCs w:val="20"/>
              </w:rPr>
              <w:t>«</w:t>
            </w:r>
            <w:r w:rsidRPr="0060493D">
              <w:rPr>
                <w:rFonts w:ascii="Times New Roman" w:hAnsi="Times New Roman" w:cs="Times New Roman"/>
                <w:szCs w:val="20"/>
              </w:rPr>
              <w:t>О контрактной системе в сфере закупок товаров, работ, услуг для обеспечения государственных и муниципальных нужд</w:t>
            </w:r>
            <w:r w:rsidR="00806F21" w:rsidRPr="0060493D">
              <w:rPr>
                <w:rFonts w:ascii="Times New Roman" w:hAnsi="Times New Roman" w:cs="Times New Roman"/>
                <w:szCs w:val="20"/>
              </w:rPr>
              <w:t>»</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Государственный контракт</w:t>
            </w:r>
          </w:p>
        </w:tc>
      </w:tr>
      <w:tr w:rsidR="00806F21"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53.</w:t>
            </w:r>
          </w:p>
        </w:tc>
        <w:tc>
          <w:tcPr>
            <w:tcW w:w="761" w:type="pct"/>
          </w:tcPr>
          <w:p w:rsidR="001713D6" w:rsidRPr="0060493D" w:rsidRDefault="005A2549">
            <w:pPr>
              <w:pStyle w:val="ConsPlusNormal"/>
              <w:jc w:val="both"/>
              <w:rPr>
                <w:rFonts w:ascii="Times New Roman" w:hAnsi="Times New Roman" w:cs="Times New Roman"/>
                <w:szCs w:val="20"/>
              </w:rPr>
            </w:pPr>
            <w:hyperlink r:id="rId132">
              <w:r w:rsidR="001713D6" w:rsidRPr="0060493D">
                <w:rPr>
                  <w:rFonts w:ascii="Times New Roman" w:hAnsi="Times New Roman" w:cs="Times New Roman"/>
                  <w:szCs w:val="20"/>
                </w:rPr>
                <w:t>Подпункт 15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Земельный участок, предназначенный для жилищного строительства</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Решение субъекта Российской Федерации о создании некоммерческой организации</w:t>
            </w:r>
          </w:p>
        </w:tc>
      </w:tr>
      <w:tr w:rsidR="001713D6" w:rsidRPr="0060493D" w:rsidTr="0060493D">
        <w:tc>
          <w:tcPr>
            <w:tcW w:w="270"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54.</w:t>
            </w:r>
          </w:p>
        </w:tc>
        <w:tc>
          <w:tcPr>
            <w:tcW w:w="761" w:type="pct"/>
          </w:tcPr>
          <w:p w:rsidR="001713D6" w:rsidRPr="0060493D" w:rsidRDefault="005A2549">
            <w:pPr>
              <w:pStyle w:val="ConsPlusNormal"/>
              <w:jc w:val="both"/>
              <w:rPr>
                <w:rFonts w:ascii="Times New Roman" w:hAnsi="Times New Roman" w:cs="Times New Roman"/>
                <w:szCs w:val="20"/>
              </w:rPr>
            </w:pPr>
            <w:hyperlink r:id="rId133">
              <w:r w:rsidR="001713D6" w:rsidRPr="0060493D">
                <w:rPr>
                  <w:rFonts w:ascii="Times New Roman" w:hAnsi="Times New Roman" w:cs="Times New Roman"/>
                  <w:szCs w:val="20"/>
                </w:rPr>
                <w:t>Подпункт 16 пункта 2 статьи 39.10</w:t>
              </w:r>
            </w:hyperlink>
            <w:r w:rsidR="001713D6" w:rsidRPr="0060493D">
              <w:rPr>
                <w:rFonts w:ascii="Times New Roman" w:hAnsi="Times New Roman" w:cs="Times New Roman"/>
                <w:szCs w:val="20"/>
              </w:rPr>
              <w:t xml:space="preserve"> ЗК РФ</w:t>
            </w:r>
          </w:p>
        </w:tc>
        <w:tc>
          <w:tcPr>
            <w:tcW w:w="687"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В безвозмездное пользование</w:t>
            </w:r>
          </w:p>
        </w:tc>
        <w:tc>
          <w:tcPr>
            <w:tcW w:w="879"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 xml:space="preserve">Лицо,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для </w:t>
            </w:r>
            <w:r w:rsidRPr="0060493D">
              <w:rPr>
                <w:rFonts w:ascii="Times New Roman" w:hAnsi="Times New Roman" w:cs="Times New Roman"/>
                <w:szCs w:val="20"/>
              </w:rPr>
              <w:lastRenderedPageBreak/>
              <w:t>государственных или муниципальных нужд</w:t>
            </w:r>
          </w:p>
        </w:tc>
        <w:tc>
          <w:tcPr>
            <w:tcW w:w="117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lastRenderedPageBreak/>
              <w:t>Земельный участок, предоставляемый взамен земельного участка, изъятого для государственных или муниципальных нужд</w:t>
            </w:r>
          </w:p>
        </w:tc>
        <w:tc>
          <w:tcPr>
            <w:tcW w:w="1226" w:type="pct"/>
          </w:tcPr>
          <w:p w:rsidR="001713D6" w:rsidRPr="0060493D" w:rsidRDefault="001713D6">
            <w:pPr>
              <w:pStyle w:val="ConsPlusNormal"/>
              <w:jc w:val="both"/>
              <w:rPr>
                <w:rFonts w:ascii="Times New Roman" w:hAnsi="Times New Roman" w:cs="Times New Roman"/>
                <w:szCs w:val="20"/>
              </w:rPr>
            </w:pPr>
            <w:r w:rsidRPr="0060493D">
              <w:rPr>
                <w:rFonts w:ascii="Times New Roman" w:hAnsi="Times New Roman" w:cs="Times New Roman"/>
                <w:szCs w:val="20"/>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r>
    </w:tbl>
    <w:p w:rsidR="001713D6" w:rsidRPr="00806F21" w:rsidRDefault="001713D6">
      <w:pPr>
        <w:pStyle w:val="ConsPlusNormal"/>
        <w:jc w:val="both"/>
        <w:rPr>
          <w:sz w:val="18"/>
          <w:szCs w:val="18"/>
        </w:rPr>
      </w:pPr>
    </w:p>
    <w:p w:rsidR="00F3394C" w:rsidRDefault="00A43C0B">
      <w:pPr>
        <w:rPr>
          <w:sz w:val="18"/>
          <w:szCs w:val="18"/>
        </w:rPr>
      </w:pPr>
      <w:r>
        <w:rPr>
          <w:sz w:val="18"/>
          <w:szCs w:val="18"/>
        </w:rPr>
        <w:t xml:space="preserve">  </w:t>
      </w:r>
    </w:p>
    <w:p w:rsidR="00A43C0B" w:rsidRDefault="00A43C0B">
      <w:pPr>
        <w:rPr>
          <w:sz w:val="18"/>
          <w:szCs w:val="18"/>
        </w:rPr>
      </w:pPr>
    </w:p>
    <w:p w:rsidR="00A43C0B" w:rsidRDefault="00A43C0B">
      <w:pPr>
        <w:rPr>
          <w:sz w:val="18"/>
          <w:szCs w:val="18"/>
        </w:rPr>
      </w:pPr>
    </w:p>
    <w:p w:rsidR="00A43C0B" w:rsidRDefault="00A43C0B">
      <w:pPr>
        <w:rPr>
          <w:sz w:val="18"/>
          <w:szCs w:val="18"/>
        </w:rPr>
      </w:pPr>
    </w:p>
    <w:p w:rsidR="00A43C0B" w:rsidRDefault="00A43C0B">
      <w:pPr>
        <w:rPr>
          <w:sz w:val="18"/>
          <w:szCs w:val="18"/>
        </w:rPr>
      </w:pPr>
    </w:p>
    <w:p w:rsidR="00A43C0B" w:rsidRDefault="00A43C0B">
      <w:pPr>
        <w:rPr>
          <w:sz w:val="18"/>
          <w:szCs w:val="18"/>
        </w:rPr>
      </w:pPr>
    </w:p>
    <w:p w:rsidR="00A43C0B" w:rsidRDefault="00A43C0B">
      <w:pPr>
        <w:rPr>
          <w:sz w:val="18"/>
          <w:szCs w:val="18"/>
        </w:rPr>
      </w:pPr>
    </w:p>
    <w:p w:rsidR="00A43C0B" w:rsidRDefault="00A43C0B">
      <w:pPr>
        <w:rPr>
          <w:sz w:val="18"/>
          <w:szCs w:val="18"/>
        </w:rPr>
      </w:pPr>
    </w:p>
    <w:p w:rsidR="00A43C0B" w:rsidRDefault="00A43C0B">
      <w:pPr>
        <w:rPr>
          <w:sz w:val="18"/>
          <w:szCs w:val="18"/>
        </w:rPr>
      </w:pPr>
    </w:p>
    <w:p w:rsidR="00A43C0B" w:rsidRDefault="00A43C0B">
      <w:pPr>
        <w:rPr>
          <w:sz w:val="18"/>
          <w:szCs w:val="18"/>
        </w:rPr>
      </w:pPr>
    </w:p>
    <w:p w:rsidR="00085433" w:rsidRDefault="00085433">
      <w:pPr>
        <w:rPr>
          <w:sz w:val="18"/>
          <w:szCs w:val="18"/>
        </w:rPr>
      </w:pPr>
    </w:p>
    <w:p w:rsidR="00085433" w:rsidRDefault="00085433">
      <w:pPr>
        <w:rPr>
          <w:sz w:val="18"/>
          <w:szCs w:val="18"/>
        </w:rPr>
      </w:pPr>
    </w:p>
    <w:p w:rsidR="00085433" w:rsidRDefault="00085433">
      <w:pPr>
        <w:rPr>
          <w:sz w:val="18"/>
          <w:szCs w:val="18"/>
        </w:rPr>
      </w:pPr>
    </w:p>
    <w:p w:rsidR="00085433" w:rsidRDefault="00085433">
      <w:pPr>
        <w:rPr>
          <w:sz w:val="18"/>
          <w:szCs w:val="18"/>
        </w:rPr>
      </w:pPr>
    </w:p>
    <w:p w:rsidR="00085433" w:rsidRDefault="00085433">
      <w:pPr>
        <w:rPr>
          <w:sz w:val="18"/>
          <w:szCs w:val="18"/>
        </w:rPr>
      </w:pPr>
    </w:p>
    <w:p w:rsidR="00085433" w:rsidRDefault="00085433">
      <w:pPr>
        <w:rPr>
          <w:sz w:val="18"/>
          <w:szCs w:val="18"/>
        </w:rPr>
      </w:pPr>
    </w:p>
    <w:p w:rsidR="00085433" w:rsidRDefault="00085433">
      <w:pPr>
        <w:rPr>
          <w:sz w:val="18"/>
          <w:szCs w:val="18"/>
        </w:rPr>
      </w:pPr>
    </w:p>
    <w:p w:rsidR="00085433" w:rsidRDefault="00085433">
      <w:pPr>
        <w:rPr>
          <w:sz w:val="18"/>
          <w:szCs w:val="18"/>
        </w:rPr>
      </w:pPr>
    </w:p>
    <w:p w:rsidR="00A43C0B" w:rsidRDefault="00A43C0B">
      <w:pPr>
        <w:rPr>
          <w:sz w:val="18"/>
          <w:szCs w:val="18"/>
        </w:rPr>
      </w:pPr>
    </w:p>
    <w:p w:rsidR="00085433" w:rsidRPr="00806F21" w:rsidRDefault="00085433" w:rsidP="00085433">
      <w:pPr>
        <w:pStyle w:val="ConsPlusNormal"/>
        <w:ind w:left="8957"/>
        <w:jc w:val="center"/>
        <w:outlineLvl w:val="1"/>
        <w:rPr>
          <w:rFonts w:ascii="Times New Roman" w:hAnsi="Times New Roman" w:cs="Times New Roman"/>
          <w:sz w:val="24"/>
          <w:szCs w:val="24"/>
        </w:rPr>
      </w:pPr>
      <w:r w:rsidRPr="00806F21">
        <w:rPr>
          <w:rFonts w:ascii="Times New Roman" w:hAnsi="Times New Roman" w:cs="Times New Roman"/>
          <w:sz w:val="24"/>
          <w:szCs w:val="24"/>
        </w:rPr>
        <w:lastRenderedPageBreak/>
        <w:t xml:space="preserve">Приложение </w:t>
      </w:r>
      <w:bookmarkStart w:id="9" w:name="_GoBack"/>
      <w:bookmarkEnd w:id="9"/>
      <w:r>
        <w:rPr>
          <w:rFonts w:ascii="Times New Roman" w:hAnsi="Times New Roman" w:cs="Times New Roman"/>
          <w:sz w:val="24"/>
          <w:szCs w:val="24"/>
        </w:rPr>
        <w:t xml:space="preserve">№ </w:t>
      </w:r>
      <w:r w:rsidR="00A436A2">
        <w:rPr>
          <w:rFonts w:ascii="Times New Roman" w:hAnsi="Times New Roman" w:cs="Times New Roman"/>
          <w:sz w:val="24"/>
          <w:szCs w:val="24"/>
        </w:rPr>
        <w:t>9</w:t>
      </w:r>
    </w:p>
    <w:p w:rsidR="00085433" w:rsidRPr="00221D8D" w:rsidRDefault="00085433" w:rsidP="00085433">
      <w:pPr>
        <w:pStyle w:val="a4"/>
        <w:ind w:left="8957" w:right="204"/>
        <w:jc w:val="center"/>
      </w:pPr>
      <w:r w:rsidRPr="00221D8D">
        <w:t>к</w:t>
      </w:r>
      <w:r>
        <w:t xml:space="preserve"> </w:t>
      </w:r>
      <w:r w:rsidRPr="00221D8D">
        <w:t>Административному</w:t>
      </w:r>
      <w:r>
        <w:t xml:space="preserve"> </w:t>
      </w:r>
      <w:r w:rsidRPr="00221D8D">
        <w:t>регламенту</w:t>
      </w:r>
      <w:r>
        <w:t xml:space="preserve"> </w:t>
      </w:r>
      <w:r w:rsidRPr="00221D8D">
        <w:t>предоставлени</w:t>
      </w:r>
      <w:r>
        <w:t xml:space="preserve">я </w:t>
      </w:r>
      <w:r w:rsidRPr="00221D8D">
        <w:t>муниципальной</w:t>
      </w:r>
      <w:r>
        <w:t xml:space="preserve"> </w:t>
      </w:r>
      <w:r w:rsidRPr="00221D8D">
        <w:t>услуги</w:t>
      </w:r>
    </w:p>
    <w:p w:rsidR="00085433" w:rsidRPr="00221D8D" w:rsidRDefault="00085433" w:rsidP="00085433">
      <w:pPr>
        <w:pStyle w:val="a4"/>
        <w:ind w:left="8957" w:right="205"/>
        <w:jc w:val="center"/>
      </w:pPr>
      <w:r w:rsidRPr="00221D8D">
        <w:t>«</w:t>
      </w:r>
      <w:r w:rsidRPr="0060493D">
        <w:t>Предварительное согласование предоставления земельного участка, находящегося в государственной или муниципальной собственности</w:t>
      </w:r>
      <w:r w:rsidRPr="00221D8D">
        <w:t>»</w:t>
      </w:r>
    </w:p>
    <w:p w:rsidR="00085433" w:rsidRPr="00806F21" w:rsidRDefault="00085433" w:rsidP="00085433">
      <w:pPr>
        <w:pStyle w:val="ConsPlusNormal"/>
        <w:ind w:left="8957"/>
        <w:jc w:val="center"/>
        <w:rPr>
          <w:rFonts w:ascii="Times New Roman" w:hAnsi="Times New Roman" w:cs="Times New Roman"/>
          <w:sz w:val="24"/>
          <w:szCs w:val="24"/>
        </w:rPr>
      </w:pPr>
      <w:r w:rsidRPr="00221D8D">
        <w:rPr>
          <w:rFonts w:ascii="Times New Roman" w:hAnsi="Times New Roman" w:cs="Times New Roman"/>
        </w:rPr>
        <w:t>«______»_______________20_____</w:t>
      </w:r>
    </w:p>
    <w:p w:rsidR="00A43C0B" w:rsidRDefault="00A43C0B">
      <w:pPr>
        <w:rPr>
          <w:sz w:val="18"/>
          <w:szCs w:val="18"/>
        </w:rPr>
      </w:pPr>
    </w:p>
    <w:p w:rsidR="00A43C0B" w:rsidRDefault="00085433">
      <w:pPr>
        <w:rPr>
          <w:sz w:val="18"/>
          <w:szCs w:val="18"/>
        </w:rPr>
      </w:pPr>
      <w:r>
        <w:rPr>
          <w:noProof/>
          <w:sz w:val="18"/>
          <w:szCs w:val="18"/>
        </w:rPr>
        <w:drawing>
          <wp:inline distT="0" distB="0" distL="0" distR="0">
            <wp:extent cx="9198911" cy="435229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4"/>
                    <a:srcRect l="15752" t="28388" r="35223" b="24725"/>
                    <a:stretch>
                      <a:fillRect/>
                    </a:stretch>
                  </pic:blipFill>
                  <pic:spPr bwMode="auto">
                    <a:xfrm>
                      <a:off x="0" y="0"/>
                      <a:ext cx="9284778" cy="4392916"/>
                    </a:xfrm>
                    <a:prstGeom prst="rect">
                      <a:avLst/>
                    </a:prstGeom>
                    <a:noFill/>
                    <a:ln w="9525">
                      <a:noFill/>
                      <a:miter lim="800000"/>
                      <a:headEnd/>
                      <a:tailEnd/>
                    </a:ln>
                  </pic:spPr>
                </pic:pic>
              </a:graphicData>
            </a:graphic>
          </wp:inline>
        </w:drawing>
      </w:r>
    </w:p>
    <w:p w:rsidR="00085433" w:rsidRDefault="00085433">
      <w:pPr>
        <w:rPr>
          <w:sz w:val="18"/>
          <w:szCs w:val="18"/>
        </w:rPr>
      </w:pPr>
      <w:r>
        <w:rPr>
          <w:noProof/>
          <w:sz w:val="18"/>
          <w:szCs w:val="18"/>
        </w:rPr>
        <w:lastRenderedPageBreak/>
        <w:drawing>
          <wp:inline distT="0" distB="0" distL="0" distR="0">
            <wp:extent cx="8991600" cy="593063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5"/>
                    <a:srcRect l="15854" t="28022" r="35759" b="15201"/>
                    <a:stretch>
                      <a:fillRect/>
                    </a:stretch>
                  </pic:blipFill>
                  <pic:spPr bwMode="auto">
                    <a:xfrm>
                      <a:off x="0" y="0"/>
                      <a:ext cx="9003191" cy="5938275"/>
                    </a:xfrm>
                    <a:prstGeom prst="rect">
                      <a:avLst/>
                    </a:prstGeom>
                    <a:noFill/>
                    <a:ln w="9525">
                      <a:noFill/>
                      <a:miter lim="800000"/>
                      <a:headEnd/>
                      <a:tailEnd/>
                    </a:ln>
                  </pic:spPr>
                </pic:pic>
              </a:graphicData>
            </a:graphic>
          </wp:inline>
        </w:drawing>
      </w:r>
    </w:p>
    <w:p w:rsidR="00085433" w:rsidRDefault="00085433">
      <w:pPr>
        <w:rPr>
          <w:sz w:val="18"/>
          <w:szCs w:val="18"/>
        </w:rPr>
      </w:pPr>
      <w:r>
        <w:rPr>
          <w:noProof/>
          <w:sz w:val="18"/>
          <w:szCs w:val="18"/>
        </w:rPr>
        <w:lastRenderedPageBreak/>
        <w:drawing>
          <wp:inline distT="0" distB="0" distL="0" distR="0">
            <wp:extent cx="9172575" cy="590533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6"/>
                    <a:srcRect l="15854" t="24725" r="35450" b="20696"/>
                    <a:stretch>
                      <a:fillRect/>
                    </a:stretch>
                  </pic:blipFill>
                  <pic:spPr bwMode="auto">
                    <a:xfrm>
                      <a:off x="0" y="0"/>
                      <a:ext cx="9178694" cy="5909276"/>
                    </a:xfrm>
                    <a:prstGeom prst="rect">
                      <a:avLst/>
                    </a:prstGeom>
                    <a:noFill/>
                    <a:ln w="9525">
                      <a:noFill/>
                      <a:miter lim="800000"/>
                      <a:headEnd/>
                      <a:tailEnd/>
                    </a:ln>
                  </pic:spPr>
                </pic:pic>
              </a:graphicData>
            </a:graphic>
          </wp:inline>
        </w:drawing>
      </w:r>
    </w:p>
    <w:p w:rsidR="00085433" w:rsidRDefault="00085433">
      <w:pPr>
        <w:rPr>
          <w:sz w:val="18"/>
          <w:szCs w:val="18"/>
        </w:rPr>
      </w:pPr>
      <w:r>
        <w:rPr>
          <w:noProof/>
          <w:sz w:val="18"/>
          <w:szCs w:val="18"/>
        </w:rPr>
        <w:lastRenderedPageBreak/>
        <w:drawing>
          <wp:inline distT="0" distB="0" distL="0" distR="0">
            <wp:extent cx="9220200" cy="3962161"/>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7"/>
                    <a:srcRect l="15957" t="26557" r="35256" b="37699"/>
                    <a:stretch>
                      <a:fillRect/>
                    </a:stretch>
                  </pic:blipFill>
                  <pic:spPr bwMode="auto">
                    <a:xfrm>
                      <a:off x="0" y="0"/>
                      <a:ext cx="9246596" cy="3973504"/>
                    </a:xfrm>
                    <a:prstGeom prst="rect">
                      <a:avLst/>
                    </a:prstGeom>
                    <a:noFill/>
                    <a:ln w="9525">
                      <a:noFill/>
                      <a:miter lim="800000"/>
                      <a:headEnd/>
                      <a:tailEnd/>
                    </a:ln>
                  </pic:spPr>
                </pic:pic>
              </a:graphicData>
            </a:graphic>
          </wp:inline>
        </w:drawing>
      </w:r>
    </w:p>
    <w:p w:rsidR="00085433" w:rsidRDefault="00085433">
      <w:pPr>
        <w:rPr>
          <w:sz w:val="18"/>
          <w:szCs w:val="18"/>
        </w:rPr>
      </w:pPr>
      <w:r>
        <w:rPr>
          <w:noProof/>
          <w:sz w:val="18"/>
          <w:szCs w:val="18"/>
        </w:rPr>
        <w:lastRenderedPageBreak/>
        <w:drawing>
          <wp:inline distT="0" distB="0" distL="0" distR="0">
            <wp:extent cx="9229725" cy="51909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8"/>
                    <a:srcRect l="15957" t="27656" r="35273" b="26710"/>
                    <a:stretch>
                      <a:fillRect/>
                    </a:stretch>
                  </pic:blipFill>
                  <pic:spPr bwMode="auto">
                    <a:xfrm>
                      <a:off x="0" y="0"/>
                      <a:ext cx="9256496" cy="5205996"/>
                    </a:xfrm>
                    <a:prstGeom prst="rect">
                      <a:avLst/>
                    </a:prstGeom>
                    <a:noFill/>
                    <a:ln w="9525">
                      <a:noFill/>
                      <a:miter lim="800000"/>
                      <a:headEnd/>
                      <a:tailEnd/>
                    </a:ln>
                  </pic:spPr>
                </pic:pic>
              </a:graphicData>
            </a:graphic>
          </wp:inline>
        </w:drawing>
      </w:r>
    </w:p>
    <w:p w:rsidR="00085433" w:rsidRDefault="00085433">
      <w:pPr>
        <w:rPr>
          <w:sz w:val="18"/>
          <w:szCs w:val="18"/>
        </w:rPr>
      </w:pPr>
    </w:p>
    <w:p w:rsidR="00085433" w:rsidRDefault="00085433">
      <w:pPr>
        <w:rPr>
          <w:sz w:val="18"/>
          <w:szCs w:val="18"/>
        </w:rPr>
      </w:pPr>
      <w:r>
        <w:rPr>
          <w:noProof/>
          <w:sz w:val="18"/>
          <w:szCs w:val="18"/>
        </w:rPr>
        <w:lastRenderedPageBreak/>
        <w:drawing>
          <wp:inline distT="0" distB="0" distL="0" distR="0">
            <wp:extent cx="8972550" cy="6000468"/>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9"/>
                    <a:srcRect l="15752" t="29304" r="35386" b="14990"/>
                    <a:stretch>
                      <a:fillRect/>
                    </a:stretch>
                  </pic:blipFill>
                  <pic:spPr bwMode="auto">
                    <a:xfrm>
                      <a:off x="0" y="0"/>
                      <a:ext cx="8992056" cy="6013513"/>
                    </a:xfrm>
                    <a:prstGeom prst="rect">
                      <a:avLst/>
                    </a:prstGeom>
                    <a:noFill/>
                    <a:ln w="9525">
                      <a:noFill/>
                      <a:miter lim="800000"/>
                      <a:headEnd/>
                      <a:tailEnd/>
                    </a:ln>
                  </pic:spPr>
                </pic:pic>
              </a:graphicData>
            </a:graphic>
          </wp:inline>
        </w:drawing>
      </w:r>
    </w:p>
    <w:p w:rsidR="00085433" w:rsidRDefault="00085433">
      <w:pPr>
        <w:rPr>
          <w:sz w:val="18"/>
          <w:szCs w:val="18"/>
        </w:rPr>
      </w:pPr>
      <w:r>
        <w:rPr>
          <w:noProof/>
          <w:sz w:val="18"/>
          <w:szCs w:val="18"/>
        </w:rPr>
        <w:lastRenderedPageBreak/>
        <w:drawing>
          <wp:inline distT="0" distB="0" distL="0" distR="0">
            <wp:extent cx="8972550" cy="5911998"/>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0"/>
                    <a:srcRect l="15854" t="21245" r="35553" b="21795"/>
                    <a:stretch>
                      <a:fillRect/>
                    </a:stretch>
                  </pic:blipFill>
                  <pic:spPr bwMode="auto">
                    <a:xfrm>
                      <a:off x="0" y="0"/>
                      <a:ext cx="8972550" cy="5911998"/>
                    </a:xfrm>
                    <a:prstGeom prst="rect">
                      <a:avLst/>
                    </a:prstGeom>
                    <a:noFill/>
                    <a:ln w="9525">
                      <a:noFill/>
                      <a:miter lim="800000"/>
                      <a:headEnd/>
                      <a:tailEnd/>
                    </a:ln>
                  </pic:spPr>
                </pic:pic>
              </a:graphicData>
            </a:graphic>
          </wp:inline>
        </w:drawing>
      </w:r>
    </w:p>
    <w:p w:rsidR="00085433" w:rsidRDefault="00085433">
      <w:pPr>
        <w:rPr>
          <w:sz w:val="18"/>
          <w:szCs w:val="18"/>
        </w:rPr>
      </w:pPr>
      <w:r>
        <w:rPr>
          <w:noProof/>
          <w:sz w:val="18"/>
          <w:szCs w:val="18"/>
        </w:rPr>
        <w:lastRenderedPageBreak/>
        <w:drawing>
          <wp:inline distT="0" distB="0" distL="0" distR="0">
            <wp:extent cx="8963025" cy="367093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1"/>
                    <a:srcRect l="15854" t="22894" r="35553" b="44505"/>
                    <a:stretch>
                      <a:fillRect/>
                    </a:stretch>
                  </pic:blipFill>
                  <pic:spPr bwMode="auto">
                    <a:xfrm>
                      <a:off x="0" y="0"/>
                      <a:ext cx="8963384" cy="3671082"/>
                    </a:xfrm>
                    <a:prstGeom prst="rect">
                      <a:avLst/>
                    </a:prstGeom>
                    <a:noFill/>
                    <a:ln w="9525">
                      <a:noFill/>
                      <a:miter lim="800000"/>
                      <a:headEnd/>
                      <a:tailEnd/>
                    </a:ln>
                  </pic:spPr>
                </pic:pic>
              </a:graphicData>
            </a:graphic>
          </wp:inline>
        </w:drawing>
      </w:r>
    </w:p>
    <w:p w:rsidR="00085433" w:rsidRPr="00806F21" w:rsidRDefault="00085433">
      <w:pPr>
        <w:rPr>
          <w:sz w:val="18"/>
          <w:szCs w:val="18"/>
        </w:rPr>
      </w:pPr>
    </w:p>
    <w:sectPr w:rsidR="00085433" w:rsidRPr="00806F21" w:rsidSect="001713D6">
      <w:pgSz w:w="16838" w:h="11905" w:orient="landscape"/>
      <w:pgMar w:top="1701" w:right="1134" w:bottom="850" w:left="1134" w:header="0" w:footer="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549" w:rsidRDefault="005A2549" w:rsidP="000C1470">
      <w:pPr>
        <w:spacing w:after="0" w:line="240" w:lineRule="auto"/>
      </w:pPr>
      <w:r>
        <w:separator/>
      </w:r>
    </w:p>
  </w:endnote>
  <w:endnote w:type="continuationSeparator" w:id="0">
    <w:p w:rsidR="005A2549" w:rsidRDefault="005A2549" w:rsidP="000C1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549" w:rsidRDefault="005A2549" w:rsidP="000C1470">
      <w:pPr>
        <w:spacing w:after="0" w:line="240" w:lineRule="auto"/>
      </w:pPr>
      <w:r>
        <w:separator/>
      </w:r>
    </w:p>
  </w:footnote>
  <w:footnote w:type="continuationSeparator" w:id="0">
    <w:p w:rsidR="005A2549" w:rsidRDefault="005A2549" w:rsidP="000C14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904822"/>
      <w:docPartObj>
        <w:docPartGallery w:val="Page Numbers (Top of Page)"/>
        <w:docPartUnique/>
      </w:docPartObj>
    </w:sdtPr>
    <w:sdtEndPr>
      <w:rPr>
        <w:rFonts w:ascii="Times New Roman" w:hAnsi="Times New Roman"/>
        <w:sz w:val="28"/>
        <w:szCs w:val="28"/>
      </w:rPr>
    </w:sdtEndPr>
    <w:sdtContent>
      <w:p w:rsidR="00BF62C1" w:rsidRPr="000C1470" w:rsidRDefault="00BF62C1">
        <w:pPr>
          <w:pStyle w:val="a6"/>
          <w:jc w:val="center"/>
          <w:rPr>
            <w:rFonts w:ascii="Times New Roman" w:hAnsi="Times New Roman"/>
            <w:sz w:val="28"/>
            <w:szCs w:val="28"/>
          </w:rPr>
        </w:pPr>
        <w:r w:rsidRPr="000C1470">
          <w:rPr>
            <w:rFonts w:ascii="Times New Roman" w:hAnsi="Times New Roman"/>
            <w:sz w:val="28"/>
            <w:szCs w:val="28"/>
          </w:rPr>
          <w:fldChar w:fldCharType="begin"/>
        </w:r>
        <w:r w:rsidRPr="000C1470">
          <w:rPr>
            <w:rFonts w:ascii="Times New Roman" w:hAnsi="Times New Roman"/>
            <w:sz w:val="28"/>
            <w:szCs w:val="28"/>
          </w:rPr>
          <w:instrText>PAGE   \* MERGEFORMAT</w:instrText>
        </w:r>
        <w:r w:rsidRPr="000C1470">
          <w:rPr>
            <w:rFonts w:ascii="Times New Roman" w:hAnsi="Times New Roman"/>
            <w:sz w:val="28"/>
            <w:szCs w:val="28"/>
          </w:rPr>
          <w:fldChar w:fldCharType="separate"/>
        </w:r>
        <w:r w:rsidR="003475AA">
          <w:rPr>
            <w:rFonts w:ascii="Times New Roman" w:hAnsi="Times New Roman"/>
            <w:noProof/>
            <w:sz w:val="28"/>
            <w:szCs w:val="28"/>
          </w:rPr>
          <w:t>73</w:t>
        </w:r>
        <w:r w:rsidRPr="000C1470">
          <w:rPr>
            <w:rFonts w:ascii="Times New Roman" w:hAnsi="Times New Roman"/>
            <w:sz w:val="28"/>
            <w:szCs w:val="28"/>
          </w:rPr>
          <w:fldChar w:fldCharType="end"/>
        </w:r>
      </w:p>
    </w:sdtContent>
  </w:sdt>
  <w:p w:rsidR="00BF62C1" w:rsidRDefault="00BF62C1">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7368B90"/>
    <w:lvl w:ilvl="0">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Arial" w:hAnsi="Arial"/>
        <w:b w:val="0"/>
        <w:i w:val="0"/>
        <w:smallCaps w:val="0"/>
        <w:strike w:val="0"/>
        <w:dstrike w:val="0"/>
        <w:color w:val="000000"/>
        <w:spacing w:val="0"/>
        <w:w w:val="100"/>
        <w:position w:val="0"/>
        <w:sz w:val="17"/>
        <w:u w:val="none"/>
        <w:effect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713D6"/>
    <w:rsid w:val="00067ACC"/>
    <w:rsid w:val="00084E3C"/>
    <w:rsid w:val="00085433"/>
    <w:rsid w:val="000C1470"/>
    <w:rsid w:val="000F1758"/>
    <w:rsid w:val="001713D6"/>
    <w:rsid w:val="00174031"/>
    <w:rsid w:val="002052D5"/>
    <w:rsid w:val="002833AB"/>
    <w:rsid w:val="003475AA"/>
    <w:rsid w:val="00353F1E"/>
    <w:rsid w:val="003D0358"/>
    <w:rsid w:val="00431107"/>
    <w:rsid w:val="00456F00"/>
    <w:rsid w:val="004F7F93"/>
    <w:rsid w:val="00541442"/>
    <w:rsid w:val="00545967"/>
    <w:rsid w:val="00550497"/>
    <w:rsid w:val="005A2549"/>
    <w:rsid w:val="005B3FD2"/>
    <w:rsid w:val="0060493D"/>
    <w:rsid w:val="006B67BC"/>
    <w:rsid w:val="006E5D81"/>
    <w:rsid w:val="00721288"/>
    <w:rsid w:val="00746B66"/>
    <w:rsid w:val="00806F21"/>
    <w:rsid w:val="00864F4F"/>
    <w:rsid w:val="0093101D"/>
    <w:rsid w:val="00956F6E"/>
    <w:rsid w:val="009E49E1"/>
    <w:rsid w:val="00A436A2"/>
    <w:rsid w:val="00A43C0B"/>
    <w:rsid w:val="00B1592C"/>
    <w:rsid w:val="00B21126"/>
    <w:rsid w:val="00B46C09"/>
    <w:rsid w:val="00B9562B"/>
    <w:rsid w:val="00B972A0"/>
    <w:rsid w:val="00BA25BF"/>
    <w:rsid w:val="00BF62C1"/>
    <w:rsid w:val="00C442EB"/>
    <w:rsid w:val="00CA3E6C"/>
    <w:rsid w:val="00CA6BA7"/>
    <w:rsid w:val="00D60E6D"/>
    <w:rsid w:val="00D911FC"/>
    <w:rsid w:val="00DB4E11"/>
    <w:rsid w:val="00E12BA9"/>
    <w:rsid w:val="00E7555D"/>
    <w:rsid w:val="00E836F5"/>
    <w:rsid w:val="00F16EBC"/>
    <w:rsid w:val="00F3394C"/>
    <w:rsid w:val="00FD035E"/>
    <w:rsid w:val="00FE6D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9D222"/>
  <w15:docId w15:val="{49B0B566-E9CA-4CBA-B522-24967E36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1758"/>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713D6"/>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1713D6"/>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1713D6"/>
    <w:pPr>
      <w:widowControl w:val="0"/>
      <w:autoSpaceDE w:val="0"/>
      <w:autoSpaceDN w:val="0"/>
      <w:spacing w:after="0" w:line="240" w:lineRule="auto"/>
    </w:pPr>
    <w:rPr>
      <w:rFonts w:ascii="Courier New" w:eastAsiaTheme="minorEastAsia" w:hAnsi="Courier New" w:cs="Courier New"/>
      <w:sz w:val="20"/>
      <w:lang w:eastAsia="ru-RU"/>
    </w:rPr>
  </w:style>
  <w:style w:type="paragraph" w:styleId="a3">
    <w:name w:val="List Paragraph"/>
    <w:basedOn w:val="a"/>
    <w:uiPriority w:val="34"/>
    <w:qFormat/>
    <w:rsid w:val="000F1758"/>
    <w:pPr>
      <w:widowControl w:val="0"/>
      <w:spacing w:before="740" w:after="0" w:line="259" w:lineRule="auto"/>
      <w:ind w:left="720" w:right="1000"/>
      <w:contextualSpacing/>
      <w:jc w:val="center"/>
    </w:pPr>
    <w:rPr>
      <w:rFonts w:ascii="Times New Roman" w:hAnsi="Times New Roman"/>
      <w:szCs w:val="20"/>
    </w:rPr>
  </w:style>
  <w:style w:type="paragraph" w:styleId="a4">
    <w:name w:val="Body Text"/>
    <w:basedOn w:val="a"/>
    <w:link w:val="a5"/>
    <w:qFormat/>
    <w:rsid w:val="0060493D"/>
    <w:pPr>
      <w:widowControl w:val="0"/>
      <w:spacing w:after="0" w:line="240" w:lineRule="auto"/>
      <w:ind w:right="6"/>
    </w:pPr>
    <w:rPr>
      <w:rFonts w:ascii="Times New Roman" w:eastAsia="Times New Roman" w:hAnsi="Times New Roman"/>
      <w:snapToGrid w:val="0"/>
      <w:szCs w:val="20"/>
    </w:rPr>
  </w:style>
  <w:style w:type="character" w:customStyle="1" w:styleId="a5">
    <w:name w:val="Основной текст Знак"/>
    <w:basedOn w:val="a0"/>
    <w:link w:val="a4"/>
    <w:rsid w:val="0060493D"/>
    <w:rPr>
      <w:rFonts w:ascii="Times New Roman" w:eastAsia="Times New Roman" w:hAnsi="Times New Roman" w:cs="Times New Roman"/>
      <w:snapToGrid w:val="0"/>
      <w:szCs w:val="20"/>
      <w:lang w:eastAsia="ru-RU"/>
    </w:rPr>
  </w:style>
  <w:style w:type="paragraph" w:styleId="a6">
    <w:name w:val="header"/>
    <w:basedOn w:val="a"/>
    <w:link w:val="a7"/>
    <w:uiPriority w:val="99"/>
    <w:unhideWhenUsed/>
    <w:rsid w:val="000C147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1470"/>
    <w:rPr>
      <w:rFonts w:eastAsiaTheme="minorEastAsia" w:cs="Times New Roman"/>
      <w:lang w:eastAsia="ru-RU"/>
    </w:rPr>
  </w:style>
  <w:style w:type="paragraph" w:styleId="a8">
    <w:name w:val="footer"/>
    <w:basedOn w:val="a"/>
    <w:link w:val="a9"/>
    <w:uiPriority w:val="99"/>
    <w:unhideWhenUsed/>
    <w:rsid w:val="000C147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1470"/>
    <w:rPr>
      <w:rFonts w:eastAsiaTheme="minorEastAsia" w:cs="Times New Roman"/>
      <w:lang w:eastAsia="ru-RU"/>
    </w:rPr>
  </w:style>
  <w:style w:type="paragraph" w:styleId="aa">
    <w:name w:val="Balloon Text"/>
    <w:basedOn w:val="a"/>
    <w:link w:val="ab"/>
    <w:uiPriority w:val="99"/>
    <w:semiHidden/>
    <w:unhideWhenUsed/>
    <w:rsid w:val="00A43C0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43C0B"/>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6304">
      <w:bodyDiv w:val="1"/>
      <w:marLeft w:val="0"/>
      <w:marRight w:val="0"/>
      <w:marTop w:val="0"/>
      <w:marBottom w:val="0"/>
      <w:divBdr>
        <w:top w:val="none" w:sz="0" w:space="0" w:color="auto"/>
        <w:left w:val="none" w:sz="0" w:space="0" w:color="auto"/>
        <w:bottom w:val="none" w:sz="0" w:space="0" w:color="auto"/>
        <w:right w:val="none" w:sz="0" w:space="0" w:color="auto"/>
      </w:divBdr>
    </w:div>
    <w:div w:id="1222132104">
      <w:bodyDiv w:val="1"/>
      <w:marLeft w:val="0"/>
      <w:marRight w:val="0"/>
      <w:marTop w:val="0"/>
      <w:marBottom w:val="0"/>
      <w:divBdr>
        <w:top w:val="none" w:sz="0" w:space="0" w:color="auto"/>
        <w:left w:val="none" w:sz="0" w:space="0" w:color="auto"/>
        <w:bottom w:val="none" w:sz="0" w:space="0" w:color="auto"/>
        <w:right w:val="none" w:sz="0" w:space="0" w:color="auto"/>
      </w:divBdr>
    </w:div>
    <w:div w:id="125065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B1951A18419789BFC4693BB8774878F8821D15CE00AEEAF776EDBCD4FDF1DCF7D7700A04371FBD7A1BDF93D8B9130E4BE9C2ACAE0T5EFC" TargetMode="External"/><Relationship Id="rId21" Type="http://schemas.openxmlformats.org/officeDocument/2006/relationships/hyperlink" Target="consultantplus://offline/ref=EB1951A18419789BFC4693BB8774878F8823D551E706EEAF776EDBCD4FDF1DCF7D7700A1477DA4D2B4ACA1318A8F2EE5A18028C8TEE1C" TargetMode="External"/><Relationship Id="rId42" Type="http://schemas.openxmlformats.org/officeDocument/2006/relationships/hyperlink" Target="consultantplus://offline/ref=EB1951A18419789BFC4693BB8774878F8823D551E706EEAF776EDBCD4FDF1DCF7D7700A44476F085F4F2F861CEC423E5BF9C28CBFC5EC84DTEEEC" TargetMode="External"/><Relationship Id="rId63" Type="http://schemas.openxmlformats.org/officeDocument/2006/relationships/image" Target="media/image12.png"/><Relationship Id="rId84" Type="http://schemas.openxmlformats.org/officeDocument/2006/relationships/hyperlink" Target="consultantplus://offline/ref=EB1951A18419789BFC4693BB8774878F8821D15CE00AEEAF776EDBCD4FDF1DCF7D7700A44477F283F6F2F861CEC423E5BF9C28CBFC5EC84DTEEEC" TargetMode="External"/><Relationship Id="rId138" Type="http://schemas.openxmlformats.org/officeDocument/2006/relationships/image" Target="media/image24.png"/><Relationship Id="rId107" Type="http://schemas.openxmlformats.org/officeDocument/2006/relationships/hyperlink" Target="consultantplus://offline/ref=EB1951A18419789BFC4693BB8774878F8821D15CE00AEEAF776EDBCD4FDF1DCF7D7700A04272FBD7A1BDF93D8B9130E4BE9C2ACAE0T5EFC" TargetMode="External"/><Relationship Id="rId11" Type="http://schemas.openxmlformats.org/officeDocument/2006/relationships/hyperlink" Target="consultantplus://offline/ref=EB1951A18419789BFC4693BB8774878F8821D15CE00AEEAF776EDBCD4FDF1DCF7D7700A14271FBD7A1BDF93D8B9130E4BE9C2ACAE0T5EFC" TargetMode="External"/><Relationship Id="rId32" Type="http://schemas.openxmlformats.org/officeDocument/2006/relationships/hyperlink" Target="consultantplus://offline/ref=EB1951A18419789BFC4693BB8774878F8821D15CE00AEEAF776EDBCD4FDF1DCF7D7700AD4772FBD7A1BDF93D8B9130E4BE9C2ACAE0T5EFC" TargetMode="External"/><Relationship Id="rId37" Type="http://schemas.openxmlformats.org/officeDocument/2006/relationships/hyperlink" Target="consultantplus://offline/ref=EB1951A18419789BFC4693BB8774878F8823D551E706EEAF776EDBCD4FDF1DCF7D7700A74072FBD7A1BDF93D8B9130E4BE9C2ACAE0T5EFC" TargetMode="External"/><Relationship Id="rId53" Type="http://schemas.openxmlformats.org/officeDocument/2006/relationships/image" Target="media/image2.png"/><Relationship Id="rId58" Type="http://schemas.openxmlformats.org/officeDocument/2006/relationships/image" Target="media/image7.png"/><Relationship Id="rId74" Type="http://schemas.openxmlformats.org/officeDocument/2006/relationships/hyperlink" Target="consultantplus://offline/ref=EB1951A18419789BFC4693BB8774878F8821D15CE00AEEAF776EDBCD4FDF1DCF7D7700A14074FBD7A1BDF93D8B9130E4BE9C2ACAE0T5EFC" TargetMode="External"/><Relationship Id="rId79" Type="http://schemas.openxmlformats.org/officeDocument/2006/relationships/hyperlink" Target="consultantplus://offline/ref=EB1951A18419789BFC4693BB8774878F8821D15CE00AEEAF776EDBCD4FDF1DCF7D7700A14275FBD7A1BDF93D8B9130E4BE9C2ACAE0T5EFC" TargetMode="External"/><Relationship Id="rId102" Type="http://schemas.openxmlformats.org/officeDocument/2006/relationships/hyperlink" Target="consultantplus://offline/ref=EB1951A18419789BFC4693BB8774878F8821D15CE00AEEAF776EDBCD4FDF1DCF7D7700A44573F188A4A8E86587902EFABF8336C8E25ETCEBC" TargetMode="External"/><Relationship Id="rId123" Type="http://schemas.openxmlformats.org/officeDocument/2006/relationships/hyperlink" Target="consultantplus://offline/ref=EB1951A18419789BFC4693BB8774878F8821D15CE00AEEAF776EDBCD4FDF1DCF7D7700A04C75FBD7A1BDF93D8B9130E4BE9C2ACAE0T5EFC" TargetMode="External"/><Relationship Id="rId128" Type="http://schemas.openxmlformats.org/officeDocument/2006/relationships/hyperlink" Target="consultantplus://offline/ref=EB1951A18419789BFC4693BB8774878F8821D750EB0EEEAF776EDBCD4FDF1DCF6F7758A84576EE83F1E7AE3088T9E2C" TargetMode="External"/><Relationship Id="rId5" Type="http://schemas.openxmlformats.org/officeDocument/2006/relationships/webSettings" Target="webSettings.xml"/><Relationship Id="rId90" Type="http://schemas.openxmlformats.org/officeDocument/2006/relationships/hyperlink" Target="consultantplus://offline/ref=EB1951A18419789BFC4693BB8774878F8821D15CE60EEEAF776EDBCD4FDF1DCF7D7700A44377FBD7A1BDF93D8B9130E4BE9C2ACAE0T5EFC" TargetMode="External"/><Relationship Id="rId95" Type="http://schemas.openxmlformats.org/officeDocument/2006/relationships/hyperlink" Target="consultantplus://offline/ref=EB1951A18419789BFC4693BB8774878F8821D15CE00AEEAF776EDBCD4FDF1DCF7D7700A14C75FBD7A1BDF93D8B9130E4BE9C2ACAE0T5EFC" TargetMode="External"/><Relationship Id="rId22" Type="http://schemas.openxmlformats.org/officeDocument/2006/relationships/hyperlink" Target="consultantplus://offline/ref=EB1951A18419789BFC4693BB8774878F8823D551E706EEAF776EDBCD4FDF1DCF7D7700A44476F386F2F2F861CEC423E5BF9C28CBFC5EC84DTEEEC" TargetMode="External"/><Relationship Id="rId27" Type="http://schemas.openxmlformats.org/officeDocument/2006/relationships/hyperlink" Target="consultantplus://offline/ref=EB1951A18419789BFC4693BB8774878F8821D15CE00AEEAF776EDBCD4FDF1DCF7D7700AD4574FBD7A1BDF93D8B9130E4BE9C2ACAE0T5EFC" TargetMode="External"/><Relationship Id="rId43" Type="http://schemas.openxmlformats.org/officeDocument/2006/relationships/hyperlink" Target="consultantplus://offline/ref=EB1951A18419789BFC4693BB8774878F8823D551E706EEAF776EDBCD4FDF1DCF7D7700A44476F082F0F2F861CEC423E5BF9C28CBFC5EC84DTEEEC" TargetMode="External"/><Relationship Id="rId48" Type="http://schemas.openxmlformats.org/officeDocument/2006/relationships/hyperlink" Target="consultantplus://offline/ref=EB1951A18419789BFC4693BB8774878F8823D551E706EEAF776EDBCD4FDF1DCF7D7700A44476F386F2F2F861CEC423E5BF9C28CBFC5EC84DTEEEC" TargetMode="External"/><Relationship Id="rId64" Type="http://schemas.openxmlformats.org/officeDocument/2006/relationships/image" Target="media/image13.png"/><Relationship Id="rId69" Type="http://schemas.openxmlformats.org/officeDocument/2006/relationships/image" Target="media/image18.png"/><Relationship Id="rId113" Type="http://schemas.openxmlformats.org/officeDocument/2006/relationships/hyperlink" Target="consultantplus://offline/ref=EB1951A18419789BFC4693BB8774878F8821D15CE00AEEAF776EDBCD4FDF1DCF7D7700A04370FBD7A1BDF93D8B9130E4BE9C2ACAE0T5EFC" TargetMode="External"/><Relationship Id="rId118" Type="http://schemas.openxmlformats.org/officeDocument/2006/relationships/hyperlink" Target="consultantplus://offline/ref=EB1951A18419789BFC4693BB8774878F8821D15CE00AEEAF776EDBCD4FDF1DCF7D7700A0437EFBD7A1BDF93D8B9130E4BE9C2ACAE0T5EFC" TargetMode="External"/><Relationship Id="rId134" Type="http://schemas.openxmlformats.org/officeDocument/2006/relationships/image" Target="media/image20.png"/><Relationship Id="rId139" Type="http://schemas.openxmlformats.org/officeDocument/2006/relationships/image" Target="media/image25.png"/><Relationship Id="rId80" Type="http://schemas.openxmlformats.org/officeDocument/2006/relationships/hyperlink" Target="consultantplus://offline/ref=EB1951A18419789BFC4693BB8774878F8821D15CE00AEEAF776EDBCD4FDF1DCF7D7700A14275FBD7A1BDF93D8B9130E4BE9C2ACAE0T5EFC" TargetMode="External"/><Relationship Id="rId85" Type="http://schemas.openxmlformats.org/officeDocument/2006/relationships/hyperlink" Target="consultantplus://offline/ref=EB1951A18419789BFC4693BB8774878F8821D15CE00AEEAF776EDBCD4FDF1DCF7D7700A4427FF688A4A8E86587902EFABF8336C8E25ETCEBC" TargetMode="External"/><Relationship Id="rId12" Type="http://schemas.openxmlformats.org/officeDocument/2006/relationships/hyperlink" Target="consultantplus://offline/ref=EB1951A18419789BFC4693BB8774878F8821D15CE00AEEAF776EDBCD4FDF1DCF7D7700A04373FBD7A1BDF93D8B9130E4BE9C2ACAE0T5EFC" TargetMode="External"/><Relationship Id="rId17" Type="http://schemas.openxmlformats.org/officeDocument/2006/relationships/hyperlink" Target="consultantplus://offline/ref=EB1951A18419789BFC4693BB8774878F8821D15CE00AEEAF776EDBCD4FDF1DCF7D7700A14173FBD7A1BDF93D8B9130E4BE9C2ACAE0T5EFC" TargetMode="External"/><Relationship Id="rId33" Type="http://schemas.openxmlformats.org/officeDocument/2006/relationships/hyperlink" Target="consultantplus://offline/ref=EB1951A18419789BFC4693BB8774878F8821D65FE008EEAF776EDBCD4FDF1DCF6F7758A84576EE83F1E7AE3088T9E2C" TargetMode="External"/><Relationship Id="rId38" Type="http://schemas.openxmlformats.org/officeDocument/2006/relationships/hyperlink" Target="consultantplus://offline/ref=EB1951A18419789BFC4693BB8774878F8821D750EA09EEAF776EDBCD4FDF1DCF6F7758A84576EE83F1E7AE3088T9E2C" TargetMode="External"/><Relationship Id="rId59" Type="http://schemas.openxmlformats.org/officeDocument/2006/relationships/image" Target="media/image8.png"/><Relationship Id="rId103" Type="http://schemas.openxmlformats.org/officeDocument/2006/relationships/hyperlink" Target="consultantplus://offline/ref=EB1951A18419789BFC4693BB8774878F8821D15CE00AEEAF776EDBCD4FDF1DCF7D7700A44573F188A4A8E86587902EFABF8336C8E25ETCEBC" TargetMode="External"/><Relationship Id="rId108" Type="http://schemas.openxmlformats.org/officeDocument/2006/relationships/hyperlink" Target="consultantplus://offline/ref=EB1951A18419789BFC4693BB8774878F8821D15CE00AEEAF776EDBCD4FDF1DCF7D7700A04272FBD7A1BDF93D8B9130E4BE9C2ACAE0T5EFC" TargetMode="External"/><Relationship Id="rId124" Type="http://schemas.openxmlformats.org/officeDocument/2006/relationships/hyperlink" Target="consultantplus://offline/ref=EB1951A18419789BFC4693BB8774878F8821D15CE00AEEAF776EDBCD4FDF1DCF7D7700A44376F688A4A8E86587902EFABF8336C8E25ETCEBC" TargetMode="External"/><Relationship Id="rId129" Type="http://schemas.openxmlformats.org/officeDocument/2006/relationships/hyperlink" Target="consultantplus://offline/ref=EB1951A18419789BFC4693BB8774878F8821D75FEB0BEEAF776EDBCD4FDF1DCF6F7758A84576EE83F1E7AE3088T9E2C" TargetMode="External"/><Relationship Id="rId54" Type="http://schemas.openxmlformats.org/officeDocument/2006/relationships/image" Target="media/image3.png"/><Relationship Id="rId70" Type="http://schemas.openxmlformats.org/officeDocument/2006/relationships/image" Target="media/image19.png"/><Relationship Id="rId75" Type="http://schemas.openxmlformats.org/officeDocument/2006/relationships/hyperlink" Target="consultantplus://offline/ref=EB1951A18419789BFC4693BB8774878F8821D15CE00AEEAF776EDBCD4FDF1DCF7D7700A1417EFBD7A1BDF93D8B9130E4BE9C2ACAE0T5EFC" TargetMode="External"/><Relationship Id="rId91" Type="http://schemas.openxmlformats.org/officeDocument/2006/relationships/hyperlink" Target="consultantplus://offline/ref=EB1951A18419789BFC4693BB8774878F8821D15CE00AEEAF776EDBCD4FDF1DCF7D7700A1437EFBD7A1BDF93D8B9130E4BE9C2ACAE0T5EFC" TargetMode="External"/><Relationship Id="rId96" Type="http://schemas.openxmlformats.org/officeDocument/2006/relationships/hyperlink" Target="consultantplus://offline/ref=EB1951A18419789BFC4693BB8774878F8821D15CE00AEEAF776EDBCD4FDF1DCF7D7700A14C73FBD7A1BDF93D8B9130E4BE9C2ACAE0T5EFC" TargetMode="External"/><Relationship Id="rId140"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EB1951A18419789BFC4693BB8774878F8823D551E706EEAF776EDBCD4FDF1DCF7D7700A44476F386F2F2F861CEC423E5BF9C28CBFC5EC84DTEEEC" TargetMode="External"/><Relationship Id="rId28" Type="http://schemas.openxmlformats.org/officeDocument/2006/relationships/hyperlink" Target="consultantplus://offline/ref=EB1951A18419789BFC4693BB8774878F8821D15CE00AEEAF776EDBCD4FDF1DCF7D7700A44374F488A4A8E86587902EFABF8336C8E25ETCEBC" TargetMode="External"/><Relationship Id="rId49" Type="http://schemas.openxmlformats.org/officeDocument/2006/relationships/hyperlink" Target="consultantplus://offline/ref=EB1951A18419789BFC4693BB8774878F8823D551E706EEAF776EDBCD4FDF1DCF6F7758A84576EE83F1E7AE3088T9E2C" TargetMode="External"/><Relationship Id="rId114" Type="http://schemas.openxmlformats.org/officeDocument/2006/relationships/hyperlink" Target="consultantplus://offline/ref=EB1951A18419789BFC4693BB8774878F8821D15CE00AEEAF776EDBCD4FDF1DCF7D7700A04370FBD7A1BDF93D8B9130E4BE9C2ACAE0T5EFC" TargetMode="External"/><Relationship Id="rId119" Type="http://schemas.openxmlformats.org/officeDocument/2006/relationships/hyperlink" Target="consultantplus://offline/ref=EB1951A18419789BFC4693BB8774878F8821D15CE00AEEAF776EDBCD4FDF1DCF7D7700A0437FFBD7A1BDF93D8B9130E4BE9C2ACAE0T5EFC" TargetMode="External"/><Relationship Id="rId44" Type="http://schemas.openxmlformats.org/officeDocument/2006/relationships/hyperlink" Target="consultantplus://offline/ref=EB1951A18419789BFC4693BB8774878F8823D551E706EEAF776EDBCD4FDF1DCF7D7700A44476F082F0F2F861CEC423E5BF9C28CBFC5EC84DTEEEC" TargetMode="External"/><Relationship Id="rId60" Type="http://schemas.openxmlformats.org/officeDocument/2006/relationships/image" Target="media/image9.png"/><Relationship Id="rId65" Type="http://schemas.openxmlformats.org/officeDocument/2006/relationships/image" Target="media/image14.png"/><Relationship Id="rId81" Type="http://schemas.openxmlformats.org/officeDocument/2006/relationships/hyperlink" Target="consultantplus://offline/ref=EB1951A18419789BFC4693BB8774878F8821D15CE00AEEAF776EDBCD4FDF1DCF7D7700A14377FBD7A1BDF93D8B9130E4BE9C2ACAE0T5EFC" TargetMode="External"/><Relationship Id="rId86" Type="http://schemas.openxmlformats.org/officeDocument/2006/relationships/hyperlink" Target="consultantplus://offline/ref=EB1951A18419789BFC4693BB8774878F8821D15CE00AEEAF776EDBCD4FDF1DCF7D7700A4427FF788A4A8E86587902EFABF8336C8E25ETCEBC" TargetMode="External"/><Relationship Id="rId130" Type="http://schemas.openxmlformats.org/officeDocument/2006/relationships/hyperlink" Target="consultantplus://offline/ref=EB1951A18419789BFC4693BB8774878F8821D750EB0EEEAF776EDBCD4FDF1DCF6F7758A84576EE83F1E7AE3088T9E2C" TargetMode="External"/><Relationship Id="rId135" Type="http://schemas.openxmlformats.org/officeDocument/2006/relationships/image" Target="media/image21.png"/><Relationship Id="rId13" Type="http://schemas.openxmlformats.org/officeDocument/2006/relationships/hyperlink" Target="consultantplus://offline/ref=EB1951A18419789BFC4693BB8774878F8823D551E706EEAF776EDBCD4FDF1DCF7D7700A64C7DA4D2B4ACA1318A8F2EE5A18028C8TEE1C" TargetMode="External"/><Relationship Id="rId18" Type="http://schemas.openxmlformats.org/officeDocument/2006/relationships/hyperlink" Target="consultantplus://offline/ref=EB1951A18419789BFC4693BB8774878F8821D15CE00AEEAF776EDBCD4FDF1DCF7D7700A14271FBD7A1BDF93D8B9130E4BE9C2ACAE0T5EFC" TargetMode="External"/><Relationship Id="rId39" Type="http://schemas.openxmlformats.org/officeDocument/2006/relationships/hyperlink" Target="consultantplus://offline/ref=EB1951A18419789BFC4693BB8774878F8F2AD758E20AEEAF776EDBCD4FDF1DCF6F7758A84576EE83F1E7AE3088T9E2C" TargetMode="External"/><Relationship Id="rId109" Type="http://schemas.openxmlformats.org/officeDocument/2006/relationships/hyperlink" Target="consultantplus://offline/ref=EB1951A18419789BFC4693BB8774878F8821D15CE00AEEAF776EDBCD4FDF1DCF7D7700A04273FBD7A1BDF93D8B9130E4BE9C2ACAE0T5EFC" TargetMode="External"/><Relationship Id="rId34" Type="http://schemas.openxmlformats.org/officeDocument/2006/relationships/hyperlink" Target="consultantplus://offline/ref=EB1951A18419789BFC4693BB8774878F8821D15CE00AEEAF776EDBCD4FDF1DCF7D7700AD4574FBD7A1BDF93D8B9130E4BE9C2ACAE0T5EFC" TargetMode="External"/><Relationship Id="rId50" Type="http://schemas.openxmlformats.org/officeDocument/2006/relationships/hyperlink" Target="consultantplus://offline/ref=EB1951A18419789BFC4693BB8774878F8F22D25BE308EEAF776EDBCD4FDF1DCF6F7758A84576EE83F1E7AE3088T9E2C" TargetMode="External"/><Relationship Id="rId55" Type="http://schemas.openxmlformats.org/officeDocument/2006/relationships/image" Target="media/image4.png"/><Relationship Id="rId76" Type="http://schemas.openxmlformats.org/officeDocument/2006/relationships/hyperlink" Target="consultantplus://offline/ref=EB1951A18419789BFC4693BB8774878F8821D15CE00AEEAF776EDBCD4FDF1DCF7D7700A4427FF588A4A8E86587902EFABF8336C8E25ETCEBC" TargetMode="External"/><Relationship Id="rId97" Type="http://schemas.openxmlformats.org/officeDocument/2006/relationships/hyperlink" Target="consultantplus://offline/ref=EB1951A18419789BFC4693BB8774878F8821D15CE00AEEAF776EDBCD4FDF1DCF7D7700A14C71FBD7A1BDF93D8B9130E4BE9C2ACAE0T5EFC" TargetMode="External"/><Relationship Id="rId104" Type="http://schemas.openxmlformats.org/officeDocument/2006/relationships/hyperlink" Target="consultantplus://offline/ref=EB1951A18419789BFC4693BB8774878F8821D15CE00AEEAF776EDBCD4FDF1DCF7D7700A4417EF388A4A8E86587902EFABF8336C8E25ETCEBC" TargetMode="External"/><Relationship Id="rId120" Type="http://schemas.openxmlformats.org/officeDocument/2006/relationships/hyperlink" Target="consultantplus://offline/ref=EB1951A18419789BFC4693BB8774878F8821D15CE00AEEAF776EDBCD4FDF1DCF7D7700A04C76FBD7A1BDF93D8B9130E4BE9C2ACAE0T5EFC" TargetMode="External"/><Relationship Id="rId125" Type="http://schemas.openxmlformats.org/officeDocument/2006/relationships/hyperlink" Target="consultantplus://offline/ref=EB1951A18419789BFC4693BB8774878F8821D15CE00AEEAF776EDBCD4FDF1DCF7D7700A04C71FBD7A1BDF93D8B9130E4BE9C2ACAE0T5EFC" TargetMode="External"/><Relationship Id="rId141"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header" Target="header1.xml"/><Relationship Id="rId92" Type="http://schemas.openxmlformats.org/officeDocument/2006/relationships/hyperlink" Target="consultantplus://offline/ref=EB1951A18419789BFC4693BB8774878F8821D15CE00AEEAF776EDBCD4FDF1DCF7D7700A44477F283F9F2F861CEC423E5BF9C28CBFC5EC84DTEEEC" TargetMode="External"/><Relationship Id="rId2" Type="http://schemas.openxmlformats.org/officeDocument/2006/relationships/numbering" Target="numbering.xml"/><Relationship Id="rId29" Type="http://schemas.openxmlformats.org/officeDocument/2006/relationships/hyperlink" Target="consultantplus://offline/ref=EB1951A18419789BFC4693BB8774878F8821D15CE00AEEAF776EDBCD4FDF1DCF7D7700A44370F688A4A8E86587902EFABF8336C8E25ETCEBC" TargetMode="External"/><Relationship Id="rId24" Type="http://schemas.openxmlformats.org/officeDocument/2006/relationships/hyperlink" Target="consultantplus://offline/ref=EB1951A18419789BFC4693BB8774878F8821D750EA09EEAF776EDBCD4FDF1DCF7D7700A44476F08BF8F2F861CEC423E5BF9C28CBFC5EC84DTEEEC" TargetMode="External"/><Relationship Id="rId40" Type="http://schemas.openxmlformats.org/officeDocument/2006/relationships/hyperlink" Target="consultantplus://offline/ref=EB1951A18419789BFC4693BB8774878F8F2BD35EE108EEAF776EDBCD4FDF1DCF6F7758A84576EE83F1E7AE3088T9E2C" TargetMode="External"/><Relationship Id="rId45" Type="http://schemas.openxmlformats.org/officeDocument/2006/relationships/hyperlink" Target="consultantplus://offline/ref=EB1951A18419789BFC4693BB8774878F8823D551E706EEAF776EDBCD4FDF1DCF7D7700A44476F386F2F2F861CEC423E5BF9C28CBFC5EC84DTEEEC" TargetMode="External"/><Relationship Id="rId66" Type="http://schemas.openxmlformats.org/officeDocument/2006/relationships/image" Target="media/image15.png"/><Relationship Id="rId87" Type="http://schemas.openxmlformats.org/officeDocument/2006/relationships/hyperlink" Target="consultantplus://offline/ref=EB1951A18419789BFC4693BB8774878F8821D15CE00AEEAF776EDBCD4FDF1DCF7D7700A14370FBD7A1BDF93D8B9130E4BE9C2ACAE0T5EFC" TargetMode="External"/><Relationship Id="rId110" Type="http://schemas.openxmlformats.org/officeDocument/2006/relationships/hyperlink" Target="consultantplus://offline/ref=EB1951A18419789BFC4693BB8774878F8821D15CE00AEEAF776EDBCD4FDF1DCF7D7700A04270FBD7A1BDF93D8B9130E4BE9C2ACAE0T5EFC" TargetMode="External"/><Relationship Id="rId115" Type="http://schemas.openxmlformats.org/officeDocument/2006/relationships/hyperlink" Target="consultantplus://offline/ref=EB1951A18419789BFC4693BB8774878F8821D15CE00AEEAF776EDBCD4FDF1DCF7D7700A04370FBD7A1BDF93D8B9130E4BE9C2ACAE0T5EFC" TargetMode="External"/><Relationship Id="rId131" Type="http://schemas.openxmlformats.org/officeDocument/2006/relationships/hyperlink" Target="consultantplus://offline/ref=EB1951A18419789BFC4693BB8774878F8821D75FEB0BEEAF776EDBCD4FDF1DCF6F7758A84576EE83F1E7AE3088T9E2C" TargetMode="External"/><Relationship Id="rId136" Type="http://schemas.openxmlformats.org/officeDocument/2006/relationships/image" Target="media/image22.png"/><Relationship Id="rId61" Type="http://schemas.openxmlformats.org/officeDocument/2006/relationships/image" Target="media/image10.png"/><Relationship Id="rId82" Type="http://schemas.openxmlformats.org/officeDocument/2006/relationships/hyperlink" Target="consultantplus://offline/ref=EB1951A18419789BFC4693BB8774878F8821D15CE00AEEAF776EDBCD4FDF1DCF7D7700A44477F283F6F2F861CEC423E5BF9C28CBFC5EC84DTEEEC" TargetMode="External"/><Relationship Id="rId19" Type="http://schemas.openxmlformats.org/officeDocument/2006/relationships/hyperlink" Target="consultantplus://offline/ref=EB1951A18419789BFC4693BB8774878F8821D15CE00AEEAF776EDBCD4FDF1DCF7D7700A04373FBD7A1BDF93D8B9130E4BE9C2ACAE0T5EFC" TargetMode="External"/><Relationship Id="rId14" Type="http://schemas.openxmlformats.org/officeDocument/2006/relationships/hyperlink" Target="consultantplus://offline/ref=EB1951A18419789BFC4693BB8774878F8823D551E706EEAF776EDBCD4FDF1DCF7D7700A6477FFBD7A1BDF93D8B9130E4BE9C2ACAE0T5EFC" TargetMode="External"/><Relationship Id="rId30" Type="http://schemas.openxmlformats.org/officeDocument/2006/relationships/hyperlink" Target="consultantplus://offline/ref=EB1951A18419789BFC4693BB8774878F8821D15CE00AEEAF776EDBCD4FDF1DCF7D7700AD4776FBD7A1BDF93D8B9130E4BE9C2ACAE0T5EFC" TargetMode="External"/><Relationship Id="rId35" Type="http://schemas.openxmlformats.org/officeDocument/2006/relationships/hyperlink" Target="consultantplus://offline/ref=EB1951A18419789BFC4693BB8774878F8821D15CE00AEEAF776EDBCD4FDF1DCF7D7700AD4772FBD7A1BDF93D8B9130E4BE9C2ACAE0T5EFC" TargetMode="External"/><Relationship Id="rId56" Type="http://schemas.openxmlformats.org/officeDocument/2006/relationships/image" Target="media/image5.png"/><Relationship Id="rId77" Type="http://schemas.openxmlformats.org/officeDocument/2006/relationships/hyperlink" Target="consultantplus://offline/ref=EB1951A18419789BFC4693BB8774878F8821D15CE00AEEAF776EDBCD4FDF1DCF7D7700A14277FBD7A1BDF93D8B9130E4BE9C2ACAE0T5EFC" TargetMode="External"/><Relationship Id="rId100" Type="http://schemas.openxmlformats.org/officeDocument/2006/relationships/hyperlink" Target="consultantplus://offline/ref=EB1951A18419789BFC4693BB8774878F8821D15CE00AEEAF776EDBCD4FDF1DCF7D7700A14C7FFBD7A1BDF93D8B9130E4BE9C2ACAE0T5EFC" TargetMode="External"/><Relationship Id="rId105" Type="http://schemas.openxmlformats.org/officeDocument/2006/relationships/hyperlink" Target="consultantplus://offline/ref=EB1951A18419789BFC4693BB8774878F8821D15CE00AEEAF776EDBCD4FDF1DCF7D7700A14D73FBD7A1BDF93D8B9130E4BE9C2ACAE0T5EFC" TargetMode="External"/><Relationship Id="rId126" Type="http://schemas.openxmlformats.org/officeDocument/2006/relationships/hyperlink" Target="consultantplus://offline/ref=EB1951A18419789BFC4693BB8774878F8821D15CE00AEEAF776EDBCD4FDF1DCF7D7700A44375F388A4A8E86587902EFABF8336C8E25ETCEBC" TargetMode="External"/><Relationship Id="rId8" Type="http://schemas.openxmlformats.org/officeDocument/2006/relationships/hyperlink" Target="consultantplus://offline/ref=EB1951A18419789BFC4693BB8774878F8821D15CE60EEEAF776EDBCD4FDF1DCF7D7700A44772FBD7A1BDF93D8B9130E4BE9C2ACAE0T5EFC" TargetMode="External"/><Relationship Id="rId51" Type="http://schemas.openxmlformats.org/officeDocument/2006/relationships/hyperlink" Target="consultantplus://offline/ref=EB1951A18419789BFC4693BB8774878F8823D551E706EEAF776EDBCD4FDF1DCF7D7700A74072FBD7A1BDF93D8B9130E4BE9C2ACAE0T5EFC" TargetMode="External"/><Relationship Id="rId72" Type="http://schemas.openxmlformats.org/officeDocument/2006/relationships/hyperlink" Target="consultantplus://offline/ref=EB1951A18419789BFC4693BB8774878F8821D15CE00AEEAF776EDBCD4FDF1DCF7D7700A4427FF288A4A8E86587902EFABF8336C8E25ETCEBC" TargetMode="External"/><Relationship Id="rId93" Type="http://schemas.openxmlformats.org/officeDocument/2006/relationships/hyperlink" Target="consultantplus://offline/ref=EB1951A18419789BFC4693BB8774878F8821D15CE00AEEAF776EDBCD4FDF1DCF7D7700A14C77FBD7A1BDF93D8B9130E4BE9C2ACAE0T5EFC" TargetMode="External"/><Relationship Id="rId98" Type="http://schemas.openxmlformats.org/officeDocument/2006/relationships/hyperlink" Target="consultantplus://offline/ref=EB1951A18419789BFC4693BB8774878F8821D15CE00AEEAF776EDBCD4FDF1DCF7D7700A14C7EFBD7A1BDF93D8B9130E4BE9C2ACAE0T5EFC" TargetMode="External"/><Relationship Id="rId121" Type="http://schemas.openxmlformats.org/officeDocument/2006/relationships/hyperlink" Target="consultantplus://offline/ref=EB1951A18419789BFC4693BB8774878F8821D75FEB0BEEAF776EDBCD4FDF1DCF6F7758A84576EE83F1E7AE3088T9E2C"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consultantplus://offline/ref=EB1951A18419789BFC4693BB8774878F8821D15CE00AEEAF776EDBCD4FDF1DCF7D7700A24375FBD7A1BDF93D8B9130E4BE9C2ACAE0T5EFC" TargetMode="External"/><Relationship Id="rId46" Type="http://schemas.openxmlformats.org/officeDocument/2006/relationships/hyperlink" Target="consultantplus://offline/ref=EB1951A18419789BFC4693BB8774878F8823D551E706EEAF776EDBCD4FDF1DCF7D7700A44476F386F2F2F861CEC423E5BF9C28CBFC5EC84DTEEEC" TargetMode="External"/><Relationship Id="rId67" Type="http://schemas.openxmlformats.org/officeDocument/2006/relationships/image" Target="media/image16.png"/><Relationship Id="rId116" Type="http://schemas.openxmlformats.org/officeDocument/2006/relationships/hyperlink" Target="consultantplus://offline/ref=EB1951A18419789BFC4693BB8774878F8821D15CE00AEEAF776EDBCD4FDF1DCF7D7700A04370FBD7A1BDF93D8B9130E4BE9C2ACAE0T5EFC" TargetMode="External"/><Relationship Id="rId137" Type="http://schemas.openxmlformats.org/officeDocument/2006/relationships/image" Target="media/image23.png"/><Relationship Id="rId20" Type="http://schemas.openxmlformats.org/officeDocument/2006/relationships/hyperlink" Target="consultantplus://offline/ref=EB1951A18419789BFC4693BB8774878F8823D551E706EEAF776EDBCD4FDF1DCF7D7700A44476F082F0F2F861CEC423E5BF9C28CBFC5EC84DTEEEC" TargetMode="External"/><Relationship Id="rId41" Type="http://schemas.openxmlformats.org/officeDocument/2006/relationships/hyperlink" Target="consultantplus://offline/ref=EB1951A18419789BFC4693BB8774878F8823D551E706EEAF776EDBCD4FDF1DCF7D7700A74475FBD7A1BDF93D8B9130E4BE9C2ACAE0T5EFC" TargetMode="External"/><Relationship Id="rId62" Type="http://schemas.openxmlformats.org/officeDocument/2006/relationships/image" Target="media/image11.png"/><Relationship Id="rId83" Type="http://schemas.openxmlformats.org/officeDocument/2006/relationships/hyperlink" Target="consultantplus://offline/ref=EB1951A18419789BFC4693BB8774878F8E22D350E00EEEAF776EDBCD4FDF1DCF6F7758A84576EE83F1E7AE3088T9E2C" TargetMode="External"/><Relationship Id="rId88" Type="http://schemas.openxmlformats.org/officeDocument/2006/relationships/hyperlink" Target="consultantplus://offline/ref=EB1951A18419789BFC4693BB8774878F8821D15CE00AEEAF776EDBCD4FDF1DCF7D7700AD4C72FBD7A1BDF93D8B9130E4BE9C2ACAE0T5EFC" TargetMode="External"/><Relationship Id="rId111" Type="http://schemas.openxmlformats.org/officeDocument/2006/relationships/hyperlink" Target="consultantplus://offline/ref=EB1951A18419789BFC4693BB8774878F8821D15CE00AEEAF776EDBCD4FDF1DCF7D7700A04271FBD7A1BDF93D8B9130E4BE9C2ACAE0T5EFC" TargetMode="External"/><Relationship Id="rId132" Type="http://schemas.openxmlformats.org/officeDocument/2006/relationships/hyperlink" Target="consultantplus://offline/ref=EB1951A18419789BFC4693BB8774878F8821D15CE00AEEAF776EDBCD4FDF1DCF7D7700A04D76FBD7A1BDF93D8B9130E4BE9C2ACAE0T5EFC" TargetMode="External"/><Relationship Id="rId15" Type="http://schemas.openxmlformats.org/officeDocument/2006/relationships/hyperlink" Target="consultantplus://offline/ref=EB1951A18419789BFC4693BB8774878F8821D65FE008EEAF776EDBCD4FDF1DCF6F7758A84576EE83F1E7AE3088T9E2C" TargetMode="External"/><Relationship Id="rId36" Type="http://schemas.openxmlformats.org/officeDocument/2006/relationships/hyperlink" Target="consultantplus://offline/ref=EB1951A18419789BFC4693BB8774878F8821D05AE30EEEAF776EDBCD4FDF1DCF7D7700A44476F082F2F2F861CEC423E5BF9C28CBFC5EC84DTEEEC" TargetMode="External"/><Relationship Id="rId57" Type="http://schemas.openxmlformats.org/officeDocument/2006/relationships/image" Target="media/image6.png"/><Relationship Id="rId106" Type="http://schemas.openxmlformats.org/officeDocument/2006/relationships/hyperlink" Target="consultantplus://offline/ref=EB1951A18419789BFC4693BB8774878F8821D15CE00AEEAF776EDBCD4FDF1DCF7D7700A14D7FFBD7A1BDF93D8B9130E4BE9C2ACAE0T5EFC" TargetMode="External"/><Relationship Id="rId127" Type="http://schemas.openxmlformats.org/officeDocument/2006/relationships/hyperlink" Target="consultantplus://offline/ref=EB1951A18419789BFC4693BB8774878F8821D15CE00AEEAF776EDBCD4FDF1DCF7D7700A04C7FFBD7A1BDF93D8B9130E4BE9C2ACAE0T5EFC" TargetMode="External"/><Relationship Id="rId10" Type="http://schemas.openxmlformats.org/officeDocument/2006/relationships/hyperlink" Target="consultantplus://offline/ref=EB1951A18419789BFC4693BB8774878F8821D15CE00AEEAF776EDBCD4FDF1DCF7D7700A14173FBD7A1BDF93D8B9130E4BE9C2ACAE0T5EFC" TargetMode="External"/><Relationship Id="rId31" Type="http://schemas.openxmlformats.org/officeDocument/2006/relationships/hyperlink" Target="consultantplus://offline/ref=EB1951A18419789BFC4693BB8774878F8821D15CE00AEEAF776EDBCD4FDF1DCF7D7700AD4775FBD7A1BDF93D8B9130E4BE9C2ACAE0T5EFC" TargetMode="External"/><Relationship Id="rId52" Type="http://schemas.openxmlformats.org/officeDocument/2006/relationships/image" Target="media/image1.png"/><Relationship Id="rId73" Type="http://schemas.openxmlformats.org/officeDocument/2006/relationships/hyperlink" Target="consultantplus://offline/ref=EB1951A18419789BFC4693BB8774878F8821D15CE00AEEAF776EDBCD4FDF1DCF7D7700A14077FBD7A1BDF93D8B9130E4BE9C2ACAE0T5EFC" TargetMode="External"/><Relationship Id="rId78" Type="http://schemas.openxmlformats.org/officeDocument/2006/relationships/hyperlink" Target="consultantplus://offline/ref=EB1951A18419789BFC4693BB8774878F8821D15CE00AEEAF776EDBCD4FDF1DCF7D7700A44672F688A4A8E86587902EFABF8336C8E25ETCEBC" TargetMode="External"/><Relationship Id="rId94" Type="http://schemas.openxmlformats.org/officeDocument/2006/relationships/hyperlink" Target="consultantplus://offline/ref=EB1951A18419789BFC4693BB8774878F8821D15CE00AEEAF776EDBCD4FDF1DCF7D7700A4427FF988A4A8E86587902EFABF8336C8E25ETCEBC" TargetMode="External"/><Relationship Id="rId99" Type="http://schemas.openxmlformats.org/officeDocument/2006/relationships/hyperlink" Target="consultantplus://offline/ref=EB1951A18419789BFC4693BB8774878F8821D15CE00AEEAF776EDBCD4FDF1DCF7D7700A14C7EFBD7A1BDF93D8B9130E4BE9C2ACAE0T5EFC" TargetMode="External"/><Relationship Id="rId101" Type="http://schemas.openxmlformats.org/officeDocument/2006/relationships/hyperlink" Target="consultantplus://offline/ref=EB1951A18419789BFC4693BB8774878F8821D15CE00AEEAF776EDBCD4FDF1DCF7D7700A44174F388A4A8E86587902EFABF8336C8E25ETCEBC" TargetMode="External"/><Relationship Id="rId122" Type="http://schemas.openxmlformats.org/officeDocument/2006/relationships/hyperlink" Target="consultantplus://offline/ref=EB1951A18419789BFC4693BB8774878F8821D15CE00AEEAF776EDBCD4FDF1DCF7D7700A04C74FBD7A1BDF93D8B9130E4BE9C2ACAE0T5EFC"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EB1951A18419789BFC4693BB8774878F8821D15CE00AEEAF776EDBCD4FDF1DCF7D7700A14773FBD7A1BDF93D8B9130E4BE9C2ACAE0T5EFC" TargetMode="External"/><Relationship Id="rId26" Type="http://schemas.openxmlformats.org/officeDocument/2006/relationships/hyperlink" Target="consultantplus://offline/ref=EB1951A18419789BFC4693BB8774878F8821D15CE00AEEAF776EDBCD4FDF1DCF7D7700A6427FFBD7A1BDF93D8B9130E4BE9C2ACAE0T5EFC" TargetMode="External"/><Relationship Id="rId47" Type="http://schemas.openxmlformats.org/officeDocument/2006/relationships/hyperlink" Target="consultantplus://offline/ref=EB1951A18419789BFC4693BB8774878F8823D551E706EEAF776EDBCD4FDF1DCF7D7700A7457EFBD7A1BDF93D8B9130E4BE9C2ACAE0T5EFC" TargetMode="External"/><Relationship Id="rId68" Type="http://schemas.openxmlformats.org/officeDocument/2006/relationships/image" Target="media/image17.png"/><Relationship Id="rId89" Type="http://schemas.openxmlformats.org/officeDocument/2006/relationships/hyperlink" Target="consultantplus://offline/ref=EB1951A18419789BFC4693BB8774878F8821D15CE00AEEAF776EDBCD4FDF1DCF7D7700A14371FBD7A1BDF93D8B9130E4BE9C2ACAE0T5EFC" TargetMode="External"/><Relationship Id="rId112" Type="http://schemas.openxmlformats.org/officeDocument/2006/relationships/hyperlink" Target="consultantplus://offline/ref=EB1951A18419789BFC4693BB8774878F8821D15CE00AEEAF776EDBCD4FDF1DCF7D7700A04370FBD7A1BDF93D8B9130E4BE9C2ACAE0T5EFC" TargetMode="External"/><Relationship Id="rId133" Type="http://schemas.openxmlformats.org/officeDocument/2006/relationships/hyperlink" Target="consultantplus://offline/ref=EB1951A18419789BFC4693BB8774878F8821D15CE00AEEAF776EDBCD4FDF1DCF7D7700A04D77FBD7A1BDF93D8B9130E4BE9C2ACAE0T5EFC" TargetMode="External"/><Relationship Id="rId16" Type="http://schemas.openxmlformats.org/officeDocument/2006/relationships/hyperlink" Target="consultantplus://offline/ref=EB1951A18419789BFC4693BB8774878F8821D15CE00AEEAF776EDBCD4FDF1DCF7D7700A14773FBD7A1BDF93D8B9130E4BE9C2ACAE0T5EF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72896-1591-4E56-8123-7C9B0238B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Pages>
  <Words>19300</Words>
  <Characters>110011</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0102Ugrumova3</dc:creator>
  <cp:lastModifiedBy>0215Bazai</cp:lastModifiedBy>
  <cp:revision>14</cp:revision>
  <dcterms:created xsi:type="dcterms:W3CDTF">2023-01-10T02:04:00Z</dcterms:created>
  <dcterms:modified xsi:type="dcterms:W3CDTF">2023-01-13T01:32:00Z</dcterms:modified>
</cp:coreProperties>
</file>