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753" w:type="dxa"/>
        <w:tblLook w:val="0000" w:firstRow="0" w:lastRow="0" w:firstColumn="0" w:lastColumn="0" w:noHBand="0" w:noVBand="0"/>
      </w:tblPr>
      <w:tblGrid>
        <w:gridCol w:w="3828"/>
        <w:gridCol w:w="1093"/>
        <w:gridCol w:w="3832"/>
      </w:tblGrid>
      <w:tr w:rsidR="00AD622A" w:rsidRPr="00510575" w:rsidTr="00811E53">
        <w:trPr>
          <w:trHeight w:val="625"/>
        </w:trPr>
        <w:tc>
          <w:tcPr>
            <w:tcW w:w="3828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811E53">
        <w:trPr>
          <w:trHeight w:val="227"/>
        </w:trPr>
        <w:tc>
          <w:tcPr>
            <w:tcW w:w="3828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93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31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811E53">
        <w:trPr>
          <w:trHeight w:val="1233"/>
        </w:trPr>
        <w:tc>
          <w:tcPr>
            <w:tcW w:w="875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972695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11E53">
            <w:pPr>
              <w:pStyle w:val="a5"/>
              <w:spacing w:before="24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6A1C4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324CF4" w:rsidRPr="00324CF4">
        <w:rPr>
          <w:b/>
          <w:bCs/>
          <w:sz w:val="28"/>
          <w:szCs w:val="28"/>
        </w:rPr>
        <w:t>Прием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  <w:r w:rsidR="00972695" w:rsidRPr="00972695">
        <w:rPr>
          <w:b/>
          <w:bCs/>
          <w:sz w:val="28"/>
          <w:szCs w:val="28"/>
        </w:rPr>
        <w:t xml:space="preserve">» 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972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324CF4" w:rsidRPr="00324CF4">
        <w:rPr>
          <w:rFonts w:ascii="Times New Roman" w:hAnsi="Times New Roman" w:cs="Times New Roman"/>
          <w:sz w:val="28"/>
          <w:szCs w:val="28"/>
        </w:rPr>
        <w:t>Прием в муниципальные образовательные организации, реализующие дополнительные общеобразовательные программы, а также программы спортивной подготовки</w:t>
      </w:r>
      <w:r w:rsidR="00C5509B" w:rsidRPr="00C5509B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324CF4">
        <w:rPr>
          <w:rFonts w:ascii="Times New Roman" w:hAnsi="Times New Roman" w:cs="Times New Roman"/>
          <w:sz w:val="28"/>
          <w:szCs w:val="28"/>
        </w:rPr>
        <w:t>11 октября 2021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4CF4">
        <w:rPr>
          <w:rFonts w:ascii="Times New Roman" w:hAnsi="Times New Roman" w:cs="Times New Roman"/>
          <w:sz w:val="28"/>
          <w:szCs w:val="28"/>
        </w:rPr>
        <w:t>146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324CF4">
        <w:rPr>
          <w:rFonts w:ascii="Times New Roman" w:hAnsi="Times New Roman" w:cs="Times New Roman"/>
          <w:snapToGrid w:val="0"/>
          <w:sz w:val="28"/>
          <w:szCs w:val="28"/>
        </w:rPr>
        <w:t>6.1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подраздел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24CF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324CF4" w:rsidRPr="00324CF4" w:rsidRDefault="00630568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324CF4" w:rsidRPr="00324CF4">
        <w:rPr>
          <w:rFonts w:ascii="Times New Roman" w:hAnsi="Times New Roman" w:cs="Times New Roman"/>
          <w:snapToGrid w:val="0"/>
          <w:sz w:val="28"/>
          <w:szCs w:val="28"/>
        </w:rPr>
        <w:t>6.1. Результатом предоставления Муниципальной услуги является: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6.1.1. решение о предоставлении Муниципальной услуги в виде электронной записи в Личном кабинете Заявителя в ИС или на ЕПГУ;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6.1.2. решение об отказе в предоставлении Муниципальной услуги, при наличии оснований для отказа в предоставлении Муниципальной услуги, указанных в подразделе настоящего Административного регламента, которое оформляется в соответствии с Приложением 3 (не приводится) к настоящему Административному регламенту.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6.2.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услуги посредством ЕПГУ</w:t>
      </w:r>
      <w:r w:rsidRPr="00324CF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</w:t>
      </w:r>
      <w:r w:rsidRPr="00324CF4">
        <w:rPr>
          <w:rFonts w:ascii="Times New Roman" w:hAnsi="Times New Roman" w:cs="Times New Roman"/>
          <w:snapToGrid w:val="0"/>
          <w:sz w:val="28"/>
          <w:szCs w:val="28"/>
        </w:rPr>
        <w:lastRenderedPageBreak/>
        <w:t>записи в Личном кабинете Заявителя в ИС в день формирования результата при обращении за предоставлением Муниципальной услуги посредством ИС.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записи, которое направляется Заявителю на указанный им контактный адрес электронной почты при обращении за предоставлением Муниципальной услуги в Организацию.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6.2.1. Решение о предоставлении Муниципальной услуги направляется Заявителю после осуществления сверки оригиналов документов (без необходимости для заявителя подачи в Организацию дополнительных форм в бумажном или электронном виде), необходимых для предоставления Муниципальной услуги, с данными, указанными в Запросе, которая осуществляется: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6.2.1.1. при необходимости проведения вступительных (приемных) испытаний - в течение 4 (Четырех) рабочих дней с момента прохождения вступительных (приемных) испытаний;</w:t>
      </w:r>
    </w:p>
    <w:p w:rsidR="00324CF4" w:rsidRP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6.2.1.2. при отсутствии необходимости проведения вступительных (приемных) испытаний - в течение 4 (Четырех) рабочих дней с момента издания приказа о зачислении на обучение по дополнительным общеобразовательным программам, программам спортивной подготовки по форме, установленной Организацией, либо подписания договора об образовании на обучение по дополнительным общеразвивающим программам в рамках системы ПФДОД по форме в соответствии с Приложением 7 (не приводится) к настоящему Административному регламенту (далее - договор ПФ).</w:t>
      </w:r>
    </w:p>
    <w:p w:rsidR="00324CF4" w:rsidRDefault="00324CF4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24CF4">
        <w:rPr>
          <w:rFonts w:ascii="Times New Roman" w:hAnsi="Times New Roman" w:cs="Times New Roman"/>
          <w:snapToGrid w:val="0"/>
          <w:sz w:val="28"/>
          <w:szCs w:val="28"/>
        </w:rPr>
        <w:t>6.3. Сведения о предоставлении Муниципальной услуги в течение 1 (Одного) рабочего дня подлежат обязательному размещению в ИС, а также на ЕПГУ в случае, если заявление о предоставлении услуги подано посредством ЕПГУ.</w:t>
      </w:r>
    </w:p>
    <w:p w:rsidR="00F130A3" w:rsidRPr="00630568" w:rsidRDefault="00F130A3" w:rsidP="00324CF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</w:t>
      </w:r>
      <w:r w:rsidR="007B6A9E" w:rsidRPr="00630568">
        <w:rPr>
          <w:sz w:val="28"/>
          <w:szCs w:val="28"/>
        </w:rPr>
        <w:lastRenderedPageBreak/>
        <w:t>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="00324CF4">
        <w:rPr>
          <w:sz w:val="28"/>
          <w:szCs w:val="28"/>
        </w:rPr>
        <w:t>8</w:t>
      </w:r>
      <w:r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324CF4">
        <w:rPr>
          <w:sz w:val="28"/>
          <w:szCs w:val="28"/>
        </w:rPr>
        <w:t>13.1</w:t>
      </w:r>
      <w:r>
        <w:rPr>
          <w:sz w:val="28"/>
          <w:szCs w:val="28"/>
        </w:rPr>
        <w:t xml:space="preserve"> подраздела </w:t>
      </w:r>
      <w:r w:rsidR="00324CF4">
        <w:rPr>
          <w:sz w:val="28"/>
          <w:szCs w:val="28"/>
        </w:rPr>
        <w:t>13</w:t>
      </w:r>
      <w:r>
        <w:rPr>
          <w:sz w:val="28"/>
          <w:szCs w:val="28"/>
        </w:rPr>
        <w:t xml:space="preserve">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24CF4">
        <w:rPr>
          <w:sz w:val="28"/>
          <w:szCs w:val="28"/>
        </w:rPr>
        <w:t>13.1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324CF4" w:rsidRPr="004F6165" w:rsidRDefault="004F6165" w:rsidP="00324CF4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</w:t>
      </w:r>
      <w:r w:rsidR="00324CF4" w:rsidRPr="004F6165">
        <w:rPr>
          <w:sz w:val="28"/>
          <w:szCs w:val="28"/>
        </w:rPr>
        <w:t xml:space="preserve">раздел </w:t>
      </w:r>
      <w:r w:rsidR="00324CF4" w:rsidRPr="004F6165">
        <w:rPr>
          <w:sz w:val="28"/>
          <w:szCs w:val="28"/>
          <w:lang w:val="en-US"/>
        </w:rPr>
        <w:t>III</w:t>
      </w:r>
      <w:r w:rsidR="00324CF4" w:rsidRPr="004F6165">
        <w:rPr>
          <w:sz w:val="28"/>
          <w:szCs w:val="28"/>
        </w:rPr>
        <w:t xml:space="preserve"> дополнить подразделами </w:t>
      </w:r>
      <w:r w:rsidR="00324CF4">
        <w:rPr>
          <w:sz w:val="28"/>
          <w:szCs w:val="28"/>
        </w:rPr>
        <w:t>18, 19</w:t>
      </w:r>
      <w:r w:rsidR="00324CF4" w:rsidRPr="004F6165">
        <w:rPr>
          <w:sz w:val="28"/>
          <w:szCs w:val="28"/>
        </w:rPr>
        <w:t xml:space="preserve"> следующего содержания:</w:t>
      </w:r>
    </w:p>
    <w:p w:rsidR="00324CF4" w:rsidRPr="004F6165" w:rsidRDefault="00324CF4" w:rsidP="00324CF4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18</w:t>
      </w:r>
      <w:r w:rsidRPr="004F6165">
        <w:rPr>
          <w:b/>
          <w:sz w:val="28"/>
          <w:szCs w:val="28"/>
        </w:rPr>
        <w:t>. Перечень административных процедур (действий) при предоставлении муниципальной услуги в электронной форме</w:t>
      </w:r>
    </w:p>
    <w:p w:rsidR="00324CF4" w:rsidRPr="004F6165" w:rsidRDefault="00324CF4" w:rsidP="00324CF4">
      <w:pPr>
        <w:pStyle w:val="a"/>
        <w:numPr>
          <w:ilvl w:val="0"/>
          <w:numId w:val="0"/>
        </w:numPr>
        <w:tabs>
          <w:tab w:val="left" w:pos="1318"/>
          <w:tab w:val="left" w:pos="6121"/>
        </w:tabs>
        <w:ind w:firstLine="709"/>
      </w:pPr>
      <w:r>
        <w:t>18</w:t>
      </w:r>
      <w:r>
        <w:t xml:space="preserve">.1 </w:t>
      </w:r>
      <w:r w:rsidRPr="004F6165">
        <w:t>При предоставлении</w:t>
      </w:r>
      <w:r w:rsidRPr="004F6165">
        <w:rPr>
          <w:spacing w:val="-6"/>
        </w:rPr>
        <w:t xml:space="preserve"> му</w:t>
      </w:r>
      <w:r w:rsidRPr="004F6165">
        <w:t>ниципальной услуги в электронной форме заявителю обеспечиваются:</w:t>
      </w:r>
    </w:p>
    <w:p w:rsidR="00324CF4" w:rsidRPr="004F6165" w:rsidRDefault="00324CF4" w:rsidP="00324CF4">
      <w:pPr>
        <w:spacing w:before="0" w:line="240" w:lineRule="auto"/>
        <w:ind w:left="0" w:right="0" w:firstLine="709"/>
        <w:jc w:val="both"/>
        <w:rPr>
          <w:spacing w:val="1"/>
          <w:sz w:val="28"/>
          <w:szCs w:val="28"/>
        </w:rPr>
      </w:pPr>
      <w:r w:rsidRPr="004F6165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324CF4" w:rsidRPr="004F6165" w:rsidRDefault="00324CF4" w:rsidP="00324CF4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Формирование заявления;</w:t>
      </w:r>
    </w:p>
    <w:p w:rsidR="00324CF4" w:rsidRPr="004F6165" w:rsidRDefault="00324CF4" w:rsidP="00324CF4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заявления и иных документов, необходимых для предоставления муниципальной услуги;</w:t>
      </w:r>
    </w:p>
    <w:p w:rsidR="00324CF4" w:rsidRPr="004F6165" w:rsidRDefault="00324CF4" w:rsidP="00324CF4">
      <w:pPr>
        <w:tabs>
          <w:tab w:val="left" w:pos="767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получение результата предоставления муниципальной услуги;</w:t>
      </w:r>
    </w:p>
    <w:p w:rsidR="00324CF4" w:rsidRDefault="00324CF4" w:rsidP="00324CF4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получение сведений о ходе рассмотрения заявления; осуществление оценки качества предоставления муниципальной услуги</w:t>
      </w:r>
      <w:r>
        <w:rPr>
          <w:sz w:val="28"/>
          <w:szCs w:val="28"/>
        </w:rPr>
        <w:t>;</w:t>
      </w:r>
    </w:p>
    <w:p w:rsidR="00324CF4" w:rsidRDefault="00324CF4" w:rsidP="00324CF4">
      <w:pPr>
        <w:pStyle w:val="a5"/>
        <w:tabs>
          <w:tab w:val="left" w:pos="5245"/>
        </w:tabs>
        <w:ind w:right="0" w:firstLine="709"/>
        <w:jc w:val="both"/>
        <w:rPr>
          <w:sz w:val="28"/>
          <w:szCs w:val="28"/>
        </w:rPr>
      </w:pPr>
      <w:r w:rsidRPr="0065337A">
        <w:rPr>
          <w:sz w:val="28"/>
          <w:szCs w:val="28"/>
        </w:rPr>
        <w:t>досудебное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(внесудебное) обжалование решений и действий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(бездействия)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отдела </w:t>
      </w:r>
      <w:r w:rsidRPr="0065337A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(бездействие) должностных лиц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отдела</w:t>
      </w:r>
      <w:r w:rsidRPr="0065337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предоставляющего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услугу,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65337A">
        <w:rPr>
          <w:sz w:val="28"/>
          <w:szCs w:val="28"/>
        </w:rPr>
        <w:t>служащего.</w:t>
      </w:r>
    </w:p>
    <w:p w:rsidR="00324CF4" w:rsidRPr="00565EEF" w:rsidRDefault="00324CF4" w:rsidP="00324CF4">
      <w:pPr>
        <w:pStyle w:val="a5"/>
        <w:tabs>
          <w:tab w:val="left" w:pos="5245"/>
        </w:tabs>
        <w:ind w:right="0" w:firstLine="709"/>
        <w:jc w:val="both"/>
        <w:rPr>
          <w:sz w:val="28"/>
          <w:szCs w:val="28"/>
        </w:rPr>
      </w:pPr>
    </w:p>
    <w:p w:rsidR="00324CF4" w:rsidRPr="004F6165" w:rsidRDefault="00324CF4" w:rsidP="00324CF4">
      <w:pPr>
        <w:tabs>
          <w:tab w:val="left" w:pos="1134"/>
        </w:tabs>
        <w:autoSpaceDE w:val="0"/>
        <w:autoSpaceDN w:val="0"/>
        <w:adjustRightInd w:val="0"/>
        <w:spacing w:before="0"/>
        <w:ind w:left="0" w:right="0" w:firstLine="709"/>
        <w:outlineLvl w:val="1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Pr="004F6165">
        <w:rPr>
          <w:b/>
          <w:color w:val="000000"/>
          <w:sz w:val="28"/>
          <w:szCs w:val="28"/>
        </w:rPr>
        <w:t xml:space="preserve">. </w:t>
      </w:r>
      <w:r w:rsidRPr="004F6165">
        <w:rPr>
          <w:b/>
          <w:sz w:val="28"/>
          <w:szCs w:val="28"/>
        </w:rPr>
        <w:t>Порядок осуществления административных процедур (действий) в электронной форме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0" w:line="240" w:lineRule="auto"/>
        <w:ind w:left="1459" w:right="0" w:hanging="750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19.1</w:t>
      </w:r>
      <w:r>
        <w:rPr>
          <w:snapToGrid/>
          <w:color w:val="000000"/>
          <w:sz w:val="28"/>
          <w:szCs w:val="28"/>
        </w:rPr>
        <w:t xml:space="preserve">. </w:t>
      </w:r>
      <w:r w:rsidRPr="004F6165">
        <w:rPr>
          <w:snapToGrid/>
          <w:color w:val="000000"/>
          <w:sz w:val="28"/>
          <w:szCs w:val="28"/>
        </w:rPr>
        <w:t>Формирование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заявления.</w:t>
      </w:r>
    </w:p>
    <w:p w:rsidR="00324CF4" w:rsidRPr="004F6165" w:rsidRDefault="00324CF4" w:rsidP="00324CF4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</w:t>
      </w:r>
      <w:r w:rsidRPr="004F6165">
        <w:rPr>
          <w:sz w:val="28"/>
          <w:szCs w:val="28"/>
        </w:rPr>
        <w:lastRenderedPageBreak/>
        <w:t>дополнительной подачи заявления в какой-либо иной форме.</w:t>
      </w:r>
    </w:p>
    <w:p w:rsidR="00324CF4" w:rsidRPr="004F6165" w:rsidRDefault="00324CF4" w:rsidP="00324CF4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24CF4" w:rsidRPr="004F6165" w:rsidRDefault="00324CF4" w:rsidP="00324CF4">
      <w:pPr>
        <w:spacing w:before="0" w:line="240" w:lineRule="auto"/>
        <w:ind w:left="825" w:right="0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формировании заявления заявителю обеспечивается:</w:t>
      </w:r>
    </w:p>
    <w:p w:rsidR="00324CF4" w:rsidRPr="004F6165" w:rsidRDefault="00324CF4" w:rsidP="00324CF4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возможность копирования и сохранения заявления и иных документов, необходимых для предоставления государственной (муниципальной) услуги;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3месяцев.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Сформированное и подписанное заявление и иные документы, необходимые для предоставления государственной (муниципальной) услуги, направляются в </w:t>
      </w:r>
      <w:r>
        <w:rPr>
          <w:sz w:val="28"/>
          <w:szCs w:val="28"/>
        </w:rPr>
        <w:t>Отдел</w:t>
      </w:r>
      <w:r w:rsidRPr="004F6165">
        <w:rPr>
          <w:sz w:val="28"/>
          <w:szCs w:val="28"/>
        </w:rPr>
        <w:t xml:space="preserve"> посредством ЕПГУ.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19.2</w:t>
      </w:r>
      <w:r w:rsidRPr="004F6165">
        <w:rPr>
          <w:snapToGrid/>
          <w:color w:val="000000"/>
          <w:sz w:val="28"/>
          <w:szCs w:val="28"/>
        </w:rPr>
        <w:t xml:space="preserve">. </w:t>
      </w:r>
      <w:r>
        <w:rPr>
          <w:snapToGrid/>
          <w:color w:val="000000"/>
          <w:sz w:val="28"/>
          <w:szCs w:val="28"/>
        </w:rPr>
        <w:t>Отдел</w:t>
      </w:r>
      <w:r w:rsidRPr="004F6165">
        <w:rPr>
          <w:snapToGrid/>
          <w:color w:val="000000"/>
          <w:sz w:val="28"/>
          <w:szCs w:val="28"/>
        </w:rPr>
        <w:t xml:space="preserve"> обеспечивает в срок не позднее 1 рабочего дня с момента подачи заявления на ЕПГУ, а в случае его поступления в нерабочий или праздничный </w:t>
      </w:r>
      <w:r w:rsidRPr="004F6165">
        <w:rPr>
          <w:snapToGrid/>
          <w:color w:val="000000"/>
          <w:sz w:val="28"/>
          <w:szCs w:val="28"/>
        </w:rPr>
        <w:t>день, –</w:t>
      </w:r>
      <w:r w:rsidRPr="004F6165">
        <w:rPr>
          <w:snapToGrid/>
          <w:color w:val="000000"/>
          <w:sz w:val="28"/>
          <w:szCs w:val="28"/>
        </w:rPr>
        <w:t xml:space="preserve"> в следующий за ним первый рабочий день: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прием документов, необходимых для предоставления государственной (муниципальной) услуги, и направление заявителю электронного сообщения о поступлении заявления;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(муниципальной) услуги.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1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Электронное заявление становится доступным для должност</w:t>
      </w:r>
      <w:r>
        <w:rPr>
          <w:snapToGrid/>
          <w:color w:val="000000"/>
          <w:sz w:val="28"/>
          <w:szCs w:val="28"/>
        </w:rPr>
        <w:t>ного лица Отдела</w:t>
      </w:r>
      <w:r w:rsidRPr="004F6165">
        <w:rPr>
          <w:snapToGrid/>
          <w:color w:val="000000"/>
          <w:sz w:val="28"/>
          <w:szCs w:val="28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>
        <w:rPr>
          <w:snapToGrid/>
          <w:color w:val="000000"/>
          <w:sz w:val="28"/>
          <w:szCs w:val="28"/>
        </w:rPr>
        <w:t>Отделом</w:t>
      </w:r>
      <w:r w:rsidRPr="004F6165">
        <w:rPr>
          <w:snapToGrid/>
          <w:color w:val="000000"/>
          <w:sz w:val="28"/>
          <w:szCs w:val="28"/>
        </w:rPr>
        <w:t xml:space="preserve"> для предоставления государственной (муниципальной) услуги (далее – ГИС).</w:t>
      </w:r>
    </w:p>
    <w:p w:rsidR="00324CF4" w:rsidRPr="004F6165" w:rsidRDefault="00324CF4" w:rsidP="00324CF4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Ответственное должностное лицо: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left"/>
        <w:rPr>
          <w:szCs w:val="28"/>
        </w:rPr>
      </w:pPr>
      <w:r w:rsidRPr="004F6165">
        <w:rPr>
          <w:sz w:val="28"/>
          <w:szCs w:val="28"/>
        </w:rPr>
        <w:t xml:space="preserve">проверяет наличие электронных заявлений, поступивших с ЕПГУ, с </w:t>
      </w:r>
      <w:r w:rsidRPr="004F6165">
        <w:rPr>
          <w:sz w:val="28"/>
          <w:szCs w:val="28"/>
        </w:rPr>
        <w:lastRenderedPageBreak/>
        <w:t>периодом не реже 2 раз в день;</w:t>
      </w:r>
    </w:p>
    <w:p w:rsidR="00324CF4" w:rsidRPr="004F6165" w:rsidRDefault="00324CF4" w:rsidP="00324CF4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324CF4" w:rsidRPr="004F6165" w:rsidRDefault="00324CF4" w:rsidP="00324CF4">
      <w:pPr>
        <w:tabs>
          <w:tab w:val="left" w:pos="6811"/>
        </w:tabs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производит действия в соответствии с пунктом </w:t>
      </w:r>
      <w:r>
        <w:rPr>
          <w:sz w:val="28"/>
          <w:szCs w:val="28"/>
        </w:rPr>
        <w:t>47.3</w:t>
      </w:r>
      <w:r w:rsidRPr="00552C9B">
        <w:rPr>
          <w:sz w:val="28"/>
          <w:szCs w:val="28"/>
        </w:rPr>
        <w:t xml:space="preserve"> настоящего</w:t>
      </w:r>
      <w:r w:rsidRPr="004F6165">
        <w:rPr>
          <w:sz w:val="28"/>
          <w:szCs w:val="28"/>
        </w:rPr>
        <w:t xml:space="preserve"> Административного регламента.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pacing w:val="-67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0" w:line="240" w:lineRule="auto"/>
        <w:ind w:left="0" w:right="6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>, направленного заявителю в личный кабинет на ЕПГУ;</w:t>
      </w:r>
    </w:p>
    <w:p w:rsidR="00324CF4" w:rsidRPr="004F6165" w:rsidRDefault="00324CF4" w:rsidP="00324CF4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2" w:line="240" w:lineRule="auto"/>
        <w:ind w:left="0" w:right="-1" w:firstLine="709"/>
        <w:jc w:val="both"/>
        <w:rPr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>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24CF4" w:rsidRPr="004F6165" w:rsidRDefault="00324CF4" w:rsidP="00324CF4">
      <w:pPr>
        <w:spacing w:before="0" w:line="240" w:lineRule="auto"/>
        <w:ind w:left="0" w:right="-1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324CF4" w:rsidRPr="004F6165" w:rsidRDefault="00324CF4" w:rsidP="00324CF4">
      <w:pPr>
        <w:tabs>
          <w:tab w:val="left" w:pos="6508"/>
        </w:tabs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324CF4" w:rsidRPr="004F6165" w:rsidRDefault="00324CF4" w:rsidP="00324CF4">
      <w:pPr>
        <w:tabs>
          <w:tab w:val="left" w:pos="2428"/>
        </w:tabs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24CF4" w:rsidRPr="004F6165" w:rsidRDefault="00324CF4" w:rsidP="00324CF4">
      <w:pPr>
        <w:tabs>
          <w:tab w:val="left" w:pos="1318"/>
        </w:tabs>
        <w:autoSpaceDE w:val="0"/>
        <w:autoSpaceDN w:val="0"/>
        <w:spacing w:before="0" w:line="240" w:lineRule="auto"/>
        <w:ind w:left="0" w:right="0" w:firstLine="709"/>
        <w:jc w:val="both"/>
        <w:rPr>
          <w:snapToGrid/>
          <w:color w:val="000000"/>
          <w:sz w:val="28"/>
          <w:szCs w:val="28"/>
        </w:rPr>
      </w:pPr>
      <w:r>
        <w:rPr>
          <w:snapToGrid/>
          <w:color w:val="000000"/>
          <w:sz w:val="28"/>
          <w:szCs w:val="28"/>
        </w:rPr>
        <w:t>19.3</w:t>
      </w:r>
      <w:r>
        <w:rPr>
          <w:snapToGrid/>
          <w:color w:val="000000"/>
          <w:sz w:val="28"/>
          <w:szCs w:val="28"/>
        </w:rPr>
        <w:t xml:space="preserve">. </w:t>
      </w:r>
      <w:r w:rsidRPr="004F6165">
        <w:rPr>
          <w:snapToGrid/>
          <w:color w:val="000000"/>
          <w:sz w:val="28"/>
          <w:szCs w:val="28"/>
        </w:rPr>
        <w:t>Оценка качества предоставления муниципальной услуги.</w:t>
      </w:r>
    </w:p>
    <w:p w:rsidR="00324CF4" w:rsidRPr="004F6165" w:rsidRDefault="00324CF4" w:rsidP="00324CF4">
      <w:pPr>
        <w:tabs>
          <w:tab w:val="left" w:pos="1288"/>
          <w:tab w:val="left" w:pos="3153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</w:t>
      </w:r>
      <w:r w:rsidRPr="004F6165">
        <w:rPr>
          <w:sz w:val="28"/>
          <w:szCs w:val="28"/>
        </w:rPr>
        <w:lastRenderedPageBreak/>
        <w:t>12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декабря 2012 года №</w:t>
      </w:r>
      <w:r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24CF4" w:rsidRPr="004F6165" w:rsidRDefault="00324CF4" w:rsidP="00324CF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b/>
          <w:snapToGrid/>
          <w:color w:val="000000"/>
          <w:sz w:val="28"/>
          <w:szCs w:val="28"/>
        </w:rPr>
      </w:pPr>
      <w:r w:rsidRPr="004F6165">
        <w:rPr>
          <w:snapToGrid/>
          <w:color w:val="000000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 xml:space="preserve">, должностного лица Уполномоченного </w:t>
      </w:r>
      <w:r>
        <w:rPr>
          <w:snapToGrid/>
          <w:color w:val="000000"/>
          <w:sz w:val="28"/>
          <w:szCs w:val="28"/>
        </w:rPr>
        <w:t>отдела</w:t>
      </w:r>
      <w:r w:rsidRPr="004F6165">
        <w:rPr>
          <w:snapToGrid/>
          <w:color w:val="000000"/>
          <w:sz w:val="28"/>
          <w:szCs w:val="28"/>
        </w:rPr>
        <w:t xml:space="preserve"> либо муниципального служащего в соответствии со статьей 11.2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Федерального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закона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№ 210-ФЗ и в порядке, установленном постановлением Правительства Российской Федерации от 20 ноября 2012 года №1198</w:t>
      </w:r>
      <w:r>
        <w:rPr>
          <w:snapToGrid/>
          <w:color w:val="000000"/>
          <w:sz w:val="28"/>
          <w:szCs w:val="28"/>
        </w:rPr>
        <w:t xml:space="preserve"> </w:t>
      </w:r>
      <w:r w:rsidRPr="004F6165">
        <w:rPr>
          <w:snapToGrid/>
          <w:color w:val="000000"/>
          <w:sz w:val="28"/>
          <w:szCs w:val="28"/>
        </w:rPr>
        <w:t>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r>
        <w:rPr>
          <w:snapToGrid/>
          <w:color w:val="000000"/>
          <w:sz w:val="28"/>
          <w:szCs w:val="28"/>
        </w:rPr>
        <w:t>;</w:t>
      </w:r>
    </w:p>
    <w:p w:rsidR="004F6165" w:rsidRPr="004F6165" w:rsidRDefault="00324CF4" w:rsidP="0097269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F6165" w:rsidRPr="004F6165">
        <w:rPr>
          <w:sz w:val="28"/>
          <w:szCs w:val="28"/>
        </w:rPr>
        <w:t xml:space="preserve">раздел </w:t>
      </w:r>
      <w:r w:rsidR="004F6165" w:rsidRPr="004F6165">
        <w:rPr>
          <w:sz w:val="28"/>
          <w:szCs w:val="28"/>
          <w:lang w:val="en-US"/>
        </w:rPr>
        <w:t>IV</w:t>
      </w:r>
      <w:r w:rsidR="004F6165"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324CF4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bookmarkStart w:id="0" w:name="_GoBack"/>
      <w:bookmarkEnd w:id="0"/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V</w:t>
      </w:r>
      <w:r w:rsidR="004F6165"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11E53" w:rsidRP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1E53" w:rsidRPr="00084E5C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«Майминский </w:t>
      </w:r>
      <w:proofErr w:type="gramStart"/>
      <w:r w:rsidRPr="00811E53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П.В. Громов</w:t>
      </w:r>
    </w:p>
    <w:p w:rsidR="007B6A9E" w:rsidRDefault="007B6A9E" w:rsidP="0097269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Sect="00811E53">
      <w:headerReference w:type="default" r:id="rId10"/>
      <w:headerReference w:type="first" r:id="rId11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55" w:rsidRDefault="002C6355" w:rsidP="00F2108F">
      <w:pPr>
        <w:spacing w:before="0" w:line="240" w:lineRule="auto"/>
      </w:pPr>
      <w:r>
        <w:separator/>
      </w:r>
    </w:p>
  </w:endnote>
  <w:endnote w:type="continuationSeparator" w:id="0">
    <w:p w:rsidR="002C6355" w:rsidRDefault="002C635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55" w:rsidRDefault="002C6355" w:rsidP="00F2108F">
      <w:pPr>
        <w:spacing w:before="0" w:line="240" w:lineRule="auto"/>
      </w:pPr>
      <w:r>
        <w:separator/>
      </w:r>
    </w:p>
  </w:footnote>
  <w:footnote w:type="continuationSeparator" w:id="0">
    <w:p w:rsidR="002C6355" w:rsidRDefault="002C6355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324CF4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2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71BF6"/>
    <w:rsid w:val="001810B8"/>
    <w:rsid w:val="001B15DB"/>
    <w:rsid w:val="001C683A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C6355"/>
    <w:rsid w:val="002D39AF"/>
    <w:rsid w:val="002D55C5"/>
    <w:rsid w:val="002D6D0B"/>
    <w:rsid w:val="002E7A15"/>
    <w:rsid w:val="002F3D47"/>
    <w:rsid w:val="00303952"/>
    <w:rsid w:val="00307F16"/>
    <w:rsid w:val="00315F64"/>
    <w:rsid w:val="00324CF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E550B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A1C4B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1E53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72695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8AC42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B66C7-5D36-4A35-A139-882AA7B5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114</TotalTime>
  <Pages>6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27</cp:revision>
  <cp:lastPrinted>2025-04-25T05:10:00Z</cp:lastPrinted>
  <dcterms:created xsi:type="dcterms:W3CDTF">2025-03-27T07:40:00Z</dcterms:created>
  <dcterms:modified xsi:type="dcterms:W3CDTF">2025-04-25T05:10:00Z</dcterms:modified>
</cp:coreProperties>
</file>