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AE2AD3" w:rsidP="00C05D34">
            <w:pPr>
              <w:widowControl/>
              <w:spacing w:before="0" w:line="240" w:lineRule="auto"/>
              <w:ind w:left="0" w:right="0"/>
              <w:jc w:val="left"/>
              <w:rPr>
                <w:sz w:val="24"/>
              </w:rPr>
            </w:pPr>
            <w:r w:rsidRPr="00AE2AD3">
              <w:rPr>
                <w:noProof/>
                <w:sz w:val="24"/>
              </w:rPr>
              <w:drawing>
                <wp:inline distT="0" distB="0" distL="0" distR="0">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9"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Pr>
                <w:b/>
                <w:shadow/>
                <w:sz w:val="36"/>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F50423">
              <w:rPr>
                <w:b/>
                <w:shadow/>
                <w:sz w:val="36"/>
                <w:lang w:val="en-US"/>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w:t>
            </w:r>
            <w:r w:rsidR="00AE2AD3">
              <w:rPr>
                <w:sz w:val="28"/>
                <w:szCs w:val="28"/>
              </w:rPr>
              <w:t>2</w:t>
            </w:r>
            <w:r w:rsidR="00174C19">
              <w:rPr>
                <w:sz w:val="28"/>
                <w:szCs w:val="28"/>
              </w:rPr>
              <w:t>1</w:t>
            </w:r>
            <w:r w:rsidR="00AD622A" w:rsidRPr="00694ED6">
              <w:rPr>
                <w:sz w:val="28"/>
                <w:szCs w:val="28"/>
              </w:rPr>
              <w:t xml:space="preserve"> года № ____</w:t>
            </w:r>
            <w:r w:rsidRPr="00694ED6">
              <w:rPr>
                <w:sz w:val="28"/>
                <w:szCs w:val="28"/>
                <w:lang w:val="en-US"/>
              </w:rPr>
              <w:t>_</w:t>
            </w:r>
          </w:p>
          <w:p w:rsidR="00AD622A" w:rsidRDefault="00AD622A" w:rsidP="00BC6A90">
            <w:pPr>
              <w:pStyle w:val="a4"/>
              <w:spacing w:before="480"/>
              <w:jc w:val="center"/>
              <w:rPr>
                <w:b/>
                <w:shadow/>
                <w:sz w:val="36"/>
              </w:rPr>
            </w:pPr>
            <w:r w:rsidRPr="004E4611">
              <w:rPr>
                <w:sz w:val="28"/>
                <w:szCs w:val="28"/>
              </w:rPr>
              <w:t>с. Майма</w:t>
            </w:r>
          </w:p>
        </w:tc>
      </w:tr>
    </w:tbl>
    <w:p w:rsidR="00174C19" w:rsidRDefault="00174C19" w:rsidP="00174C19">
      <w:pPr>
        <w:widowControl/>
        <w:autoSpaceDE w:val="0"/>
        <w:autoSpaceDN w:val="0"/>
        <w:adjustRightInd w:val="0"/>
        <w:spacing w:before="0" w:after="480" w:line="240" w:lineRule="auto"/>
        <w:ind w:left="0" w:right="0" w:firstLine="540"/>
        <w:outlineLvl w:val="0"/>
        <w:rPr>
          <w:b/>
          <w:sz w:val="28"/>
          <w:szCs w:val="28"/>
        </w:rPr>
      </w:pPr>
      <w:r w:rsidRPr="00131782">
        <w:rPr>
          <w:b/>
          <w:sz w:val="28"/>
          <w:szCs w:val="28"/>
        </w:rPr>
        <w:t xml:space="preserve">Об утверждении Административного регламента предоставления муниципальной услуги </w:t>
      </w:r>
      <w:r w:rsidRPr="00235499">
        <w:rPr>
          <w:b/>
          <w:bCs/>
          <w:sz w:val="28"/>
          <w:szCs w:val="28"/>
        </w:rPr>
        <w:t xml:space="preserve">«Выдача разрешения на размещение </w:t>
      </w:r>
      <w:r w:rsidRPr="00235499">
        <w:rPr>
          <w:b/>
          <w:sz w:val="28"/>
          <w:szCs w:val="28"/>
        </w:rPr>
        <w:t>объектов, виды которых устанавливаются федеральным законодательством,</w:t>
      </w:r>
      <w:r>
        <w:rPr>
          <w:b/>
          <w:sz w:val="28"/>
          <w:szCs w:val="28"/>
        </w:rPr>
        <w:t xml:space="preserve"> на землях или земельных участках,</w:t>
      </w:r>
      <w:r w:rsidRPr="00235499">
        <w:rPr>
          <w:b/>
          <w:sz w:val="28"/>
          <w:szCs w:val="28"/>
        </w:rPr>
        <w:t xml:space="preserve"> без предоставления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w:t>
      </w:r>
    </w:p>
    <w:p w:rsidR="00FA5A4C" w:rsidRDefault="00FA5A4C" w:rsidP="00FA5A4C">
      <w:pPr>
        <w:autoSpaceDE w:val="0"/>
        <w:autoSpaceDN w:val="0"/>
        <w:adjustRightInd w:val="0"/>
        <w:spacing w:before="0" w:line="240" w:lineRule="auto"/>
        <w:ind w:left="0" w:right="0" w:firstLine="709"/>
        <w:jc w:val="both"/>
        <w:rPr>
          <w:spacing w:val="-10"/>
          <w:sz w:val="28"/>
          <w:szCs w:val="28"/>
        </w:rPr>
      </w:pPr>
      <w:r w:rsidRPr="00131782">
        <w:rPr>
          <w:color w:val="000000"/>
          <w:spacing w:val="-10"/>
          <w:sz w:val="28"/>
          <w:szCs w:val="28"/>
        </w:rPr>
        <w:t>В соответствии с Федеральным законом от 27 июня 2010 года № 210-ФЗ «Об организации предоставления государственных и муниципальных услуг»,</w:t>
      </w:r>
      <w:r w:rsidRPr="00131782">
        <w:rPr>
          <w:spacing w:val="-10"/>
          <w:sz w:val="28"/>
          <w:szCs w:val="28"/>
        </w:rPr>
        <w:t xml:space="preserve"> постановляю:</w:t>
      </w:r>
    </w:p>
    <w:p w:rsidR="00174C19" w:rsidRPr="00131782" w:rsidRDefault="00174C19" w:rsidP="00174C19">
      <w:pPr>
        <w:autoSpaceDE w:val="0"/>
        <w:autoSpaceDN w:val="0"/>
        <w:adjustRightInd w:val="0"/>
        <w:spacing w:before="0" w:line="240" w:lineRule="auto"/>
        <w:ind w:left="0" w:right="0"/>
        <w:jc w:val="both"/>
        <w:rPr>
          <w:spacing w:val="-10"/>
          <w:sz w:val="28"/>
          <w:szCs w:val="28"/>
        </w:rPr>
      </w:pPr>
    </w:p>
    <w:p w:rsidR="00174C19" w:rsidRDefault="00174C19" w:rsidP="00174C19">
      <w:pPr>
        <w:numPr>
          <w:ilvl w:val="0"/>
          <w:numId w:val="11"/>
        </w:numPr>
        <w:tabs>
          <w:tab w:val="clear" w:pos="1070"/>
          <w:tab w:val="num" w:pos="0"/>
          <w:tab w:val="left" w:pos="993"/>
        </w:tabs>
        <w:suppressAutoHyphens/>
        <w:snapToGrid w:val="0"/>
        <w:spacing w:before="0" w:line="240" w:lineRule="auto"/>
        <w:ind w:left="0" w:right="0" w:firstLine="709"/>
        <w:jc w:val="both"/>
        <w:rPr>
          <w:spacing w:val="-10"/>
          <w:sz w:val="28"/>
          <w:szCs w:val="28"/>
        </w:rPr>
      </w:pPr>
      <w:r w:rsidRPr="00131782">
        <w:rPr>
          <w:spacing w:val="-10"/>
          <w:sz w:val="28"/>
          <w:szCs w:val="28"/>
        </w:rPr>
        <w:t xml:space="preserve">Утвердить прилагаемый Административный регламент предоставления муниципальной услуги </w:t>
      </w:r>
      <w:r w:rsidRPr="00235499">
        <w:rPr>
          <w:sz w:val="28"/>
          <w:szCs w:val="28"/>
        </w:rPr>
        <w:t>«</w:t>
      </w:r>
      <w:r w:rsidRPr="00235499">
        <w:rPr>
          <w:bCs/>
          <w:sz w:val="28"/>
          <w:szCs w:val="28"/>
        </w:rPr>
        <w:t xml:space="preserve">Выдача разрешения на размещение </w:t>
      </w:r>
      <w:r w:rsidRPr="00DF5513">
        <w:rPr>
          <w:sz w:val="28"/>
          <w:szCs w:val="28"/>
        </w:rPr>
        <w:t>объектов, виды которых устанавливаются федеральным законодательством, на землях или земельных участках, без предоставления земел</w:t>
      </w:r>
      <w:r w:rsidRPr="00235499">
        <w:rPr>
          <w:sz w:val="28"/>
          <w:szCs w:val="28"/>
        </w:rPr>
        <w:t>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w:t>
      </w:r>
      <w:r w:rsidRPr="00131782">
        <w:rPr>
          <w:spacing w:val="-10"/>
          <w:sz w:val="28"/>
          <w:szCs w:val="28"/>
        </w:rPr>
        <w:t xml:space="preserve">. </w:t>
      </w:r>
    </w:p>
    <w:p w:rsidR="00174C19" w:rsidRPr="00942B96" w:rsidRDefault="00174C19" w:rsidP="00174C19">
      <w:pPr>
        <w:numPr>
          <w:ilvl w:val="0"/>
          <w:numId w:val="11"/>
        </w:numPr>
        <w:tabs>
          <w:tab w:val="clear" w:pos="1070"/>
          <w:tab w:val="num" w:pos="0"/>
          <w:tab w:val="left" w:pos="993"/>
        </w:tabs>
        <w:suppressAutoHyphens/>
        <w:snapToGrid w:val="0"/>
        <w:spacing w:before="0" w:line="240" w:lineRule="auto"/>
        <w:ind w:left="0" w:right="0" w:firstLine="709"/>
        <w:jc w:val="both"/>
        <w:rPr>
          <w:spacing w:val="-10"/>
          <w:sz w:val="28"/>
          <w:szCs w:val="28"/>
        </w:rPr>
      </w:pPr>
      <w:r>
        <w:rPr>
          <w:sz w:val="28"/>
          <w:szCs w:val="28"/>
        </w:rPr>
        <w:t>Признать утратившими силу:</w:t>
      </w:r>
    </w:p>
    <w:p w:rsidR="00174C19" w:rsidRDefault="00174C19" w:rsidP="00174C19">
      <w:pPr>
        <w:numPr>
          <w:ilvl w:val="0"/>
          <w:numId w:val="12"/>
        </w:numPr>
        <w:tabs>
          <w:tab w:val="left" w:pos="993"/>
        </w:tabs>
        <w:suppressAutoHyphens/>
        <w:snapToGrid w:val="0"/>
        <w:spacing w:before="0" w:line="240" w:lineRule="auto"/>
        <w:ind w:left="0" w:right="0" w:firstLine="709"/>
        <w:jc w:val="both"/>
        <w:rPr>
          <w:sz w:val="28"/>
          <w:szCs w:val="28"/>
        </w:rPr>
      </w:pPr>
      <w:r>
        <w:rPr>
          <w:sz w:val="28"/>
          <w:szCs w:val="28"/>
        </w:rPr>
        <w:t>постановление Администрации муниципального образования «Майминский район»</w:t>
      </w:r>
      <w:r w:rsidRPr="001152EE">
        <w:rPr>
          <w:sz w:val="28"/>
          <w:szCs w:val="28"/>
        </w:rPr>
        <w:t xml:space="preserve"> </w:t>
      </w:r>
      <w:r w:rsidRPr="008B77F9">
        <w:rPr>
          <w:sz w:val="28"/>
          <w:szCs w:val="28"/>
        </w:rPr>
        <w:t xml:space="preserve">от </w:t>
      </w:r>
      <w:r>
        <w:rPr>
          <w:sz w:val="28"/>
          <w:szCs w:val="28"/>
        </w:rPr>
        <w:t>15 апреля 2020</w:t>
      </w:r>
      <w:r w:rsidRPr="008B77F9">
        <w:rPr>
          <w:sz w:val="28"/>
          <w:szCs w:val="28"/>
        </w:rPr>
        <w:t xml:space="preserve"> года № </w:t>
      </w:r>
      <w:r>
        <w:rPr>
          <w:sz w:val="28"/>
          <w:szCs w:val="28"/>
        </w:rPr>
        <w:t xml:space="preserve">36 «Об утверждении </w:t>
      </w:r>
      <w:r w:rsidRPr="00B46F70">
        <w:rPr>
          <w:sz w:val="28"/>
          <w:szCs w:val="28"/>
        </w:rPr>
        <w:t xml:space="preserve">административный регламент предоставления муниципальной услуги </w:t>
      </w:r>
      <w:r w:rsidRPr="003923CA">
        <w:rPr>
          <w:sz w:val="28"/>
          <w:szCs w:val="28"/>
        </w:rPr>
        <w:t>«</w:t>
      </w:r>
      <w:r w:rsidRPr="00086F31">
        <w:rPr>
          <w:bCs/>
          <w:sz w:val="28"/>
          <w:szCs w:val="28"/>
        </w:rPr>
        <w:t>Выдача разрешения на использование земель или земельных участков</w:t>
      </w:r>
      <w:r w:rsidRPr="00086F31">
        <w:rPr>
          <w:sz w:val="28"/>
          <w:szCs w:val="28"/>
        </w:rPr>
        <w:t xml:space="preserve"> </w:t>
      </w:r>
      <w:r w:rsidRPr="00086F31">
        <w:rPr>
          <w:bCs/>
          <w:sz w:val="28"/>
          <w:szCs w:val="28"/>
        </w:rPr>
        <w:t>без предоставления земельных участков и установления сервитута</w:t>
      </w:r>
      <w:r w:rsidRPr="003923CA">
        <w:rPr>
          <w:sz w:val="28"/>
          <w:szCs w:val="28"/>
        </w:rPr>
        <w:t>»</w:t>
      </w:r>
      <w:r>
        <w:rPr>
          <w:sz w:val="28"/>
          <w:szCs w:val="28"/>
        </w:rPr>
        <w:t>;</w:t>
      </w:r>
    </w:p>
    <w:p w:rsidR="00174C19" w:rsidRPr="00942B96" w:rsidRDefault="00174C19" w:rsidP="00174C19">
      <w:pPr>
        <w:numPr>
          <w:ilvl w:val="0"/>
          <w:numId w:val="12"/>
        </w:numPr>
        <w:tabs>
          <w:tab w:val="left" w:pos="993"/>
        </w:tabs>
        <w:suppressAutoHyphens/>
        <w:snapToGrid w:val="0"/>
        <w:spacing w:before="0" w:line="240" w:lineRule="auto"/>
        <w:ind w:left="0" w:right="0" w:firstLine="709"/>
        <w:jc w:val="both"/>
        <w:rPr>
          <w:sz w:val="28"/>
          <w:szCs w:val="28"/>
        </w:rPr>
      </w:pPr>
      <w:r w:rsidRPr="00942B96">
        <w:rPr>
          <w:sz w:val="28"/>
          <w:szCs w:val="28"/>
        </w:rPr>
        <w:t xml:space="preserve">постановление </w:t>
      </w:r>
      <w:r>
        <w:rPr>
          <w:sz w:val="28"/>
          <w:szCs w:val="28"/>
        </w:rPr>
        <w:t>Администрации муниципального образования «Майминский район»</w:t>
      </w:r>
      <w:r w:rsidRPr="00942B96">
        <w:rPr>
          <w:sz w:val="28"/>
          <w:szCs w:val="28"/>
        </w:rPr>
        <w:t xml:space="preserve"> </w:t>
      </w:r>
      <w:r>
        <w:rPr>
          <w:sz w:val="28"/>
          <w:szCs w:val="28"/>
        </w:rPr>
        <w:t>от 28 декабря 2020 года № 127</w:t>
      </w:r>
      <w:r w:rsidRPr="00942B96">
        <w:rPr>
          <w:sz w:val="28"/>
          <w:szCs w:val="28"/>
        </w:rPr>
        <w:t xml:space="preserve"> «О внесении изменений в административный регламент предоставления муниципальной услуги «</w:t>
      </w:r>
      <w:r w:rsidRPr="00086F31">
        <w:rPr>
          <w:bCs/>
          <w:sz w:val="28"/>
          <w:szCs w:val="28"/>
        </w:rPr>
        <w:t>Выдача разрешения на использование земель или земельных участков</w:t>
      </w:r>
      <w:r w:rsidRPr="00086F31">
        <w:rPr>
          <w:sz w:val="28"/>
          <w:szCs w:val="28"/>
        </w:rPr>
        <w:t xml:space="preserve"> </w:t>
      </w:r>
      <w:r w:rsidRPr="00086F31">
        <w:rPr>
          <w:bCs/>
          <w:sz w:val="28"/>
          <w:szCs w:val="28"/>
        </w:rPr>
        <w:t>без предоставления земельных участков и установления сервитута</w:t>
      </w:r>
      <w:r w:rsidRPr="00942B96">
        <w:rPr>
          <w:sz w:val="28"/>
          <w:szCs w:val="28"/>
        </w:rPr>
        <w:t>».</w:t>
      </w:r>
    </w:p>
    <w:p w:rsidR="00174C19" w:rsidRPr="00131782" w:rsidRDefault="00174C19" w:rsidP="00174C19">
      <w:pPr>
        <w:numPr>
          <w:ilvl w:val="0"/>
          <w:numId w:val="11"/>
        </w:numPr>
        <w:tabs>
          <w:tab w:val="clear" w:pos="1070"/>
          <w:tab w:val="num" w:pos="0"/>
          <w:tab w:val="left" w:pos="993"/>
        </w:tabs>
        <w:suppressAutoHyphens/>
        <w:snapToGrid w:val="0"/>
        <w:spacing w:before="0" w:line="240" w:lineRule="auto"/>
        <w:ind w:left="0" w:right="0" w:firstLine="709"/>
        <w:jc w:val="both"/>
        <w:rPr>
          <w:spacing w:val="-10"/>
          <w:sz w:val="28"/>
          <w:szCs w:val="28"/>
        </w:rPr>
      </w:pPr>
      <w:r>
        <w:rPr>
          <w:sz w:val="28"/>
          <w:szCs w:val="28"/>
        </w:rPr>
        <w:lastRenderedPageBreak/>
        <w:t xml:space="preserve">Главному редактору Автономного учреждения редакции газеты «Сельчанка в Майминском районе» Т.В. </w:t>
      </w:r>
      <w:proofErr w:type="spellStart"/>
      <w:r>
        <w:rPr>
          <w:sz w:val="28"/>
          <w:szCs w:val="28"/>
        </w:rPr>
        <w:t>Трияновой</w:t>
      </w:r>
      <w:proofErr w:type="spellEnd"/>
      <w:r>
        <w:rPr>
          <w:sz w:val="28"/>
          <w:szCs w:val="28"/>
        </w:rPr>
        <w:t xml:space="preserve"> опубликовать настоящее Постановление в газете «Сельчанка в Майминском районе»</w:t>
      </w:r>
      <w:r w:rsidRPr="00131782">
        <w:rPr>
          <w:spacing w:val="-10"/>
          <w:sz w:val="28"/>
          <w:szCs w:val="28"/>
        </w:rPr>
        <w:t>.</w:t>
      </w:r>
    </w:p>
    <w:p w:rsidR="00174C19" w:rsidRPr="00131782" w:rsidRDefault="00174C19" w:rsidP="00174C19">
      <w:pPr>
        <w:widowControl/>
        <w:numPr>
          <w:ilvl w:val="0"/>
          <w:numId w:val="11"/>
        </w:numPr>
        <w:tabs>
          <w:tab w:val="clear" w:pos="1070"/>
          <w:tab w:val="num" w:pos="0"/>
          <w:tab w:val="left" w:pos="993"/>
        </w:tabs>
        <w:suppressAutoHyphens/>
        <w:snapToGrid w:val="0"/>
        <w:spacing w:before="0" w:line="240" w:lineRule="auto"/>
        <w:ind w:left="0" w:right="0" w:firstLine="709"/>
        <w:jc w:val="both"/>
        <w:rPr>
          <w:spacing w:val="-10"/>
          <w:sz w:val="28"/>
          <w:szCs w:val="28"/>
        </w:rPr>
      </w:pPr>
      <w:r w:rsidRPr="00131782">
        <w:rPr>
          <w:spacing w:val="-10"/>
          <w:sz w:val="28"/>
          <w:szCs w:val="28"/>
        </w:rPr>
        <w:t xml:space="preserve"> </w:t>
      </w:r>
      <w:r>
        <w:rPr>
          <w:spacing w:val="-10"/>
          <w:sz w:val="28"/>
          <w:szCs w:val="28"/>
        </w:rPr>
        <w:t xml:space="preserve">Директору </w:t>
      </w:r>
      <w:r>
        <w:rPr>
          <w:sz w:val="28"/>
          <w:szCs w:val="28"/>
        </w:rPr>
        <w:t xml:space="preserve">Муниципального казенного учреждения «Управление по обеспечению деятельности Администрации муниципального образования «Майминский район» А.П. </w:t>
      </w:r>
      <w:proofErr w:type="spellStart"/>
      <w:r>
        <w:rPr>
          <w:sz w:val="28"/>
          <w:szCs w:val="28"/>
        </w:rPr>
        <w:t>Санарову</w:t>
      </w:r>
      <w:proofErr w:type="spellEnd"/>
      <w:r>
        <w:rPr>
          <w:sz w:val="28"/>
          <w:szCs w:val="28"/>
        </w:rPr>
        <w:t xml:space="preserve"> опубликовать настоящее Постановление на официальном сайте Майминского района в информационно – телекоммуникационной сети «Интернет»</w:t>
      </w:r>
      <w:r w:rsidRPr="00131782">
        <w:rPr>
          <w:spacing w:val="-10"/>
          <w:sz w:val="28"/>
          <w:szCs w:val="28"/>
        </w:rPr>
        <w:t>.</w:t>
      </w:r>
    </w:p>
    <w:p w:rsidR="00174C19" w:rsidRPr="00131782" w:rsidRDefault="00174C19" w:rsidP="00174C19">
      <w:pPr>
        <w:numPr>
          <w:ilvl w:val="0"/>
          <w:numId w:val="11"/>
        </w:numPr>
        <w:tabs>
          <w:tab w:val="clear" w:pos="1070"/>
          <w:tab w:val="num" w:pos="720"/>
          <w:tab w:val="left" w:pos="993"/>
        </w:tabs>
        <w:suppressAutoHyphens/>
        <w:snapToGrid w:val="0"/>
        <w:spacing w:before="0" w:line="240" w:lineRule="auto"/>
        <w:ind w:left="0" w:right="0" w:firstLine="709"/>
        <w:jc w:val="both"/>
        <w:rPr>
          <w:spacing w:val="-10"/>
          <w:sz w:val="28"/>
          <w:szCs w:val="28"/>
        </w:rPr>
      </w:pPr>
      <w:proofErr w:type="gramStart"/>
      <w:r w:rsidRPr="00131782">
        <w:rPr>
          <w:color w:val="000000"/>
          <w:spacing w:val="-10"/>
          <w:sz w:val="28"/>
          <w:szCs w:val="28"/>
        </w:rPr>
        <w:t>Контроль за</w:t>
      </w:r>
      <w:proofErr w:type="gramEnd"/>
      <w:r w:rsidRPr="00131782">
        <w:rPr>
          <w:color w:val="000000"/>
          <w:spacing w:val="-10"/>
          <w:sz w:val="28"/>
          <w:szCs w:val="28"/>
        </w:rPr>
        <w:t xml:space="preserve"> исполнением настоящего Постановления возложить на </w:t>
      </w:r>
      <w:r>
        <w:rPr>
          <w:color w:val="000000"/>
          <w:spacing w:val="-10"/>
          <w:sz w:val="28"/>
          <w:szCs w:val="28"/>
        </w:rPr>
        <w:t>П</w:t>
      </w:r>
      <w:r w:rsidRPr="00131782">
        <w:rPr>
          <w:color w:val="000000"/>
          <w:spacing w:val="-10"/>
          <w:sz w:val="28"/>
          <w:szCs w:val="28"/>
        </w:rPr>
        <w:t xml:space="preserve">ервого заместителя Главы Администрации муниципального образования «Майминский район» М.А. </w:t>
      </w:r>
      <w:proofErr w:type="spellStart"/>
      <w:r w:rsidRPr="00131782">
        <w:rPr>
          <w:color w:val="000000"/>
          <w:spacing w:val="-10"/>
          <w:sz w:val="28"/>
          <w:szCs w:val="28"/>
        </w:rPr>
        <w:t>Самыкову</w:t>
      </w:r>
      <w:proofErr w:type="spellEnd"/>
      <w:r w:rsidRPr="00131782">
        <w:rPr>
          <w:color w:val="000000"/>
          <w:spacing w:val="-10"/>
          <w:sz w:val="28"/>
          <w:szCs w:val="28"/>
        </w:rPr>
        <w:t>.</w:t>
      </w:r>
    </w:p>
    <w:p w:rsidR="00174C19" w:rsidRPr="00131782" w:rsidRDefault="00174C19" w:rsidP="00174C19">
      <w:pPr>
        <w:tabs>
          <w:tab w:val="left" w:pos="993"/>
        </w:tabs>
        <w:suppressAutoHyphens/>
        <w:snapToGrid w:val="0"/>
        <w:spacing w:before="0" w:line="240" w:lineRule="auto"/>
        <w:ind w:left="0" w:right="6" w:firstLine="709"/>
        <w:jc w:val="both"/>
        <w:rPr>
          <w:sz w:val="28"/>
          <w:szCs w:val="28"/>
        </w:rPr>
      </w:pPr>
    </w:p>
    <w:p w:rsidR="00174C19" w:rsidRDefault="00174C19" w:rsidP="00174C19">
      <w:pPr>
        <w:tabs>
          <w:tab w:val="left" w:pos="993"/>
        </w:tabs>
        <w:suppressAutoHyphens/>
        <w:snapToGrid w:val="0"/>
        <w:spacing w:before="0" w:line="240" w:lineRule="auto"/>
        <w:ind w:left="0" w:right="6" w:firstLine="709"/>
        <w:jc w:val="both"/>
        <w:rPr>
          <w:sz w:val="28"/>
          <w:szCs w:val="28"/>
        </w:rPr>
      </w:pPr>
    </w:p>
    <w:p w:rsidR="00174C19" w:rsidRPr="00131782" w:rsidRDefault="00174C19" w:rsidP="00174C19">
      <w:pPr>
        <w:tabs>
          <w:tab w:val="left" w:pos="993"/>
        </w:tabs>
        <w:suppressAutoHyphens/>
        <w:snapToGrid w:val="0"/>
        <w:spacing w:before="0" w:line="240" w:lineRule="auto"/>
        <w:ind w:left="0" w:right="6" w:firstLine="709"/>
        <w:jc w:val="both"/>
        <w:rPr>
          <w:sz w:val="28"/>
          <w:szCs w:val="28"/>
        </w:rPr>
      </w:pPr>
    </w:p>
    <w:p w:rsidR="00174C19" w:rsidRDefault="00174C19" w:rsidP="00174C19">
      <w:pPr>
        <w:suppressAutoHyphens/>
        <w:snapToGrid w:val="0"/>
        <w:spacing w:before="0" w:line="240" w:lineRule="auto"/>
        <w:ind w:left="0" w:right="6"/>
        <w:jc w:val="both"/>
        <w:rPr>
          <w:sz w:val="28"/>
          <w:szCs w:val="28"/>
        </w:rPr>
      </w:pPr>
      <w:r w:rsidRPr="00131782">
        <w:rPr>
          <w:sz w:val="28"/>
          <w:szCs w:val="28"/>
        </w:rPr>
        <w:t xml:space="preserve">Глава муниципального образования </w:t>
      </w:r>
    </w:p>
    <w:p w:rsidR="00174C19" w:rsidRPr="00131782" w:rsidRDefault="00174C19" w:rsidP="00174C19">
      <w:pPr>
        <w:suppressAutoHyphens/>
        <w:snapToGrid w:val="0"/>
        <w:spacing w:before="0" w:line="240" w:lineRule="auto"/>
        <w:ind w:left="0" w:right="6"/>
        <w:jc w:val="both"/>
        <w:rPr>
          <w:sz w:val="28"/>
          <w:szCs w:val="28"/>
        </w:rPr>
      </w:pPr>
      <w:r w:rsidRPr="00131782">
        <w:rPr>
          <w:sz w:val="28"/>
          <w:szCs w:val="28"/>
        </w:rPr>
        <w:t xml:space="preserve">«Майминский район»    </w:t>
      </w:r>
      <w:r>
        <w:rPr>
          <w:sz w:val="28"/>
          <w:szCs w:val="28"/>
        </w:rPr>
        <w:t xml:space="preserve">                                                                 </w:t>
      </w:r>
      <w:r w:rsidRPr="00131782">
        <w:rPr>
          <w:sz w:val="28"/>
          <w:szCs w:val="28"/>
        </w:rPr>
        <w:t xml:space="preserve"> Р.В. Птицын</w:t>
      </w:r>
    </w:p>
    <w:p w:rsidR="008F297C" w:rsidRDefault="008F297C">
      <w:pPr>
        <w:widowControl/>
        <w:spacing w:before="0" w:line="240" w:lineRule="auto"/>
        <w:ind w:left="0" w:right="0"/>
        <w:jc w:val="left"/>
        <w:rPr>
          <w:sz w:val="28"/>
          <w:szCs w:val="28"/>
        </w:rPr>
      </w:pPr>
      <w:r>
        <w:rPr>
          <w:sz w:val="28"/>
          <w:szCs w:val="28"/>
        </w:rPr>
        <w:br w:type="page"/>
      </w:r>
    </w:p>
    <w:p w:rsidR="008F297C" w:rsidRPr="00395266" w:rsidRDefault="008F297C" w:rsidP="008F297C">
      <w:pPr>
        <w:pStyle w:val="Default"/>
        <w:tabs>
          <w:tab w:val="left" w:pos="4678"/>
        </w:tabs>
        <w:ind w:left="4962"/>
        <w:jc w:val="center"/>
        <w:rPr>
          <w:bCs/>
          <w:color w:val="auto"/>
          <w:sz w:val="27"/>
          <w:szCs w:val="27"/>
        </w:rPr>
      </w:pPr>
      <w:bookmarkStart w:id="0" w:name="_GoBack"/>
      <w:bookmarkEnd w:id="0"/>
      <w:r w:rsidRPr="00395266">
        <w:rPr>
          <w:bCs/>
          <w:color w:val="auto"/>
          <w:sz w:val="27"/>
          <w:szCs w:val="27"/>
        </w:rPr>
        <w:lastRenderedPageBreak/>
        <w:t xml:space="preserve">УТВЕРЖДЕН </w:t>
      </w:r>
    </w:p>
    <w:p w:rsidR="008F297C" w:rsidRPr="00395266" w:rsidRDefault="008F297C" w:rsidP="008F297C">
      <w:pPr>
        <w:pStyle w:val="Default"/>
        <w:tabs>
          <w:tab w:val="left" w:pos="4678"/>
        </w:tabs>
        <w:ind w:left="4962"/>
        <w:jc w:val="center"/>
        <w:rPr>
          <w:bCs/>
          <w:color w:val="auto"/>
          <w:sz w:val="27"/>
          <w:szCs w:val="27"/>
        </w:rPr>
      </w:pPr>
      <w:r w:rsidRPr="00395266">
        <w:rPr>
          <w:bCs/>
          <w:color w:val="auto"/>
          <w:sz w:val="27"/>
          <w:szCs w:val="27"/>
        </w:rPr>
        <w:t>постановлением Администрации</w:t>
      </w:r>
    </w:p>
    <w:p w:rsidR="008F297C" w:rsidRPr="00395266" w:rsidRDefault="008F297C" w:rsidP="008F297C">
      <w:pPr>
        <w:pStyle w:val="Default"/>
        <w:tabs>
          <w:tab w:val="left" w:pos="4678"/>
        </w:tabs>
        <w:ind w:left="4962"/>
        <w:jc w:val="center"/>
        <w:rPr>
          <w:bCs/>
          <w:color w:val="auto"/>
          <w:sz w:val="27"/>
          <w:szCs w:val="27"/>
        </w:rPr>
      </w:pPr>
      <w:r w:rsidRPr="00395266">
        <w:rPr>
          <w:bCs/>
          <w:color w:val="auto"/>
          <w:sz w:val="27"/>
          <w:szCs w:val="27"/>
        </w:rPr>
        <w:t xml:space="preserve">муниципального образования </w:t>
      </w:r>
    </w:p>
    <w:p w:rsidR="008F297C" w:rsidRPr="00395266" w:rsidRDefault="008F297C" w:rsidP="008F297C">
      <w:pPr>
        <w:pStyle w:val="Default"/>
        <w:tabs>
          <w:tab w:val="left" w:pos="4678"/>
        </w:tabs>
        <w:ind w:left="4962"/>
        <w:jc w:val="center"/>
        <w:rPr>
          <w:bCs/>
          <w:color w:val="auto"/>
          <w:sz w:val="27"/>
          <w:szCs w:val="27"/>
        </w:rPr>
      </w:pPr>
      <w:r w:rsidRPr="00395266">
        <w:rPr>
          <w:bCs/>
          <w:color w:val="auto"/>
          <w:sz w:val="27"/>
          <w:szCs w:val="27"/>
        </w:rPr>
        <w:t>«Майминский район»</w:t>
      </w:r>
    </w:p>
    <w:p w:rsidR="008F297C" w:rsidRPr="00395266" w:rsidRDefault="008F297C" w:rsidP="008F297C">
      <w:pPr>
        <w:pStyle w:val="Default"/>
        <w:tabs>
          <w:tab w:val="left" w:pos="4678"/>
        </w:tabs>
        <w:ind w:left="4962"/>
        <w:jc w:val="center"/>
        <w:rPr>
          <w:bCs/>
          <w:color w:val="auto"/>
          <w:sz w:val="27"/>
          <w:szCs w:val="27"/>
        </w:rPr>
      </w:pPr>
      <w:r w:rsidRPr="00395266">
        <w:rPr>
          <w:bCs/>
          <w:color w:val="auto"/>
          <w:sz w:val="27"/>
          <w:szCs w:val="27"/>
        </w:rPr>
        <w:t>от «___» ________ 20__ № ___</w:t>
      </w:r>
    </w:p>
    <w:p w:rsidR="008F297C" w:rsidRPr="00395266" w:rsidRDefault="008F297C" w:rsidP="008F297C">
      <w:pPr>
        <w:pStyle w:val="Default"/>
        <w:ind w:left="5529"/>
        <w:jc w:val="center"/>
        <w:rPr>
          <w:bCs/>
          <w:color w:val="auto"/>
          <w:sz w:val="27"/>
          <w:szCs w:val="27"/>
        </w:rPr>
      </w:pPr>
    </w:p>
    <w:p w:rsidR="008F297C" w:rsidRPr="00395266" w:rsidRDefault="008F297C" w:rsidP="008F297C">
      <w:pPr>
        <w:pStyle w:val="Default"/>
        <w:jc w:val="center"/>
        <w:rPr>
          <w:color w:val="auto"/>
          <w:sz w:val="27"/>
          <w:szCs w:val="27"/>
        </w:rPr>
      </w:pPr>
      <w:r w:rsidRPr="00395266">
        <w:rPr>
          <w:b/>
          <w:bCs/>
          <w:color w:val="auto"/>
          <w:sz w:val="27"/>
          <w:szCs w:val="27"/>
        </w:rPr>
        <w:t>АДМИНИСТРАТИВНЫЙ РЕГЛАМЕНТ</w:t>
      </w:r>
    </w:p>
    <w:p w:rsidR="008F297C" w:rsidRPr="00395266" w:rsidRDefault="008F297C" w:rsidP="008F297C">
      <w:pPr>
        <w:pStyle w:val="Default"/>
        <w:jc w:val="center"/>
        <w:rPr>
          <w:color w:val="auto"/>
          <w:sz w:val="27"/>
          <w:szCs w:val="27"/>
        </w:rPr>
      </w:pPr>
      <w:r w:rsidRPr="00395266">
        <w:rPr>
          <w:b/>
          <w:bCs/>
          <w:color w:val="auto"/>
          <w:sz w:val="27"/>
          <w:szCs w:val="27"/>
        </w:rPr>
        <w:t>предоставления муниципальной услуги</w:t>
      </w:r>
    </w:p>
    <w:p w:rsidR="008F297C" w:rsidRDefault="008F297C" w:rsidP="008F297C">
      <w:pPr>
        <w:pStyle w:val="Default"/>
        <w:jc w:val="center"/>
        <w:rPr>
          <w:b/>
          <w:color w:val="auto"/>
          <w:sz w:val="27"/>
          <w:szCs w:val="27"/>
        </w:rPr>
      </w:pPr>
      <w:r w:rsidRPr="00395266">
        <w:rPr>
          <w:b/>
          <w:bCs/>
          <w:color w:val="auto"/>
          <w:sz w:val="27"/>
          <w:szCs w:val="27"/>
        </w:rPr>
        <w:t xml:space="preserve">«Выдача разрешения на размещение </w:t>
      </w:r>
      <w:r w:rsidRPr="00395266">
        <w:rPr>
          <w:b/>
          <w:color w:val="auto"/>
          <w:sz w:val="27"/>
          <w:szCs w:val="27"/>
        </w:rPr>
        <w:t xml:space="preserve">объектов, виды которых устанавливаются федеральным законодательством, на землях или земельных участках, без предоставления земельных участков и установления сервитутов, публичного сервитута </w:t>
      </w:r>
    </w:p>
    <w:p w:rsidR="008F297C" w:rsidRDefault="008F297C" w:rsidP="008F297C">
      <w:pPr>
        <w:pStyle w:val="Default"/>
        <w:jc w:val="center"/>
        <w:rPr>
          <w:b/>
          <w:color w:val="auto"/>
          <w:sz w:val="27"/>
          <w:szCs w:val="27"/>
        </w:rPr>
      </w:pPr>
      <w:proofErr w:type="gramStart"/>
      <w:r w:rsidRPr="00395266">
        <w:rPr>
          <w:b/>
          <w:color w:val="auto"/>
          <w:sz w:val="27"/>
          <w:szCs w:val="27"/>
        </w:rPr>
        <w:t xml:space="preserve">(за исключением объектов указанных в пунктах 1 и 2 статьи 39.36 </w:t>
      </w:r>
      <w:proofErr w:type="gramEnd"/>
    </w:p>
    <w:p w:rsidR="008F297C" w:rsidRDefault="008F297C" w:rsidP="008F297C">
      <w:pPr>
        <w:pStyle w:val="Default"/>
        <w:jc w:val="center"/>
        <w:rPr>
          <w:b/>
          <w:color w:val="auto"/>
          <w:sz w:val="27"/>
          <w:szCs w:val="27"/>
        </w:rPr>
      </w:pPr>
      <w:proofErr w:type="gramStart"/>
      <w:r w:rsidRPr="00395266">
        <w:rPr>
          <w:b/>
          <w:color w:val="auto"/>
          <w:sz w:val="27"/>
          <w:szCs w:val="27"/>
        </w:rPr>
        <w:t>Земельного кодекса Российской Федерации)»</w:t>
      </w:r>
      <w:proofErr w:type="gramEnd"/>
    </w:p>
    <w:p w:rsidR="008F297C" w:rsidRPr="00395266" w:rsidRDefault="008F297C" w:rsidP="008F297C">
      <w:pPr>
        <w:pStyle w:val="Default"/>
        <w:jc w:val="center"/>
        <w:rPr>
          <w:color w:val="auto"/>
          <w:sz w:val="27"/>
          <w:szCs w:val="27"/>
        </w:rPr>
      </w:pPr>
      <w:r w:rsidRPr="00395266">
        <w:rPr>
          <w:b/>
          <w:bCs/>
          <w:color w:val="auto"/>
          <w:sz w:val="27"/>
          <w:szCs w:val="27"/>
        </w:rPr>
        <w:t>I. Общие положения</w:t>
      </w:r>
    </w:p>
    <w:p w:rsidR="008F297C" w:rsidRPr="00395266" w:rsidRDefault="008F297C" w:rsidP="008F297C">
      <w:pPr>
        <w:pStyle w:val="Default"/>
        <w:jc w:val="center"/>
        <w:rPr>
          <w:color w:val="auto"/>
          <w:sz w:val="27"/>
          <w:szCs w:val="27"/>
        </w:rPr>
      </w:pPr>
    </w:p>
    <w:p w:rsidR="008F297C" w:rsidRPr="00395266" w:rsidRDefault="008F297C" w:rsidP="008F297C">
      <w:pPr>
        <w:pStyle w:val="Default"/>
        <w:jc w:val="center"/>
        <w:rPr>
          <w:color w:val="auto"/>
          <w:sz w:val="27"/>
          <w:szCs w:val="27"/>
        </w:rPr>
      </w:pPr>
      <w:r w:rsidRPr="00395266">
        <w:rPr>
          <w:b/>
          <w:bCs/>
          <w:color w:val="auto"/>
          <w:sz w:val="27"/>
          <w:szCs w:val="27"/>
        </w:rPr>
        <w:t>1.1 Предмет регулирования административного регламента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1. </w:t>
      </w:r>
      <w:proofErr w:type="gramStart"/>
      <w:r w:rsidRPr="00395266">
        <w:rPr>
          <w:color w:val="auto"/>
          <w:sz w:val="27"/>
          <w:szCs w:val="27"/>
        </w:rPr>
        <w:t>Административный регламент предоставления муниципальной услуги «</w:t>
      </w:r>
      <w:r w:rsidRPr="00395266">
        <w:rPr>
          <w:bCs/>
          <w:color w:val="auto"/>
          <w:sz w:val="27"/>
          <w:szCs w:val="27"/>
        </w:rPr>
        <w:t xml:space="preserve">Выдача разрешения на размещение </w:t>
      </w:r>
      <w:r w:rsidRPr="00395266">
        <w:rPr>
          <w:color w:val="auto"/>
          <w:sz w:val="27"/>
          <w:szCs w:val="27"/>
        </w:rPr>
        <w:t>объектов, виды которых устанавливаются федеральным законодательством, на землях или земельных участках, без предоставления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w:t>
      </w:r>
      <w:proofErr w:type="gramEnd"/>
      <w:r w:rsidRPr="00395266">
        <w:rPr>
          <w:color w:val="auto"/>
          <w:sz w:val="27"/>
          <w:szCs w:val="27"/>
        </w:rPr>
        <w:t xml:space="preserve"> район» (далее – Администрация) в лице структурного подразделения – отдела земельных и имущественных отношений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Муниципальная услуга включает в себя рассмотрение вопросов и принятие решений, связанных с выдачей разрешения на использование земель или земельных участков без предоставления земельных участков и установления сервитута.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Разрешение </w:t>
      </w:r>
      <w:r w:rsidRPr="00395266">
        <w:rPr>
          <w:bCs/>
          <w:color w:val="auto"/>
          <w:sz w:val="27"/>
          <w:szCs w:val="27"/>
        </w:rPr>
        <w:t xml:space="preserve">на размещение </w:t>
      </w:r>
      <w:r w:rsidRPr="00395266">
        <w:rPr>
          <w:color w:val="auto"/>
          <w:sz w:val="27"/>
          <w:szCs w:val="27"/>
        </w:rPr>
        <w:t>объектов, без предоставления земель или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 выдается в соответствии с Земельным кодексом Российской Федерации от 25 октября 2001 года № 136-ФЗ.</w:t>
      </w:r>
    </w:p>
    <w:p w:rsidR="008F297C" w:rsidRPr="00395266" w:rsidRDefault="008F297C" w:rsidP="008F297C">
      <w:pPr>
        <w:pStyle w:val="Default"/>
        <w:jc w:val="center"/>
        <w:rPr>
          <w:color w:val="auto"/>
          <w:sz w:val="27"/>
          <w:szCs w:val="27"/>
        </w:rPr>
      </w:pPr>
      <w:r w:rsidRPr="00395266">
        <w:rPr>
          <w:b/>
          <w:bCs/>
          <w:color w:val="auto"/>
          <w:sz w:val="27"/>
          <w:szCs w:val="27"/>
        </w:rPr>
        <w:lastRenderedPageBreak/>
        <w:t>1.2 Описание категории заявителей, а также их</w:t>
      </w:r>
    </w:p>
    <w:p w:rsidR="008F297C" w:rsidRPr="00395266" w:rsidRDefault="008F297C" w:rsidP="008F297C">
      <w:pPr>
        <w:pStyle w:val="Default"/>
        <w:jc w:val="center"/>
        <w:rPr>
          <w:color w:val="auto"/>
          <w:sz w:val="27"/>
          <w:szCs w:val="27"/>
        </w:rPr>
      </w:pPr>
      <w:r w:rsidRPr="00395266">
        <w:rPr>
          <w:b/>
          <w:bCs/>
          <w:color w:val="auto"/>
          <w:sz w:val="27"/>
          <w:szCs w:val="27"/>
        </w:rPr>
        <w:t>законных представителей</w:t>
      </w:r>
    </w:p>
    <w:p w:rsidR="008F297C" w:rsidRPr="00395266" w:rsidRDefault="008F297C" w:rsidP="008F297C">
      <w:pPr>
        <w:pStyle w:val="Default"/>
        <w:tabs>
          <w:tab w:val="left" w:pos="0"/>
        </w:tabs>
        <w:ind w:firstLine="709"/>
        <w:jc w:val="both"/>
        <w:rPr>
          <w:color w:val="auto"/>
          <w:sz w:val="27"/>
          <w:szCs w:val="27"/>
        </w:rPr>
      </w:pPr>
      <w:r w:rsidRPr="00395266">
        <w:rPr>
          <w:color w:val="auto"/>
          <w:sz w:val="27"/>
          <w:szCs w:val="27"/>
        </w:rPr>
        <w:t xml:space="preserve">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предоставлении земельного участка. </w:t>
      </w:r>
    </w:p>
    <w:p w:rsidR="008F297C" w:rsidRPr="00395266" w:rsidRDefault="008F297C" w:rsidP="008F297C">
      <w:pPr>
        <w:pStyle w:val="Default"/>
        <w:tabs>
          <w:tab w:val="left" w:pos="0"/>
        </w:tabs>
        <w:ind w:firstLine="709"/>
        <w:jc w:val="both"/>
        <w:rPr>
          <w:color w:val="auto"/>
          <w:sz w:val="27"/>
          <w:szCs w:val="27"/>
        </w:rPr>
      </w:pPr>
      <w:r w:rsidRPr="00395266">
        <w:rPr>
          <w:color w:val="auto"/>
          <w:sz w:val="27"/>
          <w:szCs w:val="27"/>
        </w:rPr>
        <w:t xml:space="preserve">4. Заявления о предоставлении земельного участка, находящегося в государственной или муниципальной собственности, свободного от застройки без проведения торгов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w:t>
      </w:r>
    </w:p>
    <w:p w:rsidR="008F297C" w:rsidRPr="00395266" w:rsidRDefault="008F297C" w:rsidP="008F297C">
      <w:pPr>
        <w:pStyle w:val="Default"/>
        <w:jc w:val="center"/>
        <w:rPr>
          <w:color w:val="auto"/>
          <w:sz w:val="27"/>
          <w:szCs w:val="27"/>
        </w:rPr>
      </w:pPr>
      <w:r w:rsidRPr="00395266">
        <w:rPr>
          <w:b/>
          <w:bCs/>
          <w:color w:val="auto"/>
          <w:sz w:val="27"/>
          <w:szCs w:val="27"/>
        </w:rPr>
        <w:t>1.3 Требования к порядку информирования о предоставлении</w:t>
      </w:r>
    </w:p>
    <w:p w:rsidR="008F297C" w:rsidRPr="00395266" w:rsidRDefault="008F297C" w:rsidP="008F297C">
      <w:pPr>
        <w:pStyle w:val="Default"/>
        <w:jc w:val="center"/>
        <w:rPr>
          <w:color w:val="auto"/>
          <w:sz w:val="27"/>
          <w:szCs w:val="27"/>
        </w:rPr>
      </w:pPr>
      <w:r w:rsidRPr="00395266">
        <w:rPr>
          <w:b/>
          <w:bCs/>
          <w:color w:val="auto"/>
          <w:sz w:val="27"/>
          <w:szCs w:val="27"/>
        </w:rPr>
        <w:t>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5. Порядок информирования о предоставлении муниципальной услуги: Местонахождение Отдела Администрации: Республика Алтай, Майминский район, Майминское сельское поселение, с. Майма, ул. Ленина, 22.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График работы Отдела Администрации: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Часы работы с 8:00 до 16:12.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Обеденный перерыв с 13:00 до 14:00.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Прием граждан: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Понедельник-среда: 14:00 до 16:12.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Суббота, воскресенье - выходные дни.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Контактные телефоны Отдела Администрации: 8(38844)24001.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Адрес официального сайта Администрации в сети «Интернет»: www.maima-altai.ru.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Информация по вопросам предоставления муниципальной услуги является открытой и предоставляется путем: </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 xml:space="preserve">размещения на официальном сайте Администрации; </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 xml:space="preserve">размещения на Едином портале государственных услуг: http://gosuslugi.ru; </w:t>
      </w:r>
    </w:p>
    <w:p w:rsidR="008F297C" w:rsidRPr="00395266" w:rsidRDefault="008F297C" w:rsidP="008F297C">
      <w:pPr>
        <w:pStyle w:val="af0"/>
        <w:numPr>
          <w:ilvl w:val="0"/>
          <w:numId w:val="15"/>
        </w:numPr>
        <w:ind w:left="0" w:firstLine="0"/>
        <w:jc w:val="both"/>
        <w:rPr>
          <w:sz w:val="27"/>
          <w:szCs w:val="27"/>
        </w:rPr>
      </w:pPr>
      <w:r w:rsidRPr="00395266">
        <w:rPr>
          <w:sz w:val="27"/>
          <w:szCs w:val="27"/>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 xml:space="preserve">проведения консультаций специалистом, предоставляющим муниципальную услугу, при личном обращении; </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 xml:space="preserve">использования средств телефонной связи; </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размещения на информационном стенде, расположенном в помещении Администрации;</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lastRenderedPageBreak/>
        <w:t>при ответах на телефонные звонки и личные обращения специалист Отдела Администрации, подробно, в вежливой (корректной) форме информируют обратившихся лиц по интересующим вопросам;</w:t>
      </w:r>
    </w:p>
    <w:p w:rsidR="008F297C" w:rsidRPr="00395266" w:rsidRDefault="008F297C" w:rsidP="008F297C">
      <w:pPr>
        <w:pStyle w:val="Default"/>
        <w:numPr>
          <w:ilvl w:val="0"/>
          <w:numId w:val="15"/>
        </w:numPr>
        <w:ind w:left="0" w:firstLine="0"/>
        <w:jc w:val="both"/>
        <w:rPr>
          <w:color w:val="auto"/>
          <w:sz w:val="27"/>
          <w:szCs w:val="27"/>
        </w:rPr>
      </w:pPr>
      <w:r w:rsidRPr="00395266">
        <w:rPr>
          <w:color w:val="auto"/>
          <w:sz w:val="27"/>
          <w:szCs w:val="27"/>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F297C" w:rsidRPr="00395266" w:rsidRDefault="008F297C" w:rsidP="008F297C">
      <w:pPr>
        <w:pStyle w:val="Default"/>
        <w:numPr>
          <w:ilvl w:val="0"/>
          <w:numId w:val="15"/>
        </w:numPr>
        <w:ind w:left="0" w:firstLine="0"/>
        <w:jc w:val="both"/>
        <w:rPr>
          <w:color w:val="auto"/>
          <w:sz w:val="27"/>
          <w:szCs w:val="27"/>
        </w:rPr>
      </w:pPr>
      <w:proofErr w:type="gramStart"/>
      <w:r w:rsidRPr="00395266">
        <w:rPr>
          <w:color w:val="auto"/>
          <w:sz w:val="27"/>
          <w:szCs w:val="27"/>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8F297C" w:rsidRPr="00395266" w:rsidRDefault="008F297C" w:rsidP="008F297C">
      <w:pPr>
        <w:pStyle w:val="Default"/>
        <w:ind w:firstLine="709"/>
        <w:jc w:val="both"/>
        <w:rPr>
          <w:color w:val="auto"/>
          <w:sz w:val="27"/>
          <w:szCs w:val="27"/>
        </w:rPr>
      </w:pPr>
      <w:r w:rsidRPr="00395266">
        <w:rPr>
          <w:color w:val="auto"/>
          <w:sz w:val="27"/>
          <w:szCs w:val="27"/>
        </w:rPr>
        <w:t xml:space="preserve">На информационных стендах в помещениях предоставления муниципальной услуги размещается следующая информация: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 информация из нормативных правовых актов Российской Федерации, услуги; </w:t>
      </w:r>
    </w:p>
    <w:p w:rsidR="008F297C" w:rsidRPr="00395266" w:rsidRDefault="008F297C" w:rsidP="008F297C">
      <w:pPr>
        <w:pStyle w:val="Default"/>
        <w:tabs>
          <w:tab w:val="left" w:pos="709"/>
        </w:tabs>
        <w:ind w:firstLine="709"/>
        <w:jc w:val="both"/>
        <w:rPr>
          <w:color w:val="auto"/>
          <w:sz w:val="27"/>
          <w:szCs w:val="27"/>
        </w:rPr>
      </w:pPr>
      <w:r w:rsidRPr="00395266">
        <w:rPr>
          <w:color w:val="auto"/>
          <w:sz w:val="27"/>
          <w:szCs w:val="27"/>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устанавливающих порядок и условия предоставления муниципальной услуги; </w:t>
      </w:r>
    </w:p>
    <w:p w:rsidR="008F297C" w:rsidRPr="00395266" w:rsidRDefault="008F297C" w:rsidP="008F297C">
      <w:pPr>
        <w:pStyle w:val="Default"/>
        <w:tabs>
          <w:tab w:val="left" w:pos="709"/>
        </w:tabs>
        <w:ind w:firstLine="709"/>
        <w:jc w:val="both"/>
        <w:rPr>
          <w:color w:val="auto"/>
          <w:sz w:val="27"/>
          <w:szCs w:val="27"/>
        </w:rPr>
      </w:pPr>
      <w:r w:rsidRPr="00395266">
        <w:rPr>
          <w:color w:val="auto"/>
          <w:sz w:val="27"/>
          <w:szCs w:val="27"/>
        </w:rPr>
        <w:t xml:space="preserve">б) блок-схема предоставления муниципальной услуги согласно приложению № 1 к настоящему Административному регламенту; </w:t>
      </w:r>
    </w:p>
    <w:p w:rsidR="008F297C" w:rsidRPr="00395266" w:rsidRDefault="008F297C" w:rsidP="008F297C">
      <w:pPr>
        <w:pStyle w:val="Default"/>
        <w:tabs>
          <w:tab w:val="left" w:pos="709"/>
        </w:tabs>
        <w:ind w:firstLine="709"/>
        <w:jc w:val="both"/>
        <w:rPr>
          <w:color w:val="auto"/>
          <w:sz w:val="27"/>
          <w:szCs w:val="27"/>
        </w:rPr>
      </w:pPr>
      <w:proofErr w:type="gramStart"/>
      <w:r w:rsidRPr="00395266">
        <w:rPr>
          <w:color w:val="auto"/>
          <w:sz w:val="27"/>
          <w:szCs w:val="27"/>
        </w:rPr>
        <w:t xml:space="preserve">в) порядок получения гражданами консультаций о порядке предоставления муниципальной); </w:t>
      </w:r>
      <w:proofErr w:type="gramEnd"/>
    </w:p>
    <w:p w:rsidR="008F297C" w:rsidRPr="00395266" w:rsidRDefault="008F297C" w:rsidP="008F297C">
      <w:pPr>
        <w:pStyle w:val="Default"/>
        <w:ind w:firstLine="709"/>
        <w:jc w:val="both"/>
        <w:rPr>
          <w:color w:val="auto"/>
          <w:sz w:val="27"/>
          <w:szCs w:val="27"/>
        </w:rPr>
      </w:pPr>
      <w:r w:rsidRPr="00395266">
        <w:rPr>
          <w:color w:val="auto"/>
          <w:sz w:val="27"/>
          <w:szCs w:val="27"/>
        </w:rPr>
        <w:t xml:space="preserve">д) образец заполнения заявления; </w:t>
      </w:r>
    </w:p>
    <w:p w:rsidR="008F297C" w:rsidRPr="00395266" w:rsidRDefault="008F297C" w:rsidP="008F297C">
      <w:pPr>
        <w:ind w:firstLine="709"/>
        <w:jc w:val="both"/>
        <w:rPr>
          <w:sz w:val="27"/>
          <w:szCs w:val="27"/>
        </w:rPr>
      </w:pPr>
      <w:r w:rsidRPr="00395266">
        <w:rPr>
          <w:sz w:val="27"/>
          <w:szCs w:val="27"/>
        </w:rPr>
        <w:t>е) порядок обжалования действий (бездействия) и решений, осуществляемых и принимаемых в ходе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Информацию по вопросам предоставления муниципальной услуги в части приема заявления и документов в МФЦ заявитель может получить: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 по адресу – 649100, Республика Алтай, Майминский район, Майминское сельское поселение, с. Майма, ул. Ленина, 10;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б) по телефону (факс) – 8(38844)21004; </w:t>
      </w:r>
    </w:p>
    <w:p w:rsidR="008F297C" w:rsidRPr="00395266" w:rsidRDefault="008F297C" w:rsidP="008F297C">
      <w:pPr>
        <w:pStyle w:val="Default"/>
        <w:ind w:firstLine="709"/>
        <w:jc w:val="both"/>
        <w:rPr>
          <w:color w:val="auto"/>
          <w:sz w:val="27"/>
          <w:szCs w:val="27"/>
        </w:rPr>
      </w:pPr>
      <w:r w:rsidRPr="00395266">
        <w:rPr>
          <w:color w:val="auto"/>
          <w:sz w:val="27"/>
          <w:szCs w:val="27"/>
        </w:rPr>
        <w:t>в) по электронной почте – mfc-maima@mail.ru.</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График работы МФЦ: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Понедельник – пятница: с 8:00 до 17:00.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Суббота: с 8:00 до 13:00.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Воскресенье – выходной день. </w:t>
      </w:r>
    </w:p>
    <w:p w:rsidR="008F297C" w:rsidRPr="00395266" w:rsidRDefault="008F297C" w:rsidP="008F297C">
      <w:pPr>
        <w:pStyle w:val="Default"/>
        <w:jc w:val="center"/>
        <w:rPr>
          <w:color w:val="auto"/>
          <w:sz w:val="27"/>
          <w:szCs w:val="27"/>
        </w:rPr>
      </w:pPr>
      <w:r w:rsidRPr="00395266">
        <w:rPr>
          <w:b/>
          <w:bCs/>
          <w:color w:val="auto"/>
          <w:sz w:val="27"/>
          <w:szCs w:val="27"/>
        </w:rPr>
        <w:t>II. Стандарт предоставления муниципальной услуги</w:t>
      </w:r>
    </w:p>
    <w:p w:rsidR="008F297C" w:rsidRPr="00395266" w:rsidRDefault="008F297C" w:rsidP="008F297C">
      <w:pPr>
        <w:pStyle w:val="Default"/>
        <w:jc w:val="center"/>
        <w:rPr>
          <w:color w:val="auto"/>
          <w:sz w:val="27"/>
          <w:szCs w:val="27"/>
        </w:rPr>
      </w:pPr>
      <w:r w:rsidRPr="00395266">
        <w:rPr>
          <w:b/>
          <w:bCs/>
          <w:color w:val="auto"/>
          <w:sz w:val="27"/>
          <w:szCs w:val="27"/>
        </w:rPr>
        <w:t>Наименование муниципальной услуги</w:t>
      </w:r>
    </w:p>
    <w:p w:rsidR="008F297C" w:rsidRDefault="008F297C" w:rsidP="008F297C">
      <w:pPr>
        <w:pStyle w:val="Default"/>
        <w:ind w:firstLine="709"/>
        <w:jc w:val="both"/>
        <w:rPr>
          <w:color w:val="auto"/>
          <w:sz w:val="27"/>
          <w:szCs w:val="27"/>
        </w:rPr>
      </w:pPr>
      <w:r w:rsidRPr="00395266">
        <w:rPr>
          <w:color w:val="auto"/>
          <w:sz w:val="27"/>
          <w:szCs w:val="27"/>
        </w:rPr>
        <w:t>6. Наименование муниципальной услуги: «</w:t>
      </w:r>
      <w:r w:rsidRPr="00395266">
        <w:rPr>
          <w:bCs/>
          <w:color w:val="auto"/>
          <w:sz w:val="27"/>
          <w:szCs w:val="27"/>
        </w:rPr>
        <w:t xml:space="preserve">Выдача разрешения на размещение </w:t>
      </w:r>
      <w:r w:rsidRPr="00395266">
        <w:rPr>
          <w:color w:val="auto"/>
          <w:sz w:val="27"/>
          <w:szCs w:val="27"/>
        </w:rPr>
        <w:t xml:space="preserve">объектов, виды которых устанавливаются федеральным законодательством, на землях или земельных участках, без предоставления земельных участков и установления сервитутов, публичного сервитута (за </w:t>
      </w:r>
      <w:r w:rsidRPr="00395266">
        <w:rPr>
          <w:color w:val="auto"/>
          <w:sz w:val="27"/>
          <w:szCs w:val="27"/>
        </w:rPr>
        <w:lastRenderedPageBreak/>
        <w:t>исключением объектов указанных в пунктах 1 и 2 статьи 39.36 Земельного кодекса Российской Федерации)».</w:t>
      </w:r>
    </w:p>
    <w:p w:rsidR="008F297C" w:rsidRPr="00395266" w:rsidRDefault="008F297C" w:rsidP="008F297C">
      <w:pPr>
        <w:pStyle w:val="Default"/>
        <w:ind w:firstLine="709"/>
        <w:jc w:val="both"/>
        <w:rPr>
          <w:color w:val="auto"/>
          <w:sz w:val="27"/>
          <w:szCs w:val="27"/>
        </w:rPr>
      </w:pPr>
    </w:p>
    <w:p w:rsidR="008F297C" w:rsidRPr="00395266" w:rsidRDefault="008F297C" w:rsidP="008F297C">
      <w:pPr>
        <w:pStyle w:val="Default"/>
        <w:jc w:val="center"/>
        <w:rPr>
          <w:color w:val="auto"/>
          <w:sz w:val="27"/>
          <w:szCs w:val="27"/>
        </w:rPr>
      </w:pPr>
      <w:r w:rsidRPr="00395266">
        <w:rPr>
          <w:b/>
          <w:bCs/>
          <w:color w:val="auto"/>
          <w:sz w:val="27"/>
          <w:szCs w:val="27"/>
        </w:rPr>
        <w:t>2.1 Наименование органа, предоставляющего муниципальную услугу</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7. Муниципальная услуга предоставляется Администрацией, а именно специалистом, ответственным за предоставление муниципальной услуги. </w:t>
      </w:r>
    </w:p>
    <w:p w:rsidR="008F297C" w:rsidRPr="00395266" w:rsidRDefault="008F297C" w:rsidP="008F297C">
      <w:pPr>
        <w:pStyle w:val="Default"/>
        <w:jc w:val="center"/>
        <w:rPr>
          <w:color w:val="auto"/>
          <w:sz w:val="27"/>
          <w:szCs w:val="27"/>
        </w:rPr>
      </w:pPr>
      <w:r w:rsidRPr="00395266">
        <w:rPr>
          <w:b/>
          <w:bCs/>
          <w:color w:val="auto"/>
          <w:sz w:val="27"/>
          <w:szCs w:val="27"/>
        </w:rPr>
        <w:t>2.2 Результат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8. Результатом предоставления муниципальной услуги является: </w:t>
      </w:r>
    </w:p>
    <w:p w:rsidR="008F297C" w:rsidRPr="00395266" w:rsidRDefault="008F297C" w:rsidP="008F297C">
      <w:pPr>
        <w:pStyle w:val="Default"/>
        <w:numPr>
          <w:ilvl w:val="0"/>
          <w:numId w:val="28"/>
        </w:numPr>
        <w:ind w:left="0" w:firstLine="0"/>
        <w:jc w:val="both"/>
        <w:rPr>
          <w:color w:val="auto"/>
          <w:sz w:val="27"/>
          <w:szCs w:val="27"/>
        </w:rPr>
      </w:pPr>
      <w:r w:rsidRPr="00395266">
        <w:rPr>
          <w:color w:val="auto"/>
          <w:sz w:val="27"/>
          <w:szCs w:val="27"/>
        </w:rPr>
        <w:t xml:space="preserve">выдача разрешения на использование земель или земельного участка; </w:t>
      </w:r>
    </w:p>
    <w:p w:rsidR="008F297C" w:rsidRPr="00395266" w:rsidRDefault="008F297C" w:rsidP="008F297C">
      <w:pPr>
        <w:pStyle w:val="Default"/>
        <w:numPr>
          <w:ilvl w:val="0"/>
          <w:numId w:val="28"/>
        </w:numPr>
        <w:ind w:left="0" w:firstLine="0"/>
        <w:jc w:val="both"/>
        <w:rPr>
          <w:color w:val="auto"/>
          <w:sz w:val="27"/>
          <w:szCs w:val="27"/>
        </w:rPr>
      </w:pPr>
      <w:r w:rsidRPr="00395266">
        <w:rPr>
          <w:color w:val="auto"/>
          <w:sz w:val="27"/>
          <w:szCs w:val="27"/>
        </w:rPr>
        <w:t>отказ в выдаче разрешения на использование земель или земельного участка.</w:t>
      </w:r>
    </w:p>
    <w:p w:rsidR="008F297C" w:rsidRPr="00395266" w:rsidRDefault="008F297C" w:rsidP="008F297C">
      <w:pPr>
        <w:pStyle w:val="Default"/>
        <w:tabs>
          <w:tab w:val="left" w:pos="3168"/>
        </w:tabs>
        <w:jc w:val="center"/>
        <w:rPr>
          <w:color w:val="auto"/>
          <w:sz w:val="27"/>
          <w:szCs w:val="27"/>
        </w:rPr>
      </w:pPr>
      <w:r w:rsidRPr="00395266">
        <w:rPr>
          <w:b/>
          <w:bCs/>
          <w:color w:val="auto"/>
          <w:sz w:val="27"/>
          <w:szCs w:val="27"/>
        </w:rPr>
        <w:t>2.3 Сроки предоставления муниципальной услуги</w:t>
      </w:r>
    </w:p>
    <w:p w:rsidR="008F297C" w:rsidRPr="00395266" w:rsidRDefault="008F297C" w:rsidP="008F297C">
      <w:pPr>
        <w:ind w:firstLine="709"/>
        <w:jc w:val="both"/>
        <w:rPr>
          <w:sz w:val="27"/>
          <w:szCs w:val="27"/>
        </w:rPr>
      </w:pPr>
      <w:r w:rsidRPr="00395266">
        <w:rPr>
          <w:sz w:val="27"/>
          <w:szCs w:val="27"/>
        </w:rPr>
        <w:t xml:space="preserve">9. Срок предоставления муниципальной услуги не может превышать 10 рабочих дней со дня обращения заявителя. </w:t>
      </w:r>
    </w:p>
    <w:p w:rsidR="008F297C" w:rsidRPr="00395266" w:rsidRDefault="008F297C" w:rsidP="008F297C">
      <w:pPr>
        <w:pStyle w:val="Default"/>
        <w:jc w:val="center"/>
        <w:rPr>
          <w:color w:val="auto"/>
          <w:sz w:val="27"/>
          <w:szCs w:val="27"/>
        </w:rPr>
      </w:pPr>
      <w:r w:rsidRPr="00395266">
        <w:rPr>
          <w:b/>
          <w:bCs/>
          <w:color w:val="auto"/>
          <w:sz w:val="27"/>
          <w:szCs w:val="27"/>
        </w:rPr>
        <w:t>2.4 Правовые основания для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10. Правовыми основаниями для предоставления муниципальной услуги являются: </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Конституция Российской Федерации;</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Гражданский кодекс Российской Федерации от 30 ноября 1994 года            № 51-ФЗ;</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Земельный кодекс Российской Федерации от 25 октября 2001 года                № 136-ФЗ;</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Градостроительный кодекс Российской Федерации от 29 декабря 2004 года № 190-ФЗ;</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Федеральный закон от 25 октября 2001 года № 137-ФЗ «О введении в действие Земельного кодекса Российской Федерации»;</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 xml:space="preserve">Федеральный закон от 6 октября 2003 года № 131-ФЗ «Об общих принципах организации местного самоуправления в Российской Федерации»; </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Федеральным законом от 2 мая 2006 года № 59-ФЗ «О порядке рассмотрения обращений граждан Российской Федерации»;</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Федеральным законом Российской Федерации от 27 июля 2010 года             № 210-ФЗ «Об организации предоставления государственных и муниципальных услуг»;</w:t>
      </w:r>
    </w:p>
    <w:p w:rsidR="008F297C" w:rsidRPr="00395266" w:rsidRDefault="008F297C" w:rsidP="008F297C">
      <w:pPr>
        <w:pStyle w:val="Default"/>
        <w:numPr>
          <w:ilvl w:val="0"/>
          <w:numId w:val="16"/>
        </w:numPr>
        <w:ind w:left="0" w:firstLine="0"/>
        <w:jc w:val="both"/>
        <w:rPr>
          <w:color w:val="auto"/>
          <w:sz w:val="27"/>
          <w:szCs w:val="27"/>
        </w:rPr>
      </w:pPr>
      <w:r w:rsidRPr="00395266">
        <w:rPr>
          <w:color w:val="auto"/>
          <w:sz w:val="27"/>
          <w:szCs w:val="27"/>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8F297C" w:rsidRDefault="008F297C" w:rsidP="008F297C">
      <w:pPr>
        <w:pStyle w:val="Default"/>
        <w:numPr>
          <w:ilvl w:val="0"/>
          <w:numId w:val="16"/>
        </w:numPr>
        <w:ind w:left="0" w:firstLine="0"/>
        <w:jc w:val="both"/>
        <w:rPr>
          <w:color w:val="auto"/>
          <w:sz w:val="27"/>
          <w:szCs w:val="27"/>
        </w:rPr>
      </w:pPr>
      <w:proofErr w:type="gramStart"/>
      <w:r w:rsidRPr="00395266">
        <w:rPr>
          <w:color w:val="auto"/>
          <w:sz w:val="27"/>
          <w:szCs w:val="27"/>
        </w:rPr>
        <w:t xml:space="preserve">Приказ Министерства экономического развития Республики Алтай           от 28 декабря 2020 года № 301 ОД «Об утверждении Порядка и условий размещения объектов, виды которых устанавливаются федеральным </w:t>
      </w:r>
      <w:r w:rsidRPr="00395266">
        <w:rPr>
          <w:color w:val="auto"/>
          <w:sz w:val="27"/>
          <w:szCs w:val="27"/>
        </w:rPr>
        <w:lastRenderedPageBreak/>
        <w:t xml:space="preserve">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статьи 39.6 Земельного кодекса Российской Федерации)». </w:t>
      </w:r>
      <w:proofErr w:type="gramEnd"/>
    </w:p>
    <w:p w:rsidR="008F297C" w:rsidRPr="00395266" w:rsidRDefault="008F297C" w:rsidP="008F297C">
      <w:pPr>
        <w:pStyle w:val="Default"/>
        <w:jc w:val="both"/>
        <w:rPr>
          <w:color w:val="auto"/>
          <w:sz w:val="27"/>
          <w:szCs w:val="27"/>
        </w:rPr>
      </w:pPr>
    </w:p>
    <w:p w:rsidR="008F297C" w:rsidRPr="00395266" w:rsidRDefault="008F297C" w:rsidP="008F297C">
      <w:pPr>
        <w:rPr>
          <w:b/>
          <w:bCs/>
          <w:sz w:val="27"/>
          <w:szCs w:val="27"/>
        </w:rPr>
      </w:pPr>
      <w:r w:rsidRPr="00395266">
        <w:rPr>
          <w:b/>
          <w:bCs/>
          <w:sz w:val="27"/>
          <w:szCs w:val="27"/>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297C" w:rsidRPr="00395266" w:rsidRDefault="008F297C" w:rsidP="008F297C">
      <w:pPr>
        <w:pStyle w:val="af"/>
        <w:spacing w:before="0" w:beforeAutospacing="0" w:after="0" w:afterAutospacing="0"/>
        <w:ind w:firstLine="709"/>
        <w:jc w:val="both"/>
        <w:rPr>
          <w:sz w:val="27"/>
          <w:szCs w:val="27"/>
        </w:rPr>
      </w:pPr>
      <w:r w:rsidRPr="00395266">
        <w:rPr>
          <w:sz w:val="27"/>
          <w:szCs w:val="27"/>
        </w:rPr>
        <w:t>11. Для получения муниципальной услуги в заявлении должны быть указаны:</w:t>
      </w:r>
    </w:p>
    <w:p w:rsidR="008F297C" w:rsidRPr="00395266" w:rsidRDefault="008F297C" w:rsidP="008F297C">
      <w:pPr>
        <w:autoSpaceDE w:val="0"/>
        <w:autoSpaceDN w:val="0"/>
        <w:adjustRightInd w:val="0"/>
        <w:ind w:firstLine="709"/>
        <w:jc w:val="both"/>
        <w:rPr>
          <w:sz w:val="27"/>
          <w:szCs w:val="27"/>
        </w:rPr>
      </w:pPr>
      <w:bookmarkStart w:id="1" w:name="dfasbdeadh"/>
      <w:bookmarkStart w:id="2" w:name="bssPhr20"/>
      <w:bookmarkStart w:id="3" w:name="Alt_244_part1_15"/>
      <w:bookmarkStart w:id="4" w:name="dfas0wc37p"/>
      <w:bookmarkStart w:id="5" w:name="bssPhr27"/>
      <w:bookmarkStart w:id="6" w:name="Alt_244_part1_22"/>
      <w:bookmarkEnd w:id="1"/>
      <w:bookmarkEnd w:id="2"/>
      <w:bookmarkEnd w:id="3"/>
      <w:bookmarkEnd w:id="4"/>
      <w:bookmarkEnd w:id="5"/>
      <w:bookmarkEnd w:id="6"/>
      <w:proofErr w:type="gramStart"/>
      <w:r w:rsidRPr="00395266">
        <w:rPr>
          <w:sz w:val="27"/>
          <w:szCs w:val="27"/>
        </w:rPr>
        <w:t>а) фамилия, имя и отчество (последнее – при наличии), место его жительства, реквизиты документа, удостоверяющего его личность, – в случае, если заявление направляется физическим лицом;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 в случае если заявление направляется физическим лицом, зарегистрированным в качестве индивидуального предпринимателя;</w:t>
      </w:r>
      <w:proofErr w:type="gramEnd"/>
    </w:p>
    <w:p w:rsidR="008F297C" w:rsidRPr="00395266" w:rsidRDefault="008F297C" w:rsidP="008F297C">
      <w:pPr>
        <w:autoSpaceDE w:val="0"/>
        <w:autoSpaceDN w:val="0"/>
        <w:adjustRightInd w:val="0"/>
        <w:ind w:firstLine="709"/>
        <w:jc w:val="both"/>
        <w:rPr>
          <w:sz w:val="27"/>
          <w:szCs w:val="27"/>
        </w:rPr>
      </w:pPr>
      <w:r w:rsidRPr="00395266">
        <w:rPr>
          <w:sz w:val="27"/>
          <w:szCs w:val="27"/>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sz w:val="27"/>
          <w:szCs w:val="27"/>
        </w:rPr>
        <w:t>–</w:t>
      </w:r>
      <w:r w:rsidRPr="00395266">
        <w:rPr>
          <w:sz w:val="27"/>
          <w:szCs w:val="27"/>
        </w:rPr>
        <w:t xml:space="preserve"> в</w:t>
      </w:r>
      <w:r>
        <w:rPr>
          <w:sz w:val="27"/>
          <w:szCs w:val="27"/>
        </w:rPr>
        <w:t xml:space="preserve"> </w:t>
      </w:r>
      <w:r w:rsidRPr="00395266">
        <w:rPr>
          <w:sz w:val="27"/>
          <w:szCs w:val="27"/>
        </w:rPr>
        <w:t>случае предоставления заявления юридическим лицом;</w:t>
      </w:r>
    </w:p>
    <w:p w:rsidR="008F297C" w:rsidRPr="00395266" w:rsidRDefault="008F297C" w:rsidP="008F297C">
      <w:pPr>
        <w:autoSpaceDE w:val="0"/>
        <w:autoSpaceDN w:val="0"/>
        <w:adjustRightInd w:val="0"/>
        <w:ind w:firstLine="709"/>
        <w:jc w:val="both"/>
        <w:rPr>
          <w:sz w:val="27"/>
          <w:szCs w:val="27"/>
        </w:rPr>
      </w:pPr>
      <w:r w:rsidRPr="00395266">
        <w:rPr>
          <w:sz w:val="27"/>
          <w:szCs w:val="27"/>
        </w:rPr>
        <w:t xml:space="preserve">в) фамилия, имя и отчество (последнее – при </w:t>
      </w:r>
      <w:r w:rsidRPr="00395266">
        <w:rPr>
          <w:sz w:val="27"/>
          <w:szCs w:val="27"/>
        </w:rPr>
        <w:lastRenderedPageBreak/>
        <w:t>наличии) представителя Заявителя и реквизиты документа, подтверждающего его полномочия, – в случае, если предоставления заявления уполномоченным представителем Заявителя;</w:t>
      </w:r>
    </w:p>
    <w:p w:rsidR="008F297C" w:rsidRPr="00395266" w:rsidRDefault="008F297C" w:rsidP="008F297C">
      <w:pPr>
        <w:autoSpaceDE w:val="0"/>
        <w:autoSpaceDN w:val="0"/>
        <w:adjustRightInd w:val="0"/>
        <w:ind w:firstLine="709"/>
        <w:jc w:val="both"/>
        <w:rPr>
          <w:sz w:val="27"/>
          <w:szCs w:val="27"/>
        </w:rPr>
      </w:pPr>
      <w:r w:rsidRPr="00395266">
        <w:rPr>
          <w:sz w:val="27"/>
          <w:szCs w:val="27"/>
        </w:rPr>
        <w:t>г) вид объекта, планируемого к размещению;</w:t>
      </w:r>
    </w:p>
    <w:p w:rsidR="008F297C" w:rsidRPr="00395266" w:rsidRDefault="008F297C" w:rsidP="008F297C">
      <w:pPr>
        <w:autoSpaceDE w:val="0"/>
        <w:autoSpaceDN w:val="0"/>
        <w:adjustRightInd w:val="0"/>
        <w:ind w:firstLine="709"/>
        <w:jc w:val="both"/>
        <w:rPr>
          <w:sz w:val="27"/>
          <w:szCs w:val="27"/>
        </w:rPr>
      </w:pPr>
      <w:r w:rsidRPr="00395266">
        <w:rPr>
          <w:sz w:val="27"/>
          <w:szCs w:val="27"/>
        </w:rPr>
        <w:t>д) адресные ориентиры земель или кадастровый номер земельного участка;</w:t>
      </w:r>
    </w:p>
    <w:p w:rsidR="008F297C" w:rsidRPr="00395266" w:rsidRDefault="008F297C" w:rsidP="008F297C">
      <w:pPr>
        <w:autoSpaceDE w:val="0"/>
        <w:autoSpaceDN w:val="0"/>
        <w:adjustRightInd w:val="0"/>
        <w:ind w:firstLine="709"/>
        <w:jc w:val="both"/>
        <w:rPr>
          <w:sz w:val="27"/>
          <w:szCs w:val="27"/>
        </w:rPr>
      </w:pPr>
      <w:r w:rsidRPr="00395266">
        <w:rPr>
          <w:sz w:val="27"/>
          <w:szCs w:val="27"/>
        </w:rPr>
        <w:t>е) почтовый адрес, адрес электронной почты, номер телефона для связи с Заявителем или представителем Заявителя, способ получения разрешения;</w:t>
      </w:r>
    </w:p>
    <w:p w:rsidR="008F297C" w:rsidRPr="00395266" w:rsidRDefault="008F297C" w:rsidP="008F297C">
      <w:pPr>
        <w:autoSpaceDE w:val="0"/>
        <w:autoSpaceDN w:val="0"/>
        <w:adjustRightInd w:val="0"/>
        <w:ind w:firstLine="709"/>
        <w:jc w:val="both"/>
        <w:rPr>
          <w:sz w:val="27"/>
          <w:szCs w:val="27"/>
        </w:rPr>
      </w:pPr>
      <w:r w:rsidRPr="00395266">
        <w:rPr>
          <w:sz w:val="27"/>
          <w:szCs w:val="27"/>
        </w:rPr>
        <w:t>ж) срок использования земель или земельного участка для размещения объекта (срок использования земель или земельного участка не может превышать срок размещения объекта);</w:t>
      </w:r>
    </w:p>
    <w:p w:rsidR="008F297C" w:rsidRPr="00395266" w:rsidRDefault="008F297C" w:rsidP="008F297C">
      <w:pPr>
        <w:autoSpaceDE w:val="0"/>
        <w:autoSpaceDN w:val="0"/>
        <w:adjustRightInd w:val="0"/>
        <w:ind w:firstLine="709"/>
        <w:jc w:val="both"/>
        <w:rPr>
          <w:sz w:val="27"/>
          <w:szCs w:val="27"/>
        </w:rPr>
      </w:pPr>
      <w:r w:rsidRPr="00395266">
        <w:rPr>
          <w:sz w:val="27"/>
          <w:szCs w:val="27"/>
        </w:rPr>
        <w:t>з) площадь земель, земельного участка или части земельного участка, необходимого для размещения объекта.</w:t>
      </w:r>
    </w:p>
    <w:p w:rsidR="008F297C" w:rsidRPr="00395266" w:rsidRDefault="008F297C" w:rsidP="008F297C">
      <w:pPr>
        <w:ind w:firstLine="709"/>
        <w:jc w:val="both"/>
        <w:rPr>
          <w:sz w:val="27"/>
          <w:szCs w:val="27"/>
        </w:rPr>
      </w:pPr>
      <w:r w:rsidRPr="00395266">
        <w:rPr>
          <w:sz w:val="27"/>
          <w:szCs w:val="27"/>
        </w:rPr>
        <w:t>12. К заявлению прилагаются:</w:t>
      </w:r>
    </w:p>
    <w:p w:rsidR="008F297C" w:rsidRPr="00395266" w:rsidRDefault="008F297C" w:rsidP="008F297C">
      <w:pPr>
        <w:autoSpaceDE w:val="0"/>
        <w:autoSpaceDN w:val="0"/>
        <w:adjustRightInd w:val="0"/>
        <w:ind w:firstLine="709"/>
        <w:jc w:val="both"/>
        <w:rPr>
          <w:rFonts w:eastAsiaTheme="minorHAnsi"/>
          <w:sz w:val="27"/>
          <w:szCs w:val="27"/>
          <w:lang w:eastAsia="en-US"/>
        </w:rPr>
      </w:pPr>
      <w:bookmarkStart w:id="7" w:name="dfasymxtip"/>
      <w:bookmarkStart w:id="8" w:name="bssPhr28"/>
      <w:bookmarkStart w:id="9" w:name="Alt_244_part1_23"/>
      <w:bookmarkStart w:id="10" w:name="dfasl5usic"/>
      <w:bookmarkStart w:id="11" w:name="bssPhr31"/>
      <w:bookmarkStart w:id="12" w:name="Alt_244_part1_26"/>
      <w:bookmarkEnd w:id="7"/>
      <w:bookmarkEnd w:id="8"/>
      <w:bookmarkEnd w:id="9"/>
      <w:bookmarkEnd w:id="10"/>
      <w:bookmarkEnd w:id="11"/>
      <w:bookmarkEnd w:id="12"/>
      <w:r w:rsidRPr="00395266">
        <w:rPr>
          <w:rFonts w:eastAsiaTheme="minorHAnsi"/>
          <w:sz w:val="27"/>
          <w:szCs w:val="27"/>
          <w:lang w:eastAsia="en-US"/>
        </w:rPr>
        <w:t>а) копия документа, удостоверяющего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F297C" w:rsidRPr="00395266" w:rsidRDefault="008F297C" w:rsidP="008F297C">
      <w:pPr>
        <w:autoSpaceDE w:val="0"/>
        <w:autoSpaceDN w:val="0"/>
        <w:adjustRightInd w:val="0"/>
        <w:ind w:firstLine="709"/>
        <w:jc w:val="both"/>
        <w:rPr>
          <w:rFonts w:eastAsiaTheme="minorHAnsi"/>
          <w:sz w:val="27"/>
          <w:szCs w:val="27"/>
          <w:lang w:eastAsia="en-US"/>
        </w:rPr>
      </w:pPr>
      <w:r w:rsidRPr="00395266">
        <w:rPr>
          <w:rFonts w:eastAsiaTheme="minorHAnsi"/>
          <w:sz w:val="27"/>
          <w:szCs w:val="27"/>
          <w:lang w:eastAsia="en-US"/>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w:t>
      </w:r>
      <w:r w:rsidRPr="00395266">
        <w:rPr>
          <w:rFonts w:eastAsiaTheme="minorHAnsi"/>
          <w:sz w:val="27"/>
          <w:szCs w:val="27"/>
          <w:lang w:eastAsia="en-US"/>
        </w:rPr>
        <w:lastRenderedPageBreak/>
        <w:t>границ территории (в случае, если планируется использовать земли или часть земельного участка с использованием единой системы координат МСК-04, применяемой при ведении государственного кадастра недвижимости в Республике Алтай);</w:t>
      </w:r>
    </w:p>
    <w:p w:rsidR="008F297C" w:rsidRPr="00395266" w:rsidRDefault="008F297C" w:rsidP="008F297C">
      <w:pPr>
        <w:autoSpaceDE w:val="0"/>
        <w:autoSpaceDN w:val="0"/>
        <w:adjustRightInd w:val="0"/>
        <w:ind w:firstLine="709"/>
        <w:jc w:val="both"/>
        <w:rPr>
          <w:rFonts w:eastAsiaTheme="minorHAnsi"/>
          <w:sz w:val="27"/>
          <w:szCs w:val="27"/>
          <w:lang w:eastAsia="en-US"/>
        </w:rPr>
      </w:pPr>
      <w:r w:rsidRPr="00395266">
        <w:rPr>
          <w:rFonts w:eastAsiaTheme="minorHAnsi"/>
          <w:sz w:val="27"/>
          <w:szCs w:val="27"/>
          <w:lang w:eastAsia="en-US"/>
        </w:rPr>
        <w:t>в) обоснование необходимости размещения объекта, включая обоснование площади земель, земельного участка или его части, технические характеристики объекта, указанного в заявлении, требования (отсутствие требований) к их установке (размещению) и охранным зонам объекта (при наличии);</w:t>
      </w:r>
    </w:p>
    <w:p w:rsidR="008F297C" w:rsidRPr="00395266" w:rsidRDefault="008F297C" w:rsidP="008F297C">
      <w:pPr>
        <w:autoSpaceDE w:val="0"/>
        <w:autoSpaceDN w:val="0"/>
        <w:adjustRightInd w:val="0"/>
        <w:ind w:firstLine="709"/>
        <w:jc w:val="both"/>
        <w:rPr>
          <w:rFonts w:eastAsiaTheme="minorHAnsi"/>
          <w:sz w:val="27"/>
          <w:szCs w:val="27"/>
          <w:lang w:eastAsia="en-US"/>
        </w:rPr>
      </w:pPr>
      <w:proofErr w:type="gramStart"/>
      <w:r w:rsidRPr="00395266">
        <w:rPr>
          <w:rFonts w:eastAsiaTheme="minorHAnsi"/>
          <w:sz w:val="27"/>
          <w:szCs w:val="27"/>
          <w:lang w:eastAsia="en-US"/>
        </w:rPr>
        <w:t xml:space="preserve">г) согласие на обработку персональных данных для целей, установленных </w:t>
      </w:r>
      <w:r w:rsidRPr="00395266">
        <w:rPr>
          <w:sz w:val="27"/>
          <w:szCs w:val="27"/>
        </w:rPr>
        <w:t xml:space="preserve">Приказом Министерства экономического развития Республики Алтай от </w:t>
      </w:r>
      <w:r>
        <w:rPr>
          <w:sz w:val="27"/>
          <w:szCs w:val="27"/>
        </w:rPr>
        <w:t xml:space="preserve">                 </w:t>
      </w:r>
      <w:r w:rsidRPr="00395266">
        <w:rPr>
          <w:sz w:val="27"/>
          <w:szCs w:val="27"/>
        </w:rPr>
        <w:t>28 декабря 2020 года № 301 ОД «Об утверждении Порядка и условий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w:t>
      </w:r>
      <w:proofErr w:type="gramEnd"/>
      <w:r w:rsidRPr="00395266">
        <w:rPr>
          <w:sz w:val="27"/>
          <w:szCs w:val="27"/>
        </w:rPr>
        <w:t xml:space="preserve"> </w:t>
      </w:r>
      <w:proofErr w:type="gramStart"/>
      <w:r w:rsidRPr="00395266">
        <w:rPr>
          <w:sz w:val="27"/>
          <w:szCs w:val="27"/>
        </w:rPr>
        <w:t>1 и 2 статьи 39.6 Земельного кодекса Российской Федерации)»</w:t>
      </w:r>
      <w:r w:rsidRPr="00395266">
        <w:rPr>
          <w:rFonts w:eastAsiaTheme="minorHAnsi"/>
          <w:sz w:val="27"/>
          <w:szCs w:val="27"/>
          <w:lang w:eastAsia="en-US"/>
        </w:rPr>
        <w:t>.</w:t>
      </w:r>
      <w:proofErr w:type="gramEnd"/>
    </w:p>
    <w:p w:rsidR="008F297C" w:rsidRPr="00395266" w:rsidRDefault="008F297C" w:rsidP="008F297C">
      <w:pPr>
        <w:pStyle w:val="Default"/>
        <w:jc w:val="center"/>
        <w:rPr>
          <w:color w:val="auto"/>
          <w:sz w:val="27"/>
          <w:szCs w:val="27"/>
        </w:rPr>
      </w:pPr>
      <w:bookmarkStart w:id="13" w:name="dfas2kqp08"/>
      <w:bookmarkStart w:id="14" w:name="bssPhr35"/>
      <w:bookmarkStart w:id="15" w:name="Alt_244_part1_30"/>
      <w:bookmarkEnd w:id="13"/>
      <w:bookmarkEnd w:id="14"/>
      <w:bookmarkEnd w:id="15"/>
      <w:r w:rsidRPr="00395266">
        <w:rPr>
          <w:b/>
          <w:bCs/>
          <w:color w:val="auto"/>
          <w:sz w:val="27"/>
          <w:szCs w:val="27"/>
        </w:rPr>
        <w:t>2.6 Исчерпывающий перечень оснований для отказа в приеме документов, необходимых для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13.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8F297C" w:rsidRPr="00395266" w:rsidRDefault="008F297C" w:rsidP="008F297C">
      <w:pPr>
        <w:pStyle w:val="Default"/>
        <w:jc w:val="center"/>
        <w:rPr>
          <w:b/>
          <w:bCs/>
          <w:color w:val="auto"/>
          <w:sz w:val="27"/>
          <w:szCs w:val="27"/>
        </w:rPr>
      </w:pPr>
      <w:r w:rsidRPr="00395266">
        <w:rPr>
          <w:b/>
          <w:bCs/>
          <w:color w:val="auto"/>
          <w:sz w:val="27"/>
          <w:szCs w:val="27"/>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297C" w:rsidRPr="00395266" w:rsidRDefault="008F297C" w:rsidP="008F297C">
      <w:pPr>
        <w:pStyle w:val="s1"/>
        <w:spacing w:before="0" w:beforeAutospacing="0" w:after="0" w:afterAutospacing="0"/>
        <w:ind w:firstLine="709"/>
        <w:jc w:val="both"/>
        <w:rPr>
          <w:sz w:val="27"/>
          <w:szCs w:val="27"/>
        </w:rPr>
      </w:pPr>
      <w:r w:rsidRPr="00395266">
        <w:rPr>
          <w:sz w:val="27"/>
          <w:szCs w:val="27"/>
        </w:rPr>
        <w:t>14. Оснований для приостановления муниципальной услуги отсутствуют.</w:t>
      </w:r>
    </w:p>
    <w:p w:rsidR="008F297C" w:rsidRPr="00395266" w:rsidRDefault="008F297C" w:rsidP="008F297C">
      <w:pPr>
        <w:pStyle w:val="Default"/>
        <w:ind w:firstLine="709"/>
        <w:jc w:val="both"/>
        <w:rPr>
          <w:color w:val="auto"/>
          <w:sz w:val="27"/>
          <w:szCs w:val="27"/>
        </w:rPr>
      </w:pPr>
      <w:r w:rsidRPr="00395266">
        <w:rPr>
          <w:color w:val="auto"/>
          <w:sz w:val="27"/>
          <w:szCs w:val="27"/>
        </w:rPr>
        <w:t>15. Решение об отказе в выдаче разрешения принимается в случае, если:</w:t>
      </w:r>
    </w:p>
    <w:p w:rsidR="008F297C" w:rsidRPr="00395266" w:rsidRDefault="008F297C" w:rsidP="008F297C">
      <w:pPr>
        <w:pStyle w:val="Default"/>
        <w:ind w:firstLine="709"/>
        <w:jc w:val="both"/>
        <w:rPr>
          <w:color w:val="auto"/>
          <w:sz w:val="27"/>
          <w:szCs w:val="27"/>
        </w:rPr>
      </w:pPr>
      <w:r w:rsidRPr="00395266">
        <w:rPr>
          <w:color w:val="auto"/>
          <w:sz w:val="27"/>
          <w:szCs w:val="27"/>
        </w:rPr>
        <w:t>а) заявление подано с нарушением требований, установленных пунктами 11 и 12 настоящего Административного регламента.</w:t>
      </w:r>
    </w:p>
    <w:p w:rsidR="008F297C" w:rsidRPr="00395266" w:rsidRDefault="008F297C" w:rsidP="008F297C">
      <w:pPr>
        <w:pStyle w:val="Default"/>
        <w:ind w:firstLine="709"/>
        <w:jc w:val="both"/>
        <w:rPr>
          <w:color w:val="auto"/>
          <w:sz w:val="27"/>
          <w:szCs w:val="27"/>
        </w:rPr>
      </w:pPr>
      <w:r w:rsidRPr="00395266">
        <w:rPr>
          <w:color w:val="auto"/>
          <w:sz w:val="27"/>
          <w:szCs w:val="27"/>
        </w:rPr>
        <w:t>б) в заявлении указаны предполагаемые к размещению объекты, виды которых не установлены Перечнем.</w:t>
      </w:r>
    </w:p>
    <w:p w:rsidR="008F297C" w:rsidRPr="00395266" w:rsidRDefault="008F297C" w:rsidP="008F297C">
      <w:pPr>
        <w:pStyle w:val="Default"/>
        <w:ind w:firstLine="709"/>
        <w:jc w:val="both"/>
        <w:rPr>
          <w:color w:val="auto"/>
          <w:sz w:val="27"/>
          <w:szCs w:val="27"/>
        </w:rPr>
      </w:pPr>
      <w:r w:rsidRPr="00395266">
        <w:rPr>
          <w:color w:val="auto"/>
          <w:sz w:val="27"/>
          <w:szCs w:val="27"/>
        </w:rPr>
        <w:lastRenderedPageBreak/>
        <w:t>в) в заявлении указана цель использования земель или земельного участка, не соответствующая размещению и эксплуатации объекта;</w:t>
      </w:r>
    </w:p>
    <w:p w:rsidR="008F297C" w:rsidRPr="00395266" w:rsidRDefault="008F297C" w:rsidP="008F297C">
      <w:pPr>
        <w:pStyle w:val="Default"/>
        <w:ind w:firstLine="709"/>
        <w:jc w:val="both"/>
        <w:rPr>
          <w:color w:val="auto"/>
          <w:sz w:val="27"/>
          <w:szCs w:val="27"/>
        </w:rPr>
      </w:pPr>
      <w:r w:rsidRPr="00395266">
        <w:rPr>
          <w:color w:val="auto"/>
          <w:sz w:val="27"/>
          <w:szCs w:val="27"/>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8F297C" w:rsidRPr="00395266" w:rsidRDefault="008F297C" w:rsidP="008F297C">
      <w:pPr>
        <w:pStyle w:val="Default"/>
        <w:ind w:firstLine="709"/>
        <w:jc w:val="both"/>
        <w:rPr>
          <w:color w:val="auto"/>
          <w:sz w:val="27"/>
          <w:szCs w:val="27"/>
        </w:rPr>
      </w:pPr>
      <w:r w:rsidRPr="00395266">
        <w:rPr>
          <w:color w:val="auto"/>
          <w:sz w:val="27"/>
          <w:szCs w:val="27"/>
        </w:rPr>
        <w:t>д) размещаемый объект не соответствует документам территориального планирования муниципального образования в Республике Алтай;</w:t>
      </w:r>
    </w:p>
    <w:p w:rsidR="008F297C" w:rsidRPr="00395266" w:rsidRDefault="008F297C" w:rsidP="008F297C">
      <w:pPr>
        <w:pStyle w:val="Default"/>
        <w:ind w:firstLine="709"/>
        <w:jc w:val="both"/>
        <w:rPr>
          <w:color w:val="auto"/>
          <w:sz w:val="27"/>
          <w:szCs w:val="27"/>
        </w:rPr>
      </w:pPr>
      <w:r w:rsidRPr="00395266">
        <w:rPr>
          <w:color w:val="auto"/>
          <w:sz w:val="27"/>
          <w:szCs w:val="27"/>
        </w:rPr>
        <w:t>е) испрашиваемый земельный участок предоставлен физическому или юридическому лицу, за исключением случая, предусмотренного пунктом</w:t>
      </w:r>
      <w:r>
        <w:rPr>
          <w:color w:val="auto"/>
          <w:sz w:val="27"/>
          <w:szCs w:val="27"/>
        </w:rPr>
        <w:t xml:space="preserve">                    </w:t>
      </w:r>
      <w:r w:rsidRPr="00395266">
        <w:rPr>
          <w:color w:val="auto"/>
          <w:sz w:val="27"/>
          <w:szCs w:val="27"/>
        </w:rPr>
        <w:t xml:space="preserve"> 4 статьи 39.36 Земельного кодекса Российской Федерации;</w:t>
      </w:r>
    </w:p>
    <w:p w:rsidR="008F297C" w:rsidRPr="00395266" w:rsidRDefault="008F297C" w:rsidP="008F297C">
      <w:pPr>
        <w:pStyle w:val="Default"/>
        <w:ind w:firstLine="709"/>
        <w:jc w:val="both"/>
        <w:rPr>
          <w:color w:val="auto"/>
          <w:sz w:val="27"/>
          <w:szCs w:val="27"/>
        </w:rPr>
      </w:pPr>
      <w:r w:rsidRPr="00395266">
        <w:rPr>
          <w:color w:val="auto"/>
          <w:sz w:val="27"/>
          <w:szCs w:val="27"/>
        </w:rPr>
        <w:t>ж)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w:t>
      </w:r>
    </w:p>
    <w:p w:rsidR="008F297C" w:rsidRPr="00395266" w:rsidRDefault="008F297C" w:rsidP="008F297C">
      <w:pPr>
        <w:pStyle w:val="Default"/>
        <w:ind w:firstLine="709"/>
        <w:jc w:val="both"/>
        <w:rPr>
          <w:color w:val="auto"/>
          <w:sz w:val="27"/>
          <w:szCs w:val="27"/>
        </w:rPr>
      </w:pPr>
      <w:r w:rsidRPr="00395266">
        <w:rPr>
          <w:color w:val="auto"/>
          <w:sz w:val="27"/>
          <w:szCs w:val="27"/>
        </w:rPr>
        <w:t>з) в отношении испрашиваемого земельного участка принято решение о проведении работ по образованию земельного участка;</w:t>
      </w:r>
    </w:p>
    <w:p w:rsidR="008F297C" w:rsidRPr="00395266" w:rsidRDefault="008F297C" w:rsidP="008F297C">
      <w:pPr>
        <w:pStyle w:val="Default"/>
        <w:ind w:firstLine="709"/>
        <w:jc w:val="both"/>
        <w:rPr>
          <w:color w:val="auto"/>
          <w:sz w:val="27"/>
          <w:szCs w:val="27"/>
        </w:rPr>
      </w:pPr>
      <w:r w:rsidRPr="00395266">
        <w:rPr>
          <w:color w:val="auto"/>
          <w:sz w:val="27"/>
          <w:szCs w:val="27"/>
        </w:rPr>
        <w:t>и) в отношении испрашиваемого земельного участка принято решение о предварительном согласовании предоставления земельного участка;</w:t>
      </w:r>
    </w:p>
    <w:p w:rsidR="008F297C" w:rsidRPr="00395266" w:rsidRDefault="008F297C" w:rsidP="008F297C">
      <w:pPr>
        <w:pStyle w:val="Default"/>
        <w:ind w:firstLine="709"/>
        <w:jc w:val="both"/>
        <w:rPr>
          <w:color w:val="auto"/>
          <w:sz w:val="27"/>
          <w:szCs w:val="27"/>
        </w:rPr>
      </w:pPr>
      <w:r w:rsidRPr="00395266">
        <w:rPr>
          <w:color w:val="auto"/>
          <w:sz w:val="27"/>
          <w:szCs w:val="27"/>
        </w:rPr>
        <w:t>к) в отношении испрашиваемого земельного участка принято решение о проведен</w:t>
      </w:r>
      <w:proofErr w:type="gramStart"/>
      <w:r w:rsidRPr="00395266">
        <w:rPr>
          <w:color w:val="auto"/>
          <w:sz w:val="27"/>
          <w:szCs w:val="27"/>
        </w:rPr>
        <w:t>ии ау</w:t>
      </w:r>
      <w:proofErr w:type="gramEnd"/>
      <w:r w:rsidRPr="00395266">
        <w:rPr>
          <w:color w:val="auto"/>
          <w:sz w:val="27"/>
          <w:szCs w:val="27"/>
        </w:rPr>
        <w:t>кциона по продаже земельного участка или аукциона на право заключения договора аренды земельного участка;</w:t>
      </w:r>
    </w:p>
    <w:p w:rsidR="008F297C" w:rsidRPr="00395266" w:rsidRDefault="008F297C" w:rsidP="008F297C">
      <w:pPr>
        <w:pStyle w:val="Default"/>
        <w:ind w:firstLine="709"/>
        <w:jc w:val="both"/>
        <w:rPr>
          <w:color w:val="auto"/>
          <w:sz w:val="27"/>
          <w:szCs w:val="27"/>
        </w:rPr>
      </w:pPr>
      <w:r w:rsidRPr="00395266">
        <w:rPr>
          <w:color w:val="auto"/>
          <w:sz w:val="27"/>
          <w:szCs w:val="27"/>
        </w:rPr>
        <w:t>л) испрашиваемый земельный участок используется другим физическим или юридическим лицом на основании разрешения на использование земель для размещения объекта;</w:t>
      </w:r>
    </w:p>
    <w:p w:rsidR="008F297C" w:rsidRPr="00395266" w:rsidRDefault="008F297C" w:rsidP="008F297C">
      <w:pPr>
        <w:pStyle w:val="Default"/>
        <w:ind w:firstLine="709"/>
        <w:jc w:val="both"/>
        <w:rPr>
          <w:color w:val="auto"/>
          <w:sz w:val="27"/>
          <w:szCs w:val="27"/>
        </w:rPr>
      </w:pPr>
      <w:r w:rsidRPr="00395266">
        <w:rPr>
          <w:color w:val="auto"/>
          <w:sz w:val="27"/>
          <w:szCs w:val="27"/>
        </w:rPr>
        <w:t>м) испрашиваемый земельный участок используется на основании разрешения на использование земель или земельного участка, выданного в порядке, установленном в соответствии с пунктом 1 статьи 39.34 Земельного кодекса Российской Федерации, физическим или юридическим лицом;</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н) в отношении испрашиваемого земельного участка выдано разрешение иному физическому лицу или юридическому лицу, либо границы земель или части земельного участка в схеме границ земель или части земельного участка на кадастровом плане территории, приложенной к заявлению, пересекаются с границами земель или части земельного участка, в отношении которых ранее выдано разрешение иному физическому лицу или юридическому лицу;</w:t>
      </w:r>
      <w:proofErr w:type="gramEnd"/>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о) размещение объекта не соответствует правилам благоустройства территории поселения, городского округа.</w:t>
      </w:r>
    </w:p>
    <w:p w:rsidR="008F297C" w:rsidRPr="00395266" w:rsidRDefault="008F297C" w:rsidP="008F297C">
      <w:pPr>
        <w:pStyle w:val="Default"/>
        <w:jc w:val="center"/>
        <w:rPr>
          <w:color w:val="auto"/>
          <w:sz w:val="27"/>
          <w:szCs w:val="27"/>
        </w:rPr>
      </w:pPr>
      <w:r w:rsidRPr="00395266">
        <w:rPr>
          <w:b/>
          <w:bCs/>
          <w:color w:val="auto"/>
          <w:sz w:val="27"/>
          <w:szCs w:val="27"/>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16. Использование земель, земельного участка или части земельного участка для размещения объектов, указанных в пунктах 19, </w:t>
      </w:r>
      <w:hyperlink r:id="rId10" w:history="1">
        <w:r w:rsidRPr="00395266">
          <w:rPr>
            <w:rFonts w:ascii="Times New Roman" w:hAnsi="Times New Roman" w:cs="Times New Roman"/>
            <w:sz w:val="27"/>
            <w:szCs w:val="27"/>
          </w:rPr>
          <w:t>23</w:t>
        </w:r>
      </w:hyperlink>
      <w:r w:rsidRPr="00395266">
        <w:rPr>
          <w:rFonts w:ascii="Times New Roman" w:hAnsi="Times New Roman" w:cs="Times New Roman"/>
          <w:sz w:val="27"/>
          <w:szCs w:val="27"/>
        </w:rPr>
        <w:t xml:space="preserve">, </w:t>
      </w:r>
      <w:hyperlink r:id="rId11" w:history="1">
        <w:r w:rsidRPr="00395266">
          <w:rPr>
            <w:rFonts w:ascii="Times New Roman" w:hAnsi="Times New Roman" w:cs="Times New Roman"/>
            <w:sz w:val="27"/>
            <w:szCs w:val="27"/>
          </w:rPr>
          <w:t>24</w:t>
        </w:r>
      </w:hyperlink>
      <w:r w:rsidRPr="00395266">
        <w:rPr>
          <w:rFonts w:ascii="Times New Roman" w:hAnsi="Times New Roman" w:cs="Times New Roman"/>
          <w:sz w:val="27"/>
          <w:szCs w:val="27"/>
        </w:rPr>
        <w:t xml:space="preserve">, </w:t>
      </w:r>
      <w:hyperlink r:id="rId12" w:history="1">
        <w:r w:rsidRPr="00395266">
          <w:rPr>
            <w:rFonts w:ascii="Times New Roman" w:hAnsi="Times New Roman" w:cs="Times New Roman"/>
            <w:sz w:val="27"/>
            <w:szCs w:val="27"/>
          </w:rPr>
          <w:t>25</w:t>
        </w:r>
      </w:hyperlink>
      <w:r w:rsidRPr="00395266">
        <w:rPr>
          <w:rFonts w:ascii="Times New Roman" w:hAnsi="Times New Roman" w:cs="Times New Roman"/>
          <w:sz w:val="27"/>
          <w:szCs w:val="27"/>
        </w:rPr>
        <w:t xml:space="preserve"> </w:t>
      </w:r>
      <w:r w:rsidRPr="00395266">
        <w:rPr>
          <w:rFonts w:ascii="Times New Roman" w:hAnsi="Times New Roman" w:cs="Times New Roman"/>
          <w:sz w:val="27"/>
          <w:szCs w:val="27"/>
        </w:rPr>
        <w:lastRenderedPageBreak/>
        <w:t>Перечня, осуществляется за плату. Размер платы определяется по следующей формуле:</w:t>
      </w:r>
    </w:p>
    <w:p w:rsidR="008F297C" w:rsidRPr="00395266" w:rsidRDefault="008F297C" w:rsidP="008F297C">
      <w:pPr>
        <w:pStyle w:val="ConsPlusNormal"/>
        <w:ind w:firstLine="540"/>
        <w:jc w:val="both"/>
        <w:rPr>
          <w:rFonts w:ascii="Times New Roman" w:hAnsi="Times New Roman" w:cs="Times New Roman"/>
          <w:sz w:val="27"/>
          <w:szCs w:val="27"/>
        </w:rPr>
      </w:pPr>
      <w:proofErr w:type="gramStart"/>
      <w:r w:rsidRPr="00395266">
        <w:rPr>
          <w:rFonts w:ascii="Times New Roman" w:hAnsi="Times New Roman" w:cs="Times New Roman"/>
          <w:sz w:val="27"/>
          <w:szCs w:val="27"/>
        </w:rPr>
        <w:t>Р</w:t>
      </w:r>
      <w:proofErr w:type="gramEnd"/>
      <w:r w:rsidRPr="00395266">
        <w:rPr>
          <w:rFonts w:ascii="Times New Roman" w:hAnsi="Times New Roman" w:cs="Times New Roman"/>
          <w:sz w:val="27"/>
          <w:szCs w:val="27"/>
        </w:rPr>
        <w:t xml:space="preserve"> = S x СЗУПКС x </w:t>
      </w:r>
      <w:proofErr w:type="spellStart"/>
      <w:r w:rsidRPr="00395266">
        <w:rPr>
          <w:rFonts w:ascii="Times New Roman" w:hAnsi="Times New Roman" w:cs="Times New Roman"/>
          <w:sz w:val="27"/>
          <w:szCs w:val="27"/>
        </w:rPr>
        <w:t>Ст</w:t>
      </w:r>
      <w:proofErr w:type="spellEnd"/>
      <w:r w:rsidRPr="00395266">
        <w:rPr>
          <w:rFonts w:ascii="Times New Roman" w:hAnsi="Times New Roman" w:cs="Times New Roman"/>
          <w:sz w:val="27"/>
          <w:szCs w:val="27"/>
        </w:rPr>
        <w:t xml:space="preserve"> x Ки, где:</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P – размер платы (руб. в год);</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S – площадь места размещения Объекта (кв. м);</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СЗУПКС – среднее значение удельных показателей кадастровой стоимости земель кадастровых кварталов, утвержденное законодательством Республики Алтай;</w:t>
      </w:r>
    </w:p>
    <w:p w:rsidR="008F297C" w:rsidRPr="00395266" w:rsidRDefault="008F297C" w:rsidP="008F297C">
      <w:pPr>
        <w:pStyle w:val="ConsPlusNormal"/>
        <w:ind w:firstLine="540"/>
        <w:jc w:val="both"/>
        <w:rPr>
          <w:rFonts w:ascii="Times New Roman" w:hAnsi="Times New Roman" w:cs="Times New Roman"/>
          <w:sz w:val="27"/>
          <w:szCs w:val="27"/>
        </w:rPr>
      </w:pPr>
      <w:proofErr w:type="spellStart"/>
      <w:proofErr w:type="gramStart"/>
      <w:r w:rsidRPr="00395266">
        <w:rPr>
          <w:rFonts w:ascii="Times New Roman" w:hAnsi="Times New Roman" w:cs="Times New Roman"/>
          <w:sz w:val="27"/>
          <w:szCs w:val="27"/>
        </w:rPr>
        <w:t>Ст</w:t>
      </w:r>
      <w:proofErr w:type="spellEnd"/>
      <w:proofErr w:type="gramEnd"/>
      <w:r w:rsidRPr="00395266">
        <w:rPr>
          <w:rFonts w:ascii="Times New Roman" w:hAnsi="Times New Roman" w:cs="Times New Roman"/>
          <w:sz w:val="27"/>
          <w:szCs w:val="27"/>
        </w:rPr>
        <w:t xml:space="preserve"> – ставка земельного налога, устанавливаемая в соответствии с федеральным законодательством;</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Ки – коэффициент, устанавливаемый органами местного самоуправления городского округа, муниципального района в Республике Алтай для объектов, включенных в Перечень.</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До утверждения коэффициент Ки признается равным 1.</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Плата за использование земель, земельного участка или части земельного участка вносится Заявителем в соответствии с реквизитами, указанными в приложении к разрешению в сроки, установленные Администрацией в разрешении с учетом срока действия разрешения.</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 xml:space="preserve">Расчет размера платы за использование земель, земельного участка или части земельного участка за неполный календарный год осуществляется с учетом коэффициента, определяемого как отношение числа полных месяцев (дней) к числу месяцев (дней) в году. При этом месяц начала действия разрешения (прекращения действия разрешения) принимается при расчете </w:t>
      </w:r>
      <w:proofErr w:type="gramStart"/>
      <w:r w:rsidRPr="00395266">
        <w:rPr>
          <w:rFonts w:ascii="Times New Roman" w:hAnsi="Times New Roman" w:cs="Times New Roman"/>
          <w:sz w:val="27"/>
          <w:szCs w:val="27"/>
        </w:rPr>
        <w:t>за полный месяц</w:t>
      </w:r>
      <w:proofErr w:type="gramEnd"/>
      <w:r w:rsidRPr="00395266">
        <w:rPr>
          <w:rFonts w:ascii="Times New Roman" w:hAnsi="Times New Roman" w:cs="Times New Roman"/>
          <w:sz w:val="27"/>
          <w:szCs w:val="27"/>
        </w:rPr>
        <w:t>, если разрешение действовало в течение данного календарного месяца не менее 15 дней.</w:t>
      </w:r>
    </w:p>
    <w:p w:rsidR="008F297C" w:rsidRPr="00395266" w:rsidRDefault="008F297C" w:rsidP="008F297C">
      <w:pPr>
        <w:pStyle w:val="ConsPlusNormal"/>
        <w:ind w:firstLine="540"/>
        <w:jc w:val="both"/>
        <w:rPr>
          <w:rFonts w:ascii="Times New Roman" w:hAnsi="Times New Roman" w:cs="Times New Roman"/>
          <w:sz w:val="27"/>
          <w:szCs w:val="27"/>
        </w:rPr>
      </w:pPr>
      <w:r w:rsidRPr="00395266">
        <w:rPr>
          <w:rFonts w:ascii="Times New Roman" w:hAnsi="Times New Roman" w:cs="Times New Roman"/>
          <w:sz w:val="27"/>
          <w:szCs w:val="27"/>
        </w:rPr>
        <w:t xml:space="preserve">В случае досрочного прекращения срока действия разрешения сумма за неиспользуемый период подлежит возврату Администрацией на счет Заявителя, указанный в его заявлении, в течение 30 календарных дней </w:t>
      </w:r>
      <w:proofErr w:type="gramStart"/>
      <w:r w:rsidRPr="00395266">
        <w:rPr>
          <w:rFonts w:ascii="Times New Roman" w:hAnsi="Times New Roman" w:cs="Times New Roman"/>
          <w:sz w:val="27"/>
          <w:szCs w:val="27"/>
        </w:rPr>
        <w:t>с даты принятия</w:t>
      </w:r>
      <w:proofErr w:type="gramEnd"/>
      <w:r w:rsidRPr="00395266">
        <w:rPr>
          <w:rFonts w:ascii="Times New Roman" w:hAnsi="Times New Roman" w:cs="Times New Roman"/>
          <w:sz w:val="27"/>
          <w:szCs w:val="27"/>
        </w:rPr>
        <w:t xml:space="preserve"> решения о прекращения срока действия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17. Плата за использование земель, земельного участка или части земельного участка не взимается при использовании земель, земельного участка или части земельного участка для размещения объекта на основании разрешения, выданного:</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а) органам государственной власти и органам местного самоуправления;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б) государственным и муниципальным предприятиям, государственным и муниципальным учреждениям (бюджетным, казенным, автономным).</w:t>
      </w:r>
    </w:p>
    <w:p w:rsidR="008F297C" w:rsidRPr="00395266" w:rsidRDefault="008F297C" w:rsidP="008F297C">
      <w:pPr>
        <w:pStyle w:val="Default"/>
        <w:jc w:val="center"/>
        <w:rPr>
          <w:color w:val="auto"/>
          <w:sz w:val="27"/>
          <w:szCs w:val="27"/>
        </w:rPr>
      </w:pPr>
      <w:r w:rsidRPr="00395266">
        <w:rPr>
          <w:b/>
          <w:bCs/>
          <w:color w:val="auto"/>
          <w:sz w:val="27"/>
          <w:szCs w:val="27"/>
        </w:rPr>
        <w:t>2.9 Максимальный срок ожидания в очереди при подаче запроса</w:t>
      </w:r>
    </w:p>
    <w:p w:rsidR="008F297C" w:rsidRPr="00395266" w:rsidRDefault="008F297C" w:rsidP="008F297C">
      <w:pPr>
        <w:pStyle w:val="Default"/>
        <w:jc w:val="center"/>
        <w:rPr>
          <w:color w:val="auto"/>
          <w:sz w:val="27"/>
          <w:szCs w:val="27"/>
        </w:rPr>
      </w:pPr>
      <w:r w:rsidRPr="00395266">
        <w:rPr>
          <w:b/>
          <w:bCs/>
          <w:color w:val="auto"/>
          <w:sz w:val="27"/>
          <w:szCs w:val="27"/>
        </w:rPr>
        <w:t>о предоставлении муниципальной услуги и при получении</w:t>
      </w:r>
    </w:p>
    <w:p w:rsidR="008F297C" w:rsidRPr="00395266" w:rsidRDefault="008F297C" w:rsidP="008F297C">
      <w:pPr>
        <w:pStyle w:val="Default"/>
        <w:jc w:val="center"/>
        <w:rPr>
          <w:color w:val="auto"/>
          <w:sz w:val="27"/>
          <w:szCs w:val="27"/>
        </w:rPr>
      </w:pPr>
      <w:r w:rsidRPr="00395266">
        <w:rPr>
          <w:b/>
          <w:bCs/>
          <w:color w:val="auto"/>
          <w:sz w:val="27"/>
          <w:szCs w:val="27"/>
        </w:rPr>
        <w:t>результата предоставления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18.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8F297C" w:rsidRPr="00395266" w:rsidRDefault="008F297C" w:rsidP="008F297C">
      <w:pPr>
        <w:pStyle w:val="Default"/>
        <w:jc w:val="center"/>
        <w:rPr>
          <w:b/>
          <w:color w:val="auto"/>
          <w:sz w:val="27"/>
          <w:szCs w:val="27"/>
        </w:rPr>
      </w:pPr>
      <w:r w:rsidRPr="00395266">
        <w:rPr>
          <w:b/>
          <w:color w:val="auto"/>
          <w:sz w:val="27"/>
          <w:szCs w:val="27"/>
        </w:rPr>
        <w:t>2.10. Срок регистрации запроса заявителя о предоставлении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lastRenderedPageBreak/>
        <w:t xml:space="preserve">19.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8F297C" w:rsidRPr="00395266" w:rsidRDefault="008F297C" w:rsidP="008F297C">
      <w:pPr>
        <w:pStyle w:val="Default"/>
        <w:ind w:firstLine="709"/>
        <w:jc w:val="both"/>
        <w:rPr>
          <w:color w:val="auto"/>
          <w:sz w:val="27"/>
          <w:szCs w:val="27"/>
        </w:rPr>
      </w:pPr>
      <w:r w:rsidRPr="00395266">
        <w:rPr>
          <w:rFonts w:eastAsia="Calibri"/>
          <w:color w:val="auto"/>
          <w:sz w:val="27"/>
          <w:szCs w:val="27"/>
        </w:rPr>
        <w:t>20. Срок регистрации запроса заявителя о предоставлении муниципальной услуги, в том числе в электронной форме</w:t>
      </w:r>
      <w:r w:rsidRPr="00395266">
        <w:rPr>
          <w:color w:val="auto"/>
          <w:sz w:val="27"/>
          <w:szCs w:val="27"/>
        </w:rPr>
        <w:t xml:space="preserve">. </w:t>
      </w:r>
      <w:r w:rsidRPr="00395266">
        <w:rPr>
          <w:rFonts w:eastAsia="Calibri"/>
          <w:color w:val="auto"/>
          <w:sz w:val="27"/>
          <w:szCs w:val="27"/>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Pr="00395266">
        <w:rPr>
          <w:color w:val="auto"/>
          <w:sz w:val="27"/>
          <w:szCs w:val="27"/>
        </w:rPr>
        <w:t>.</w:t>
      </w:r>
    </w:p>
    <w:p w:rsidR="008F297C" w:rsidRPr="00395266" w:rsidRDefault="008F297C" w:rsidP="008F297C">
      <w:pPr>
        <w:pStyle w:val="Default"/>
        <w:jc w:val="center"/>
        <w:rPr>
          <w:color w:val="auto"/>
          <w:sz w:val="27"/>
          <w:szCs w:val="27"/>
        </w:rPr>
      </w:pPr>
      <w:proofErr w:type="gramStart"/>
      <w:r w:rsidRPr="00395266">
        <w:rPr>
          <w:b/>
          <w:bCs/>
          <w:color w:val="auto"/>
          <w:sz w:val="27"/>
          <w:szCs w:val="27"/>
        </w:rPr>
        <w:t>2.11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395266">
        <w:rPr>
          <w:b/>
          <w:bCs/>
          <w:color w:val="auto"/>
          <w:sz w:val="27"/>
          <w:szCs w:val="27"/>
        </w:rPr>
        <w:t xml:space="preserve"> инвалидов.</w:t>
      </w:r>
    </w:p>
    <w:p w:rsidR="008F297C" w:rsidRPr="00395266" w:rsidRDefault="008F297C" w:rsidP="008F297C">
      <w:pPr>
        <w:autoSpaceDE w:val="0"/>
        <w:ind w:firstLine="709"/>
        <w:jc w:val="both"/>
        <w:rPr>
          <w:sz w:val="27"/>
          <w:szCs w:val="27"/>
        </w:rPr>
      </w:pPr>
      <w:r w:rsidRPr="00395266">
        <w:rPr>
          <w:sz w:val="27"/>
          <w:szCs w:val="27"/>
        </w:rPr>
        <w:t>21. Требования к парковочным местам.</w:t>
      </w:r>
    </w:p>
    <w:p w:rsidR="008F297C" w:rsidRPr="00395266" w:rsidRDefault="008F297C" w:rsidP="008F297C">
      <w:pPr>
        <w:pStyle w:val="Default"/>
        <w:ind w:firstLine="709"/>
        <w:jc w:val="both"/>
        <w:rPr>
          <w:color w:val="auto"/>
          <w:sz w:val="27"/>
          <w:szCs w:val="27"/>
        </w:rPr>
      </w:pPr>
      <w:r w:rsidRPr="00395266">
        <w:rPr>
          <w:rFonts w:eastAsia="Calibri"/>
          <w:color w:val="auto"/>
          <w:sz w:val="27"/>
          <w:szCs w:val="27"/>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395266">
        <w:rPr>
          <w:color w:val="auto"/>
          <w:sz w:val="27"/>
          <w:szCs w:val="27"/>
        </w:rPr>
        <w:t xml:space="preserve">. </w:t>
      </w:r>
    </w:p>
    <w:p w:rsidR="008F297C" w:rsidRPr="00395266" w:rsidRDefault="008F297C" w:rsidP="008F297C">
      <w:pPr>
        <w:autoSpaceDE w:val="0"/>
        <w:ind w:firstLine="709"/>
        <w:jc w:val="both"/>
        <w:rPr>
          <w:sz w:val="27"/>
          <w:szCs w:val="27"/>
        </w:rPr>
      </w:pPr>
      <w:r w:rsidRPr="00395266">
        <w:rPr>
          <w:sz w:val="27"/>
          <w:szCs w:val="27"/>
        </w:rPr>
        <w:t>22. Требование к оформлению входа в здание Администрации.</w:t>
      </w:r>
    </w:p>
    <w:p w:rsidR="008F297C" w:rsidRPr="00395266" w:rsidRDefault="008F297C" w:rsidP="008F297C">
      <w:pPr>
        <w:autoSpaceDE w:val="0"/>
        <w:ind w:firstLine="709"/>
        <w:jc w:val="both"/>
        <w:rPr>
          <w:sz w:val="27"/>
          <w:szCs w:val="27"/>
        </w:rPr>
      </w:pPr>
      <w:r w:rsidRPr="00395266">
        <w:rPr>
          <w:sz w:val="27"/>
          <w:szCs w:val="27"/>
        </w:rPr>
        <w:t>Центральный вход в здание оборудован:</w:t>
      </w:r>
    </w:p>
    <w:p w:rsidR="008F297C" w:rsidRPr="00395266" w:rsidRDefault="008F297C" w:rsidP="008F297C">
      <w:pPr>
        <w:pStyle w:val="af0"/>
        <w:numPr>
          <w:ilvl w:val="0"/>
          <w:numId w:val="17"/>
        </w:numPr>
        <w:autoSpaceDE w:val="0"/>
        <w:ind w:left="0" w:firstLine="0"/>
        <w:jc w:val="both"/>
        <w:rPr>
          <w:sz w:val="27"/>
          <w:szCs w:val="27"/>
        </w:rPr>
      </w:pPr>
      <w:r w:rsidRPr="00395266">
        <w:rPr>
          <w:sz w:val="27"/>
          <w:szCs w:val="27"/>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F297C" w:rsidRPr="00395266" w:rsidRDefault="008F297C" w:rsidP="008F297C">
      <w:pPr>
        <w:pStyle w:val="Default"/>
        <w:numPr>
          <w:ilvl w:val="0"/>
          <w:numId w:val="17"/>
        </w:numPr>
        <w:ind w:left="0" w:firstLine="0"/>
        <w:jc w:val="both"/>
        <w:rPr>
          <w:color w:val="auto"/>
          <w:sz w:val="27"/>
          <w:szCs w:val="27"/>
        </w:rPr>
      </w:pPr>
      <w:r w:rsidRPr="00395266">
        <w:rPr>
          <w:rFonts w:eastAsia="Calibri"/>
          <w:color w:val="auto"/>
          <w:sz w:val="27"/>
          <w:szCs w:val="27"/>
        </w:rPr>
        <w:t>вывеской с полным наименованием организации на русском  и алтайском языках графиком работы</w:t>
      </w:r>
      <w:r w:rsidRPr="00395266">
        <w:rPr>
          <w:color w:val="auto"/>
          <w:sz w:val="27"/>
          <w:szCs w:val="27"/>
        </w:rPr>
        <w:t xml:space="preserve">. </w:t>
      </w:r>
    </w:p>
    <w:p w:rsidR="008F297C" w:rsidRPr="00395266" w:rsidRDefault="008F297C" w:rsidP="008F297C">
      <w:pPr>
        <w:autoSpaceDE w:val="0"/>
        <w:ind w:firstLine="709"/>
        <w:jc w:val="both"/>
        <w:rPr>
          <w:sz w:val="27"/>
          <w:szCs w:val="27"/>
        </w:rPr>
      </w:pPr>
      <w:r w:rsidRPr="00395266">
        <w:rPr>
          <w:sz w:val="27"/>
          <w:szCs w:val="27"/>
        </w:rPr>
        <w:t>23. Требования к размещению и оформлению помещений Администрации.</w:t>
      </w:r>
    </w:p>
    <w:p w:rsidR="008F297C" w:rsidRPr="00395266" w:rsidRDefault="008F297C" w:rsidP="008F297C">
      <w:pPr>
        <w:pStyle w:val="af0"/>
        <w:numPr>
          <w:ilvl w:val="0"/>
          <w:numId w:val="18"/>
        </w:numPr>
        <w:autoSpaceDE w:val="0"/>
        <w:ind w:left="0" w:firstLine="0"/>
        <w:jc w:val="both"/>
        <w:rPr>
          <w:sz w:val="27"/>
          <w:szCs w:val="27"/>
        </w:rPr>
      </w:pPr>
      <w:proofErr w:type="gramStart"/>
      <w:r w:rsidRPr="00395266">
        <w:rPr>
          <w:sz w:val="27"/>
          <w:szCs w:val="27"/>
        </w:rPr>
        <w:t>в</w:t>
      </w:r>
      <w:proofErr w:type="gramEnd"/>
      <w:r w:rsidRPr="00395266">
        <w:rPr>
          <w:sz w:val="27"/>
          <w:szCs w:val="27"/>
        </w:rPr>
        <w:t xml:space="preserve"> холле здания на стене размещены  указатели расположения отделов и специалистов;</w:t>
      </w:r>
    </w:p>
    <w:p w:rsidR="008F297C" w:rsidRPr="00395266" w:rsidRDefault="008F297C" w:rsidP="008F297C">
      <w:pPr>
        <w:pStyle w:val="af0"/>
        <w:numPr>
          <w:ilvl w:val="0"/>
          <w:numId w:val="18"/>
        </w:numPr>
        <w:autoSpaceDE w:val="0"/>
        <w:ind w:left="0" w:firstLine="0"/>
        <w:jc w:val="both"/>
        <w:rPr>
          <w:sz w:val="27"/>
          <w:szCs w:val="27"/>
        </w:rPr>
      </w:pPr>
      <w:r w:rsidRPr="00395266">
        <w:rPr>
          <w:sz w:val="27"/>
          <w:szCs w:val="27"/>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8F297C" w:rsidRPr="00395266" w:rsidRDefault="008F297C" w:rsidP="008F297C">
      <w:pPr>
        <w:autoSpaceDE w:val="0"/>
        <w:ind w:firstLine="709"/>
        <w:jc w:val="both"/>
        <w:rPr>
          <w:sz w:val="27"/>
          <w:szCs w:val="27"/>
        </w:rPr>
      </w:pPr>
      <w:r w:rsidRPr="00395266">
        <w:rPr>
          <w:sz w:val="27"/>
          <w:szCs w:val="27"/>
        </w:rPr>
        <w:t>Помещение, в котором предоставляется муниципальная услуга оборудовано:</w:t>
      </w:r>
    </w:p>
    <w:p w:rsidR="008F297C" w:rsidRPr="00395266" w:rsidRDefault="008F297C" w:rsidP="008F297C">
      <w:pPr>
        <w:pStyle w:val="af0"/>
        <w:numPr>
          <w:ilvl w:val="0"/>
          <w:numId w:val="19"/>
        </w:numPr>
        <w:autoSpaceDE w:val="0"/>
        <w:ind w:left="0" w:firstLine="0"/>
        <w:jc w:val="both"/>
        <w:rPr>
          <w:sz w:val="27"/>
          <w:szCs w:val="27"/>
        </w:rPr>
      </w:pPr>
      <w:r w:rsidRPr="00395266">
        <w:rPr>
          <w:sz w:val="27"/>
          <w:szCs w:val="27"/>
        </w:rPr>
        <w:t>противопожарной системой и средствами пожаротушения;</w:t>
      </w:r>
    </w:p>
    <w:p w:rsidR="008F297C" w:rsidRPr="00395266" w:rsidRDefault="008F297C" w:rsidP="008F297C">
      <w:pPr>
        <w:pStyle w:val="af0"/>
        <w:numPr>
          <w:ilvl w:val="0"/>
          <w:numId w:val="19"/>
        </w:numPr>
        <w:autoSpaceDE w:val="0"/>
        <w:ind w:left="0" w:firstLine="0"/>
        <w:jc w:val="both"/>
        <w:rPr>
          <w:sz w:val="27"/>
          <w:szCs w:val="27"/>
        </w:rPr>
      </w:pPr>
      <w:r w:rsidRPr="00395266">
        <w:rPr>
          <w:sz w:val="27"/>
          <w:szCs w:val="27"/>
        </w:rPr>
        <w:t>системой оповещения о возникновении чрезвычайной ситуации;</w:t>
      </w:r>
    </w:p>
    <w:p w:rsidR="008F297C" w:rsidRPr="00395266" w:rsidRDefault="008F297C" w:rsidP="008F297C">
      <w:pPr>
        <w:pStyle w:val="af0"/>
        <w:numPr>
          <w:ilvl w:val="0"/>
          <w:numId w:val="19"/>
        </w:numPr>
        <w:autoSpaceDE w:val="0"/>
        <w:ind w:left="0" w:firstLine="0"/>
        <w:jc w:val="both"/>
        <w:rPr>
          <w:sz w:val="27"/>
          <w:szCs w:val="27"/>
        </w:rPr>
      </w:pPr>
      <w:r w:rsidRPr="00395266">
        <w:rPr>
          <w:sz w:val="27"/>
          <w:szCs w:val="27"/>
        </w:rPr>
        <w:t>помещение оборудовано в соответствии с санитарными правилами и нормами и с соблюдением необходимых мер безопасности.</w:t>
      </w:r>
    </w:p>
    <w:p w:rsidR="008F297C" w:rsidRPr="00395266" w:rsidRDefault="008F297C" w:rsidP="008F297C">
      <w:pPr>
        <w:autoSpaceDE w:val="0"/>
        <w:ind w:firstLine="709"/>
        <w:jc w:val="both"/>
        <w:rPr>
          <w:sz w:val="27"/>
          <w:szCs w:val="27"/>
        </w:rPr>
      </w:pPr>
      <w:r w:rsidRPr="00395266">
        <w:rPr>
          <w:sz w:val="27"/>
          <w:szCs w:val="27"/>
        </w:rPr>
        <w:t>Требование к размещению и оформлению визуальной, текстовой и мультимедийной информации:</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полное наименование органа, ответственного за предоставление муниципальной услуги;</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полное наименование организаций, предоставляющих муниципальную услугу;</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контактные телефоны, график работы организаций, предоставляющих услугу;</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фамилии, имена, отчества и должности специалистов, осуществляющих прием и консультирование заинтересованных лиц;</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процедуры предоставления муниципальной услуги в текстовом виде и в виде блок-схемы;</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перечень получателей муниципальной услуги (граждан);</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перечень документов, необходимых для получения муниципальной услуги, и требования, предъявляемые к этим документам;</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перечень оснований для отказа в предоставлении муниципальной услуги;</w:t>
      </w:r>
    </w:p>
    <w:p w:rsidR="008F297C" w:rsidRPr="00395266" w:rsidRDefault="008F297C" w:rsidP="008F297C">
      <w:pPr>
        <w:pStyle w:val="af0"/>
        <w:numPr>
          <w:ilvl w:val="0"/>
          <w:numId w:val="20"/>
        </w:numPr>
        <w:autoSpaceDE w:val="0"/>
        <w:ind w:left="0" w:firstLine="0"/>
        <w:jc w:val="both"/>
        <w:rPr>
          <w:sz w:val="27"/>
          <w:szCs w:val="27"/>
        </w:rPr>
      </w:pPr>
      <w:r w:rsidRPr="00395266">
        <w:rPr>
          <w:sz w:val="27"/>
          <w:szCs w:val="27"/>
        </w:rPr>
        <w:t>порядок обжалования решения, действия или бездействия специалистов при предоставлении муниципальной услуги.</w:t>
      </w:r>
    </w:p>
    <w:p w:rsidR="008F297C" w:rsidRPr="00395266" w:rsidRDefault="008F297C" w:rsidP="008F297C">
      <w:pPr>
        <w:autoSpaceDE w:val="0"/>
        <w:ind w:firstLine="709"/>
        <w:jc w:val="both"/>
        <w:rPr>
          <w:sz w:val="27"/>
          <w:szCs w:val="27"/>
        </w:rPr>
      </w:pPr>
      <w:r w:rsidRPr="00395266">
        <w:rPr>
          <w:sz w:val="27"/>
          <w:szCs w:val="27"/>
        </w:rPr>
        <w:t>Требования к местам для ожидания заявителей и местам для приема заявителей.</w:t>
      </w:r>
    </w:p>
    <w:p w:rsidR="008F297C" w:rsidRPr="00395266" w:rsidRDefault="008F297C" w:rsidP="008F297C">
      <w:pPr>
        <w:autoSpaceDE w:val="0"/>
        <w:ind w:firstLine="709"/>
        <w:jc w:val="both"/>
        <w:rPr>
          <w:sz w:val="27"/>
          <w:szCs w:val="27"/>
        </w:rPr>
      </w:pPr>
      <w:r w:rsidRPr="00395266">
        <w:rPr>
          <w:sz w:val="27"/>
          <w:szCs w:val="27"/>
        </w:rPr>
        <w:t xml:space="preserve">Для ожидания приема заявителям отводится специальное место: </w:t>
      </w:r>
    </w:p>
    <w:p w:rsidR="008F297C" w:rsidRPr="00395266" w:rsidRDefault="008F297C" w:rsidP="008F297C">
      <w:pPr>
        <w:pStyle w:val="af0"/>
        <w:numPr>
          <w:ilvl w:val="0"/>
          <w:numId w:val="32"/>
        </w:numPr>
        <w:autoSpaceDE w:val="0"/>
        <w:ind w:left="0" w:hanging="11"/>
        <w:jc w:val="both"/>
        <w:rPr>
          <w:sz w:val="27"/>
          <w:szCs w:val="27"/>
        </w:rPr>
      </w:pPr>
      <w:proofErr w:type="gramStart"/>
      <w:r w:rsidRPr="00395266">
        <w:rPr>
          <w:sz w:val="27"/>
          <w:szCs w:val="27"/>
        </w:rPr>
        <w:lastRenderedPageBreak/>
        <w:t>оборудованное</w:t>
      </w:r>
      <w:proofErr w:type="gramEnd"/>
      <w:r w:rsidRPr="00395266">
        <w:rPr>
          <w:sz w:val="27"/>
          <w:szCs w:val="27"/>
        </w:rPr>
        <w:t xml:space="preserve"> стульями, кресельными секциями либо скамейками;</w:t>
      </w:r>
    </w:p>
    <w:p w:rsidR="008F297C" w:rsidRPr="00395266" w:rsidRDefault="008F297C" w:rsidP="008F297C">
      <w:pPr>
        <w:pStyle w:val="af0"/>
        <w:numPr>
          <w:ilvl w:val="0"/>
          <w:numId w:val="32"/>
        </w:numPr>
        <w:autoSpaceDE w:val="0"/>
        <w:ind w:left="0" w:hanging="11"/>
        <w:jc w:val="both"/>
        <w:rPr>
          <w:sz w:val="27"/>
          <w:szCs w:val="27"/>
        </w:rPr>
      </w:pPr>
      <w:r w:rsidRPr="00395266">
        <w:rPr>
          <w:sz w:val="27"/>
          <w:szCs w:val="27"/>
        </w:rPr>
        <w:t>информационными стендами.</w:t>
      </w:r>
    </w:p>
    <w:p w:rsidR="008F297C" w:rsidRPr="00395266" w:rsidRDefault="008F297C" w:rsidP="008F297C">
      <w:pPr>
        <w:autoSpaceDE w:val="0"/>
        <w:ind w:firstLine="709"/>
        <w:jc w:val="both"/>
        <w:rPr>
          <w:sz w:val="27"/>
          <w:szCs w:val="27"/>
        </w:rPr>
      </w:pPr>
      <w:r w:rsidRPr="00395266">
        <w:rPr>
          <w:sz w:val="27"/>
          <w:szCs w:val="27"/>
        </w:rPr>
        <w:t>Места ожидания должны соответствовать комфортным условиям для заявителей и оптимальным условиям работы специалистов.</w:t>
      </w:r>
    </w:p>
    <w:p w:rsidR="008F297C" w:rsidRPr="00395266" w:rsidRDefault="008F297C" w:rsidP="008F297C">
      <w:pPr>
        <w:autoSpaceDE w:val="0"/>
        <w:ind w:firstLine="709"/>
        <w:jc w:val="both"/>
        <w:rPr>
          <w:sz w:val="27"/>
          <w:szCs w:val="27"/>
        </w:rPr>
      </w:pPr>
      <w:r w:rsidRPr="00395266">
        <w:rPr>
          <w:sz w:val="27"/>
          <w:szCs w:val="27"/>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F297C" w:rsidRPr="00395266" w:rsidRDefault="008F297C" w:rsidP="008F297C">
      <w:pPr>
        <w:autoSpaceDE w:val="0"/>
        <w:ind w:firstLine="709"/>
        <w:jc w:val="both"/>
        <w:rPr>
          <w:sz w:val="27"/>
          <w:szCs w:val="27"/>
        </w:rPr>
      </w:pPr>
      <w:r w:rsidRPr="00395266">
        <w:rPr>
          <w:sz w:val="27"/>
          <w:szCs w:val="27"/>
        </w:rPr>
        <w:t>Каждое рабочее место специалистов должно быть оборудовано:</w:t>
      </w:r>
    </w:p>
    <w:p w:rsidR="008F297C" w:rsidRPr="00395266" w:rsidRDefault="008F297C" w:rsidP="008F297C">
      <w:pPr>
        <w:pStyle w:val="af0"/>
        <w:numPr>
          <w:ilvl w:val="0"/>
          <w:numId w:val="21"/>
        </w:numPr>
        <w:autoSpaceDE w:val="0"/>
        <w:ind w:left="0" w:firstLine="0"/>
        <w:jc w:val="both"/>
        <w:rPr>
          <w:sz w:val="27"/>
          <w:szCs w:val="27"/>
        </w:rPr>
      </w:pPr>
      <w:r w:rsidRPr="00395266">
        <w:rPr>
          <w:sz w:val="27"/>
          <w:szCs w:val="27"/>
        </w:rPr>
        <w:t>персональным компьютером с возможностью доступа к необходимым информационным базам данных;</w:t>
      </w:r>
    </w:p>
    <w:p w:rsidR="008F297C" w:rsidRPr="00395266" w:rsidRDefault="008F297C" w:rsidP="008F297C">
      <w:pPr>
        <w:pStyle w:val="af0"/>
        <w:numPr>
          <w:ilvl w:val="0"/>
          <w:numId w:val="21"/>
        </w:numPr>
        <w:autoSpaceDE w:val="0"/>
        <w:ind w:left="0" w:firstLine="0"/>
        <w:jc w:val="both"/>
        <w:rPr>
          <w:sz w:val="27"/>
          <w:szCs w:val="27"/>
        </w:rPr>
      </w:pPr>
      <w:r w:rsidRPr="00395266">
        <w:rPr>
          <w:sz w:val="27"/>
          <w:szCs w:val="27"/>
        </w:rPr>
        <w:t>печатающим устройствам;</w:t>
      </w:r>
    </w:p>
    <w:p w:rsidR="008F297C" w:rsidRPr="00395266" w:rsidRDefault="008F297C" w:rsidP="008F297C">
      <w:pPr>
        <w:pStyle w:val="af0"/>
        <w:numPr>
          <w:ilvl w:val="0"/>
          <w:numId w:val="21"/>
        </w:numPr>
        <w:autoSpaceDE w:val="0"/>
        <w:ind w:left="0" w:firstLine="0"/>
        <w:jc w:val="both"/>
        <w:rPr>
          <w:sz w:val="27"/>
          <w:szCs w:val="27"/>
        </w:rPr>
      </w:pPr>
      <w:r w:rsidRPr="00395266">
        <w:rPr>
          <w:sz w:val="27"/>
          <w:szCs w:val="27"/>
        </w:rPr>
        <w:t>сканирующим устройством;</w:t>
      </w:r>
    </w:p>
    <w:p w:rsidR="008F297C" w:rsidRPr="00395266" w:rsidRDefault="008F297C" w:rsidP="008F297C">
      <w:pPr>
        <w:pStyle w:val="af0"/>
        <w:numPr>
          <w:ilvl w:val="0"/>
          <w:numId w:val="21"/>
        </w:numPr>
        <w:autoSpaceDE w:val="0"/>
        <w:ind w:left="0" w:firstLine="0"/>
        <w:jc w:val="both"/>
        <w:rPr>
          <w:sz w:val="27"/>
          <w:szCs w:val="27"/>
        </w:rPr>
      </w:pPr>
      <w:r w:rsidRPr="00395266">
        <w:rPr>
          <w:sz w:val="27"/>
          <w:szCs w:val="27"/>
        </w:rPr>
        <w:t>столом;</w:t>
      </w:r>
    </w:p>
    <w:p w:rsidR="008F297C" w:rsidRPr="00395266" w:rsidRDefault="008F297C" w:rsidP="008F297C">
      <w:pPr>
        <w:pStyle w:val="af0"/>
        <w:numPr>
          <w:ilvl w:val="0"/>
          <w:numId w:val="21"/>
        </w:numPr>
        <w:autoSpaceDE w:val="0"/>
        <w:ind w:left="0" w:firstLine="0"/>
        <w:jc w:val="both"/>
        <w:rPr>
          <w:sz w:val="27"/>
          <w:szCs w:val="27"/>
        </w:rPr>
      </w:pPr>
      <w:r w:rsidRPr="00395266">
        <w:rPr>
          <w:sz w:val="27"/>
          <w:szCs w:val="27"/>
        </w:rPr>
        <w:t>стульями;</w:t>
      </w:r>
    </w:p>
    <w:p w:rsidR="008F297C" w:rsidRPr="00395266" w:rsidRDefault="008F297C" w:rsidP="008F297C">
      <w:pPr>
        <w:pStyle w:val="Default"/>
        <w:ind w:firstLine="709"/>
        <w:jc w:val="both"/>
        <w:rPr>
          <w:color w:val="auto"/>
          <w:sz w:val="27"/>
          <w:szCs w:val="27"/>
        </w:rPr>
      </w:pPr>
      <w:r w:rsidRPr="00395266">
        <w:rPr>
          <w:rFonts w:eastAsia="Calibri"/>
          <w:color w:val="auto"/>
          <w:sz w:val="27"/>
          <w:szCs w:val="27"/>
        </w:rPr>
        <w:t xml:space="preserve">Специалист ответственный за прием документов имеет </w:t>
      </w:r>
      <w:proofErr w:type="spellStart"/>
      <w:r w:rsidRPr="00395266">
        <w:rPr>
          <w:rFonts w:eastAsia="Calibri"/>
          <w:color w:val="auto"/>
          <w:sz w:val="27"/>
          <w:szCs w:val="27"/>
        </w:rPr>
        <w:t>бейдж</w:t>
      </w:r>
      <w:proofErr w:type="spellEnd"/>
      <w:r w:rsidRPr="00395266">
        <w:rPr>
          <w:rFonts w:eastAsia="Calibri"/>
          <w:color w:val="auto"/>
          <w:sz w:val="27"/>
          <w:szCs w:val="27"/>
        </w:rPr>
        <w:t xml:space="preserve"> и настольные таблички с указанием должности, фамилии, имени, отчества.</w:t>
      </w:r>
    </w:p>
    <w:p w:rsidR="008F297C" w:rsidRPr="00395266" w:rsidRDefault="008F297C" w:rsidP="008F297C">
      <w:pPr>
        <w:pStyle w:val="Default"/>
        <w:jc w:val="center"/>
        <w:rPr>
          <w:color w:val="auto"/>
          <w:sz w:val="27"/>
          <w:szCs w:val="27"/>
        </w:rPr>
      </w:pPr>
      <w:r w:rsidRPr="00395266">
        <w:rPr>
          <w:b/>
          <w:bCs/>
          <w:color w:val="auto"/>
          <w:sz w:val="27"/>
          <w:szCs w:val="27"/>
        </w:rPr>
        <w:t>2.12 Показатели доступности и качества муниципальных услуг</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24. Показателями доступности муниципальной услуги являются: </w:t>
      </w:r>
    </w:p>
    <w:p w:rsidR="008F297C" w:rsidRPr="00395266" w:rsidRDefault="008F297C" w:rsidP="008F297C">
      <w:pPr>
        <w:pStyle w:val="Default"/>
        <w:numPr>
          <w:ilvl w:val="0"/>
          <w:numId w:val="22"/>
        </w:numPr>
        <w:ind w:left="0" w:hanging="11"/>
        <w:jc w:val="both"/>
        <w:rPr>
          <w:color w:val="auto"/>
          <w:sz w:val="27"/>
          <w:szCs w:val="27"/>
        </w:rPr>
      </w:pPr>
      <w:r w:rsidRPr="00395266">
        <w:rPr>
          <w:color w:val="auto"/>
          <w:sz w:val="27"/>
          <w:szCs w:val="27"/>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F297C" w:rsidRPr="00395266" w:rsidRDefault="008F297C" w:rsidP="008F297C">
      <w:pPr>
        <w:pStyle w:val="Default"/>
        <w:numPr>
          <w:ilvl w:val="0"/>
          <w:numId w:val="22"/>
        </w:numPr>
        <w:ind w:left="0" w:hanging="11"/>
        <w:jc w:val="both"/>
        <w:rPr>
          <w:color w:val="auto"/>
          <w:sz w:val="27"/>
          <w:szCs w:val="27"/>
        </w:rPr>
      </w:pPr>
      <w:r w:rsidRPr="00395266">
        <w:rPr>
          <w:color w:val="auto"/>
          <w:sz w:val="27"/>
          <w:szCs w:val="27"/>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F297C" w:rsidRPr="00395266" w:rsidRDefault="008F297C" w:rsidP="008F297C">
      <w:pPr>
        <w:pStyle w:val="Default"/>
        <w:numPr>
          <w:ilvl w:val="0"/>
          <w:numId w:val="22"/>
        </w:numPr>
        <w:ind w:left="0" w:hanging="11"/>
        <w:jc w:val="both"/>
        <w:rPr>
          <w:color w:val="auto"/>
          <w:sz w:val="27"/>
          <w:szCs w:val="27"/>
        </w:rPr>
      </w:pPr>
      <w:r w:rsidRPr="00395266">
        <w:rPr>
          <w:color w:val="auto"/>
          <w:sz w:val="27"/>
          <w:szCs w:val="27"/>
        </w:rPr>
        <w:t xml:space="preserve">предоставление возможности получения муниципальной услуги в МФЦ в Майминском районе; </w:t>
      </w:r>
    </w:p>
    <w:p w:rsidR="008F297C" w:rsidRPr="00395266" w:rsidRDefault="008F297C" w:rsidP="008F297C">
      <w:pPr>
        <w:pStyle w:val="af0"/>
        <w:numPr>
          <w:ilvl w:val="0"/>
          <w:numId w:val="22"/>
        </w:numPr>
        <w:ind w:left="0" w:hanging="11"/>
        <w:jc w:val="both"/>
        <w:rPr>
          <w:sz w:val="27"/>
          <w:szCs w:val="27"/>
        </w:rPr>
      </w:pPr>
      <w:r w:rsidRPr="00395266">
        <w:rPr>
          <w:sz w:val="27"/>
          <w:szCs w:val="27"/>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F297C" w:rsidRPr="00395266" w:rsidRDefault="008F297C" w:rsidP="008F297C">
      <w:pPr>
        <w:pStyle w:val="Default"/>
        <w:numPr>
          <w:ilvl w:val="0"/>
          <w:numId w:val="22"/>
        </w:numPr>
        <w:ind w:left="0" w:hanging="11"/>
        <w:jc w:val="both"/>
        <w:rPr>
          <w:color w:val="auto"/>
          <w:sz w:val="27"/>
          <w:szCs w:val="27"/>
        </w:rPr>
      </w:pPr>
      <w:r w:rsidRPr="00395266">
        <w:rPr>
          <w:color w:val="auto"/>
          <w:sz w:val="27"/>
          <w:szCs w:val="27"/>
        </w:rPr>
        <w:lastRenderedPageBreak/>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25. Показателями качества оказания муниципальной услуги являются: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удовлетворенность заявителей качеством муниципальной услуги;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наглядность форм размещаемой информации о порядке предоставления муниципальной услуги;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отсутствие очередей при приеме документов от заявителей (их представителей);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 xml:space="preserve">отсутствие обоснованных жалоб на действия (бездействие) муниципальных служащих; </w:t>
      </w:r>
    </w:p>
    <w:p w:rsidR="008F297C" w:rsidRPr="00395266" w:rsidRDefault="008F297C" w:rsidP="008F297C">
      <w:pPr>
        <w:pStyle w:val="Default"/>
        <w:numPr>
          <w:ilvl w:val="0"/>
          <w:numId w:val="23"/>
        </w:numPr>
        <w:ind w:left="0" w:hanging="11"/>
        <w:jc w:val="both"/>
        <w:rPr>
          <w:color w:val="auto"/>
          <w:sz w:val="27"/>
          <w:szCs w:val="27"/>
        </w:rPr>
      </w:pPr>
      <w:r w:rsidRPr="00395266">
        <w:rPr>
          <w:color w:val="auto"/>
          <w:sz w:val="27"/>
          <w:szCs w:val="27"/>
        </w:rPr>
        <w:t>отсутствие обоснованных жалоб на некорректное, невнимательное отношение муниципальных служащих к заявителям (их представителям).</w:t>
      </w:r>
    </w:p>
    <w:p w:rsidR="008F297C" w:rsidRPr="00395266" w:rsidRDefault="008F297C" w:rsidP="008F297C">
      <w:pPr>
        <w:pStyle w:val="Default"/>
        <w:jc w:val="center"/>
        <w:rPr>
          <w:color w:val="auto"/>
          <w:sz w:val="27"/>
          <w:szCs w:val="27"/>
        </w:rPr>
      </w:pPr>
      <w:r w:rsidRPr="00395266">
        <w:rPr>
          <w:b/>
          <w:bCs/>
          <w:color w:val="auto"/>
          <w:sz w:val="27"/>
          <w:szCs w:val="27"/>
        </w:rPr>
        <w:t>2.13</w:t>
      </w:r>
      <w:proofErr w:type="gramStart"/>
      <w:r w:rsidRPr="00395266">
        <w:rPr>
          <w:b/>
          <w:bCs/>
          <w:color w:val="auto"/>
          <w:sz w:val="27"/>
          <w:szCs w:val="27"/>
        </w:rPr>
        <w:t xml:space="preserve"> И</w:t>
      </w:r>
      <w:proofErr w:type="gramEnd"/>
      <w:r w:rsidRPr="00395266">
        <w:rPr>
          <w:b/>
          <w:bCs/>
          <w:color w:val="auto"/>
          <w:sz w:val="27"/>
          <w:szCs w:val="27"/>
        </w:rPr>
        <w:t>ные требования, в том числе учитывающие особенности</w:t>
      </w:r>
    </w:p>
    <w:p w:rsidR="008F297C" w:rsidRPr="00395266" w:rsidRDefault="008F297C" w:rsidP="008F297C">
      <w:pPr>
        <w:pStyle w:val="Default"/>
        <w:jc w:val="center"/>
        <w:rPr>
          <w:color w:val="auto"/>
          <w:sz w:val="27"/>
          <w:szCs w:val="27"/>
        </w:rPr>
      </w:pPr>
      <w:r w:rsidRPr="00395266">
        <w:rPr>
          <w:b/>
          <w:bCs/>
          <w:color w:val="auto"/>
          <w:sz w:val="27"/>
          <w:szCs w:val="27"/>
        </w:rPr>
        <w:t xml:space="preserve">предоставления муниципальных услуг </w:t>
      </w:r>
      <w:proofErr w:type="gramStart"/>
      <w:r w:rsidRPr="00395266">
        <w:rPr>
          <w:b/>
          <w:bCs/>
          <w:color w:val="auto"/>
          <w:sz w:val="27"/>
          <w:szCs w:val="27"/>
        </w:rPr>
        <w:t>в</w:t>
      </w:r>
      <w:proofErr w:type="gramEnd"/>
      <w:r w:rsidRPr="00395266">
        <w:rPr>
          <w:b/>
          <w:bCs/>
          <w:color w:val="auto"/>
          <w:sz w:val="27"/>
          <w:szCs w:val="27"/>
        </w:rPr>
        <w:t xml:space="preserve"> многофункциональных</w:t>
      </w:r>
    </w:p>
    <w:p w:rsidR="008F297C" w:rsidRPr="00395266" w:rsidRDefault="008F297C" w:rsidP="008F297C">
      <w:pPr>
        <w:pStyle w:val="Default"/>
        <w:jc w:val="center"/>
        <w:rPr>
          <w:color w:val="auto"/>
          <w:sz w:val="27"/>
          <w:szCs w:val="27"/>
        </w:rPr>
      </w:pPr>
      <w:proofErr w:type="gramStart"/>
      <w:r w:rsidRPr="00395266">
        <w:rPr>
          <w:b/>
          <w:bCs/>
          <w:color w:val="auto"/>
          <w:sz w:val="27"/>
          <w:szCs w:val="27"/>
        </w:rPr>
        <w:t>центрах</w:t>
      </w:r>
      <w:proofErr w:type="gramEnd"/>
      <w:r w:rsidRPr="00395266">
        <w:rPr>
          <w:b/>
          <w:bCs/>
          <w:color w:val="auto"/>
          <w:sz w:val="27"/>
          <w:szCs w:val="27"/>
        </w:rPr>
        <w:t xml:space="preserve"> и особенности предоставления муниципальных услуг</w:t>
      </w:r>
    </w:p>
    <w:p w:rsidR="008F297C" w:rsidRPr="00395266" w:rsidRDefault="008F297C" w:rsidP="008F297C">
      <w:pPr>
        <w:pStyle w:val="Default"/>
        <w:jc w:val="center"/>
        <w:rPr>
          <w:color w:val="auto"/>
          <w:sz w:val="27"/>
          <w:szCs w:val="27"/>
        </w:rPr>
      </w:pPr>
      <w:r w:rsidRPr="00395266">
        <w:rPr>
          <w:b/>
          <w:bCs/>
          <w:color w:val="auto"/>
          <w:sz w:val="27"/>
          <w:szCs w:val="27"/>
        </w:rPr>
        <w:t>в электронной форме</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26.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28.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46.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 ознакомления с формой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б) представления заявления о предоставлении муниципальной услуги в электронном виде;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 осуществления мониторинга хода предоставления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г) получения результата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lastRenderedPageBreak/>
        <w:t xml:space="preserve">29.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8F297C" w:rsidRPr="00395266" w:rsidRDefault="008F297C" w:rsidP="008F297C">
      <w:pPr>
        <w:pStyle w:val="22"/>
        <w:tabs>
          <w:tab w:val="left" w:pos="0"/>
        </w:tabs>
        <w:suppressAutoHyphens/>
        <w:snapToGrid w:val="0"/>
        <w:ind w:left="0" w:right="6" w:firstLine="709"/>
        <w:rPr>
          <w:color w:val="auto"/>
          <w:sz w:val="27"/>
          <w:szCs w:val="27"/>
        </w:rPr>
      </w:pPr>
      <w:r w:rsidRPr="00395266">
        <w:rPr>
          <w:color w:val="auto"/>
          <w:sz w:val="27"/>
          <w:szCs w:val="27"/>
        </w:rPr>
        <w:t>30. Исчерпывающий перечень оснований оставления запроса о предоставлении муниципальной услуги без рассмотрения:</w:t>
      </w:r>
    </w:p>
    <w:p w:rsidR="008F297C" w:rsidRPr="00395266" w:rsidRDefault="008F297C" w:rsidP="008F297C">
      <w:pPr>
        <w:pStyle w:val="22"/>
        <w:tabs>
          <w:tab w:val="left" w:pos="0"/>
        </w:tabs>
        <w:suppressAutoHyphens/>
        <w:snapToGrid w:val="0"/>
        <w:ind w:left="0" w:right="6" w:firstLine="709"/>
        <w:rPr>
          <w:color w:val="auto"/>
          <w:sz w:val="27"/>
          <w:szCs w:val="27"/>
        </w:rPr>
      </w:pPr>
      <w:r w:rsidRPr="00395266">
        <w:rPr>
          <w:color w:val="auto"/>
          <w:sz w:val="27"/>
          <w:szCs w:val="27"/>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395266">
        <w:rPr>
          <w:color w:val="auto"/>
          <w:sz w:val="27"/>
          <w:szCs w:val="27"/>
        </w:rPr>
        <w:t>,</w:t>
      </w:r>
      <w:proofErr w:type="gramEnd"/>
      <w:r w:rsidRPr="00395266">
        <w:rPr>
          <w:color w:val="auto"/>
          <w:sz w:val="27"/>
          <w:szCs w:val="27"/>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8F297C" w:rsidRPr="00395266" w:rsidRDefault="008F297C" w:rsidP="008F297C">
      <w:pPr>
        <w:pStyle w:val="22"/>
        <w:tabs>
          <w:tab w:val="left" w:pos="0"/>
        </w:tabs>
        <w:suppressAutoHyphens/>
        <w:snapToGrid w:val="0"/>
        <w:ind w:left="0" w:right="6" w:firstLine="709"/>
        <w:rPr>
          <w:color w:val="auto"/>
          <w:sz w:val="27"/>
          <w:szCs w:val="27"/>
        </w:rPr>
      </w:pPr>
      <w:r w:rsidRPr="00395266">
        <w:rPr>
          <w:color w:val="auto"/>
          <w:sz w:val="27"/>
          <w:szCs w:val="27"/>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8F297C" w:rsidRPr="00395266" w:rsidRDefault="008F297C" w:rsidP="008F297C">
      <w:pPr>
        <w:pStyle w:val="22"/>
        <w:tabs>
          <w:tab w:val="left" w:pos="0"/>
        </w:tabs>
        <w:suppressAutoHyphens/>
        <w:snapToGrid w:val="0"/>
        <w:ind w:left="0" w:right="6" w:firstLine="709"/>
        <w:rPr>
          <w:color w:val="auto"/>
          <w:sz w:val="27"/>
          <w:szCs w:val="27"/>
        </w:rPr>
      </w:pPr>
      <w:r w:rsidRPr="00395266">
        <w:rPr>
          <w:color w:val="auto"/>
          <w:sz w:val="27"/>
          <w:szCs w:val="27"/>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31.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1)</w:t>
      </w:r>
      <w:r w:rsidRPr="00395266">
        <w:rPr>
          <w:sz w:val="27"/>
          <w:szCs w:val="27"/>
        </w:rPr>
        <w:tab/>
        <w:t>наименование администрации, в которую подается заявление об исправление опечаток;</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2)</w:t>
      </w:r>
      <w:r w:rsidRPr="00395266">
        <w:rPr>
          <w:sz w:val="27"/>
          <w:szCs w:val="27"/>
        </w:rPr>
        <w:tab/>
        <w:t>вид, дата, номер выдачи (регистрации) документа, выданного в результате предоставления муниципальной услуги;</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3)</w:t>
      </w:r>
      <w:r w:rsidRPr="00395266">
        <w:rPr>
          <w:sz w:val="27"/>
          <w:szCs w:val="27"/>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proofErr w:type="gramStart"/>
      <w:r w:rsidRPr="00395266">
        <w:rPr>
          <w:sz w:val="27"/>
          <w:szCs w:val="27"/>
        </w:rPr>
        <w:t>4)</w:t>
      </w:r>
      <w:r w:rsidRPr="00395266">
        <w:rPr>
          <w:sz w:val="27"/>
          <w:szCs w:val="27"/>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proofErr w:type="gramStart"/>
      <w:r w:rsidRPr="00395266">
        <w:rPr>
          <w:sz w:val="27"/>
          <w:szCs w:val="27"/>
        </w:rPr>
        <w:lastRenderedPageBreak/>
        <w:t>5)</w:t>
      </w:r>
      <w:r w:rsidRPr="00395266">
        <w:rPr>
          <w:sz w:val="27"/>
          <w:szCs w:val="27"/>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6)</w:t>
      </w:r>
      <w:r w:rsidRPr="00395266">
        <w:rPr>
          <w:sz w:val="27"/>
          <w:szCs w:val="27"/>
        </w:rPr>
        <w:tab/>
        <w:t>реквизиты документа (-</w:t>
      </w:r>
      <w:proofErr w:type="spellStart"/>
      <w:r w:rsidRPr="00395266">
        <w:rPr>
          <w:sz w:val="27"/>
          <w:szCs w:val="27"/>
        </w:rPr>
        <w:t>ов</w:t>
      </w:r>
      <w:proofErr w:type="spellEnd"/>
      <w:r w:rsidRPr="00395266">
        <w:rPr>
          <w:sz w:val="27"/>
          <w:szCs w:val="27"/>
        </w:rPr>
        <w:t xml:space="preserve">), </w:t>
      </w:r>
      <w:proofErr w:type="gramStart"/>
      <w:r w:rsidRPr="00395266">
        <w:rPr>
          <w:sz w:val="27"/>
          <w:szCs w:val="27"/>
        </w:rPr>
        <w:t>обосновывающих</w:t>
      </w:r>
      <w:proofErr w:type="gramEnd"/>
      <w:r w:rsidRPr="00395266">
        <w:rPr>
          <w:sz w:val="27"/>
          <w:szCs w:val="27"/>
        </w:rPr>
        <w:t xml:space="preserve"> доводы заявителя о наличии опечатки, а также содержащих правильные сведения.</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К заявлению должен быть приложен оригинал документа, выданного по результатам предоставления муниципальной услуги.</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Заявление об исправлении опечаток и ошибок представляются в соответствии с пунктом 34.</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Основаниями для отказа в приеме заявления об исправлении опечаток и ошибок являются:</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1)</w:t>
      </w:r>
      <w:r w:rsidRPr="00395266">
        <w:rPr>
          <w:sz w:val="27"/>
          <w:szCs w:val="27"/>
        </w:rPr>
        <w:tab/>
        <w:t>представленные документы по составу и содержанию не соответствуют требованиям настоящего Административного регламента;</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2)</w:t>
      </w:r>
      <w:r w:rsidRPr="00395266">
        <w:rPr>
          <w:sz w:val="27"/>
          <w:szCs w:val="27"/>
        </w:rPr>
        <w:tab/>
        <w:t>заявитель не является получателем муниципальной услуги.</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Отказ в приеме заявления об исправлении опечаток и ошибок по иным основаниям не допускается.</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Основаниями для отказа в исправлении опечаток и ошибок являются:</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а)</w:t>
      </w:r>
      <w:r w:rsidRPr="00395266">
        <w:rPr>
          <w:sz w:val="27"/>
          <w:szCs w:val="27"/>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proofErr w:type="gramStart"/>
      <w:r w:rsidRPr="00395266">
        <w:rPr>
          <w:sz w:val="27"/>
          <w:szCs w:val="27"/>
        </w:rPr>
        <w:t>б)</w:t>
      </w:r>
      <w:r w:rsidRPr="00395266">
        <w:rPr>
          <w:sz w:val="27"/>
          <w:szCs w:val="27"/>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8F297C" w:rsidRPr="00395266" w:rsidRDefault="008F297C" w:rsidP="008F297C">
      <w:pPr>
        <w:pStyle w:val="af"/>
        <w:tabs>
          <w:tab w:val="left" w:pos="709"/>
          <w:tab w:val="left" w:pos="1134"/>
          <w:tab w:val="left" w:pos="1701"/>
        </w:tabs>
        <w:spacing w:before="0" w:beforeAutospacing="0" w:after="0" w:afterAutospacing="0"/>
        <w:ind w:firstLine="709"/>
        <w:jc w:val="both"/>
        <w:rPr>
          <w:sz w:val="27"/>
          <w:szCs w:val="27"/>
        </w:rPr>
      </w:pPr>
      <w:r w:rsidRPr="00395266">
        <w:rPr>
          <w:sz w:val="27"/>
          <w:szCs w:val="27"/>
        </w:rPr>
        <w:t>Результатам рассмотрения заявления об исправлении опечаток и ошибок являются:</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lastRenderedPageBreak/>
        <w:t>1)</w:t>
      </w:r>
      <w:r w:rsidRPr="00395266">
        <w:rPr>
          <w:sz w:val="27"/>
          <w:szCs w:val="27"/>
        </w:rPr>
        <w:tab/>
        <w:t>в случае отсутствия оснований для отказа в исправлении опечаток и ошибок, принимает решение об исправлении опечаток и ошибок;</w:t>
      </w:r>
    </w:p>
    <w:p w:rsidR="008F297C" w:rsidRPr="00395266" w:rsidRDefault="008F297C" w:rsidP="008F297C">
      <w:pPr>
        <w:pStyle w:val="af"/>
        <w:tabs>
          <w:tab w:val="left" w:pos="709"/>
          <w:tab w:val="left" w:pos="1134"/>
        </w:tabs>
        <w:spacing w:before="0" w:beforeAutospacing="0" w:after="0" w:afterAutospacing="0"/>
        <w:ind w:firstLine="709"/>
        <w:jc w:val="both"/>
        <w:rPr>
          <w:sz w:val="27"/>
          <w:szCs w:val="27"/>
        </w:rPr>
      </w:pPr>
      <w:r w:rsidRPr="00395266">
        <w:rPr>
          <w:sz w:val="27"/>
          <w:szCs w:val="27"/>
        </w:rPr>
        <w:t>2)</w:t>
      </w:r>
      <w:r w:rsidRPr="00395266">
        <w:rPr>
          <w:sz w:val="27"/>
          <w:szCs w:val="27"/>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8F297C" w:rsidRPr="00395266" w:rsidRDefault="008F297C" w:rsidP="008F297C">
      <w:pPr>
        <w:pStyle w:val="af"/>
        <w:tabs>
          <w:tab w:val="left" w:pos="709"/>
          <w:tab w:val="left" w:pos="1701"/>
        </w:tabs>
        <w:spacing w:before="0" w:beforeAutospacing="0" w:after="0" w:afterAutospacing="0"/>
        <w:ind w:firstLine="709"/>
        <w:jc w:val="both"/>
        <w:rPr>
          <w:sz w:val="27"/>
          <w:szCs w:val="27"/>
        </w:rPr>
      </w:pPr>
      <w:r w:rsidRPr="00395266">
        <w:rPr>
          <w:sz w:val="27"/>
          <w:szCs w:val="27"/>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8F297C" w:rsidRPr="00395266" w:rsidRDefault="008F297C" w:rsidP="008F297C">
      <w:pPr>
        <w:pStyle w:val="af"/>
        <w:tabs>
          <w:tab w:val="left" w:pos="709"/>
          <w:tab w:val="left" w:pos="993"/>
          <w:tab w:val="left" w:pos="1560"/>
        </w:tabs>
        <w:spacing w:before="0" w:beforeAutospacing="0" w:after="0" w:afterAutospacing="0"/>
        <w:ind w:firstLine="709"/>
        <w:jc w:val="both"/>
        <w:rPr>
          <w:sz w:val="27"/>
          <w:szCs w:val="27"/>
        </w:rPr>
      </w:pPr>
      <w:r w:rsidRPr="00395266">
        <w:rPr>
          <w:sz w:val="27"/>
          <w:szCs w:val="27"/>
        </w:rPr>
        <w:t>Результатом исправления опечаток и ошибок является подготовленный в 2-х экземплярах документ о предоставлении муниципальной услуги.</w:t>
      </w:r>
    </w:p>
    <w:p w:rsidR="008F297C" w:rsidRPr="00395266" w:rsidRDefault="008F297C" w:rsidP="008F297C">
      <w:pPr>
        <w:pStyle w:val="af"/>
        <w:tabs>
          <w:tab w:val="left" w:pos="709"/>
          <w:tab w:val="left" w:pos="993"/>
          <w:tab w:val="left" w:pos="1560"/>
        </w:tabs>
        <w:spacing w:before="0" w:beforeAutospacing="0" w:after="0" w:afterAutospacing="0"/>
        <w:ind w:firstLine="709"/>
        <w:jc w:val="both"/>
        <w:rPr>
          <w:sz w:val="27"/>
          <w:szCs w:val="27"/>
        </w:rPr>
      </w:pPr>
      <w:r w:rsidRPr="00395266">
        <w:rPr>
          <w:sz w:val="27"/>
          <w:szCs w:val="27"/>
        </w:rPr>
        <w:t>При исправлении опечаток и ошибок не допускается:</w:t>
      </w:r>
    </w:p>
    <w:p w:rsidR="008F297C" w:rsidRPr="00395266" w:rsidRDefault="008F297C" w:rsidP="008F297C">
      <w:pPr>
        <w:pStyle w:val="af"/>
        <w:tabs>
          <w:tab w:val="left" w:pos="709"/>
          <w:tab w:val="left" w:pos="993"/>
          <w:tab w:val="left" w:pos="1560"/>
        </w:tabs>
        <w:spacing w:before="0" w:beforeAutospacing="0" w:after="0" w:afterAutospacing="0"/>
        <w:ind w:firstLine="709"/>
        <w:jc w:val="both"/>
        <w:rPr>
          <w:sz w:val="27"/>
          <w:szCs w:val="27"/>
        </w:rPr>
      </w:pPr>
      <w:r w:rsidRPr="00395266">
        <w:rPr>
          <w:sz w:val="27"/>
          <w:szCs w:val="27"/>
        </w:rPr>
        <w:t>а)</w:t>
      </w:r>
      <w:r w:rsidRPr="00395266">
        <w:rPr>
          <w:sz w:val="27"/>
          <w:szCs w:val="27"/>
        </w:rPr>
        <w:tab/>
        <w:t>изменение содержания документов, являющихся результатом предоставления муниципальной услуги;</w:t>
      </w:r>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r w:rsidRPr="00395266">
        <w:rPr>
          <w:sz w:val="27"/>
          <w:szCs w:val="27"/>
        </w:rPr>
        <w:t>б)</w:t>
      </w:r>
      <w:r w:rsidRPr="00395266">
        <w:rPr>
          <w:sz w:val="27"/>
          <w:szCs w:val="27"/>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F297C" w:rsidRPr="00395266" w:rsidRDefault="008F297C" w:rsidP="008F297C">
      <w:pPr>
        <w:pStyle w:val="af"/>
        <w:tabs>
          <w:tab w:val="left" w:pos="709"/>
          <w:tab w:val="left" w:pos="993"/>
          <w:tab w:val="left" w:pos="1701"/>
        </w:tabs>
        <w:spacing w:before="0" w:beforeAutospacing="0" w:after="0" w:afterAutospacing="0"/>
        <w:ind w:firstLine="709"/>
        <w:jc w:val="both"/>
        <w:rPr>
          <w:sz w:val="27"/>
          <w:szCs w:val="27"/>
        </w:rPr>
      </w:pPr>
      <w:r w:rsidRPr="00395266">
        <w:rPr>
          <w:sz w:val="27"/>
          <w:szCs w:val="27"/>
        </w:rPr>
        <w:t>Документы, направляются заявителю по почте или вручаются лично.</w:t>
      </w:r>
    </w:p>
    <w:p w:rsidR="008F297C" w:rsidRPr="00395266" w:rsidRDefault="008F297C" w:rsidP="008F297C">
      <w:pPr>
        <w:pStyle w:val="22"/>
        <w:tabs>
          <w:tab w:val="left" w:pos="0"/>
          <w:tab w:val="left" w:pos="709"/>
          <w:tab w:val="left" w:pos="993"/>
        </w:tabs>
        <w:suppressAutoHyphens/>
        <w:snapToGrid w:val="0"/>
        <w:ind w:left="0" w:right="6" w:firstLine="709"/>
        <w:rPr>
          <w:color w:val="auto"/>
          <w:sz w:val="27"/>
          <w:szCs w:val="27"/>
        </w:rPr>
      </w:pPr>
      <w:r w:rsidRPr="00395266">
        <w:rPr>
          <w:color w:val="auto"/>
          <w:sz w:val="27"/>
          <w:szCs w:val="27"/>
        </w:rPr>
        <w:t xml:space="preserve">50. В заявлении о выдаче </w:t>
      </w:r>
      <w:proofErr w:type="gramStart"/>
      <w:r w:rsidRPr="00395266">
        <w:rPr>
          <w:color w:val="auto"/>
          <w:sz w:val="27"/>
          <w:szCs w:val="27"/>
        </w:rPr>
        <w:t>дубликата документа, выданного по результатам предоставления муниципальной услуги указывается</w:t>
      </w:r>
      <w:proofErr w:type="gramEnd"/>
      <w:r w:rsidRPr="00395266">
        <w:rPr>
          <w:color w:val="auto"/>
          <w:sz w:val="27"/>
          <w:szCs w:val="27"/>
        </w:rPr>
        <w:t>:</w:t>
      </w:r>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r w:rsidRPr="00395266">
        <w:rPr>
          <w:sz w:val="27"/>
          <w:szCs w:val="27"/>
        </w:rPr>
        <w:t>1)</w:t>
      </w:r>
      <w:r w:rsidRPr="00395266">
        <w:rPr>
          <w:sz w:val="27"/>
          <w:szCs w:val="27"/>
        </w:rPr>
        <w:tab/>
        <w:t>наименование администрации, в которую подается заявление об исправление опечаток;</w:t>
      </w:r>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r w:rsidRPr="00395266">
        <w:rPr>
          <w:sz w:val="27"/>
          <w:szCs w:val="27"/>
        </w:rPr>
        <w:t>2)</w:t>
      </w:r>
      <w:r w:rsidRPr="00395266">
        <w:rPr>
          <w:sz w:val="27"/>
          <w:szCs w:val="27"/>
        </w:rPr>
        <w:tab/>
        <w:t>вид, дата, номер выдачи (регистрации) документа, выданного в результате предоставления  муниципальной услуги;</w:t>
      </w:r>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r w:rsidRPr="00395266">
        <w:rPr>
          <w:sz w:val="27"/>
          <w:szCs w:val="27"/>
        </w:rPr>
        <w:t>3)</w:t>
      </w:r>
      <w:r w:rsidRPr="00395266">
        <w:rPr>
          <w:sz w:val="27"/>
          <w:szCs w:val="27"/>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proofErr w:type="gramStart"/>
      <w:r w:rsidRPr="00395266">
        <w:rPr>
          <w:sz w:val="27"/>
          <w:szCs w:val="27"/>
        </w:rPr>
        <w:t>4)</w:t>
      </w:r>
      <w:r w:rsidRPr="00395266">
        <w:rPr>
          <w:sz w:val="27"/>
          <w:szCs w:val="27"/>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F297C" w:rsidRPr="00395266" w:rsidRDefault="008F297C" w:rsidP="008F297C">
      <w:pPr>
        <w:pStyle w:val="af"/>
        <w:tabs>
          <w:tab w:val="left" w:pos="709"/>
          <w:tab w:val="left" w:pos="993"/>
        </w:tabs>
        <w:spacing w:before="0" w:beforeAutospacing="0" w:after="0" w:afterAutospacing="0"/>
        <w:ind w:firstLine="709"/>
        <w:jc w:val="both"/>
        <w:rPr>
          <w:sz w:val="27"/>
          <w:szCs w:val="27"/>
        </w:rPr>
      </w:pPr>
      <w:proofErr w:type="gramStart"/>
      <w:r w:rsidRPr="00395266">
        <w:rPr>
          <w:sz w:val="27"/>
          <w:szCs w:val="27"/>
        </w:rPr>
        <w:t>5)</w:t>
      </w:r>
      <w:r w:rsidRPr="00395266">
        <w:rPr>
          <w:sz w:val="27"/>
          <w:szCs w:val="27"/>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F297C" w:rsidRPr="00395266" w:rsidRDefault="008F297C" w:rsidP="008F297C">
      <w:pPr>
        <w:pStyle w:val="af"/>
        <w:tabs>
          <w:tab w:val="left" w:pos="1134"/>
          <w:tab w:val="left" w:pos="1701"/>
        </w:tabs>
        <w:spacing w:before="0" w:beforeAutospacing="0" w:after="0" w:afterAutospacing="0"/>
        <w:ind w:firstLine="709"/>
        <w:jc w:val="both"/>
        <w:rPr>
          <w:sz w:val="27"/>
          <w:szCs w:val="27"/>
        </w:rPr>
      </w:pPr>
      <w:r w:rsidRPr="00395266">
        <w:rPr>
          <w:sz w:val="27"/>
          <w:szCs w:val="27"/>
        </w:rPr>
        <w:t xml:space="preserve">Заявление о выдаче </w:t>
      </w:r>
      <w:proofErr w:type="gramStart"/>
      <w:r w:rsidRPr="00395266">
        <w:rPr>
          <w:sz w:val="27"/>
          <w:szCs w:val="27"/>
        </w:rPr>
        <w:t>дубликата документа, выданного по результатам предоставления муниципальной услуги представляются</w:t>
      </w:r>
      <w:proofErr w:type="gramEnd"/>
      <w:r w:rsidRPr="00395266">
        <w:rPr>
          <w:sz w:val="27"/>
          <w:szCs w:val="27"/>
        </w:rPr>
        <w:t xml:space="preserve"> в соответствии с пунктом 34.</w:t>
      </w:r>
    </w:p>
    <w:p w:rsidR="008F297C" w:rsidRPr="00395266" w:rsidRDefault="008F297C" w:rsidP="008F297C">
      <w:pPr>
        <w:pStyle w:val="af"/>
        <w:tabs>
          <w:tab w:val="left" w:pos="1134"/>
          <w:tab w:val="left" w:pos="1701"/>
        </w:tabs>
        <w:spacing w:before="0" w:beforeAutospacing="0" w:after="0" w:afterAutospacing="0"/>
        <w:ind w:firstLine="709"/>
        <w:jc w:val="both"/>
        <w:rPr>
          <w:sz w:val="27"/>
          <w:szCs w:val="27"/>
        </w:rPr>
      </w:pPr>
      <w:r w:rsidRPr="00395266">
        <w:rPr>
          <w:sz w:val="27"/>
          <w:szCs w:val="27"/>
        </w:rPr>
        <w:t>Основаниями для отказа в приеме к рассмотрению документов для выдачи дубликата документа являются:</w:t>
      </w:r>
    </w:p>
    <w:p w:rsidR="008F297C" w:rsidRPr="00395266" w:rsidRDefault="008F297C" w:rsidP="008F297C">
      <w:pPr>
        <w:pStyle w:val="af"/>
        <w:tabs>
          <w:tab w:val="left" w:pos="709"/>
        </w:tabs>
        <w:spacing w:before="0" w:beforeAutospacing="0" w:after="0" w:afterAutospacing="0"/>
        <w:ind w:firstLine="709"/>
        <w:jc w:val="both"/>
        <w:rPr>
          <w:sz w:val="27"/>
          <w:szCs w:val="27"/>
        </w:rPr>
      </w:pPr>
      <w:r w:rsidRPr="00395266">
        <w:rPr>
          <w:sz w:val="27"/>
          <w:szCs w:val="27"/>
        </w:rPr>
        <w:t>1)</w:t>
      </w:r>
      <w:r w:rsidRPr="00395266">
        <w:rPr>
          <w:sz w:val="27"/>
          <w:szCs w:val="27"/>
        </w:rPr>
        <w:tab/>
        <w:t>представленные документы по составу и содержанию не соответствуют требованиям настоящего Административного регламента;</w:t>
      </w:r>
    </w:p>
    <w:p w:rsidR="008F297C" w:rsidRPr="00395266" w:rsidRDefault="008F297C" w:rsidP="008F297C">
      <w:pPr>
        <w:pStyle w:val="af"/>
        <w:tabs>
          <w:tab w:val="left" w:pos="709"/>
        </w:tabs>
        <w:spacing w:before="0" w:beforeAutospacing="0" w:after="0" w:afterAutospacing="0"/>
        <w:ind w:firstLine="709"/>
        <w:jc w:val="both"/>
        <w:rPr>
          <w:sz w:val="27"/>
          <w:szCs w:val="27"/>
        </w:rPr>
      </w:pPr>
      <w:r w:rsidRPr="00395266">
        <w:rPr>
          <w:sz w:val="27"/>
          <w:szCs w:val="27"/>
        </w:rPr>
        <w:t>2)</w:t>
      </w:r>
      <w:r w:rsidRPr="00395266">
        <w:rPr>
          <w:sz w:val="27"/>
          <w:szCs w:val="27"/>
        </w:rPr>
        <w:tab/>
        <w:t>заявитель не является получателем муниципальной услуги.</w:t>
      </w:r>
    </w:p>
    <w:p w:rsidR="008F297C" w:rsidRPr="00395266" w:rsidRDefault="008F297C" w:rsidP="008F297C">
      <w:pPr>
        <w:pStyle w:val="af"/>
        <w:tabs>
          <w:tab w:val="left" w:pos="709"/>
          <w:tab w:val="left" w:pos="1701"/>
        </w:tabs>
        <w:spacing w:before="0" w:beforeAutospacing="0" w:after="0" w:afterAutospacing="0"/>
        <w:ind w:firstLine="709"/>
        <w:jc w:val="both"/>
        <w:rPr>
          <w:sz w:val="27"/>
          <w:szCs w:val="27"/>
        </w:rPr>
      </w:pPr>
      <w:r w:rsidRPr="00395266">
        <w:rPr>
          <w:sz w:val="27"/>
          <w:szCs w:val="27"/>
        </w:rPr>
        <w:lastRenderedPageBreak/>
        <w:t>Заявление о выдаче дубликата документа регистрируется Администрацией в течение 1 рабочего дня с момента получения заявления.</w:t>
      </w:r>
    </w:p>
    <w:p w:rsidR="008F297C" w:rsidRPr="00395266" w:rsidRDefault="008F297C" w:rsidP="008F297C">
      <w:pPr>
        <w:pStyle w:val="af"/>
        <w:tabs>
          <w:tab w:val="left" w:pos="709"/>
          <w:tab w:val="left" w:pos="1701"/>
        </w:tabs>
        <w:spacing w:before="0" w:beforeAutospacing="0" w:after="0" w:afterAutospacing="0"/>
        <w:ind w:firstLine="709"/>
        <w:jc w:val="both"/>
        <w:rPr>
          <w:sz w:val="27"/>
          <w:szCs w:val="27"/>
        </w:rPr>
      </w:pPr>
      <w:r w:rsidRPr="00395266">
        <w:rPr>
          <w:sz w:val="27"/>
          <w:szCs w:val="27"/>
        </w:rPr>
        <w:t>Результатом рассмотрения заявления о выдаче дубликата являются:</w:t>
      </w:r>
    </w:p>
    <w:p w:rsidR="008F297C" w:rsidRPr="00395266" w:rsidRDefault="008F297C" w:rsidP="008F297C">
      <w:pPr>
        <w:pStyle w:val="af"/>
        <w:tabs>
          <w:tab w:val="left" w:pos="709"/>
          <w:tab w:val="left" w:pos="1701"/>
        </w:tabs>
        <w:spacing w:before="0" w:beforeAutospacing="0" w:after="0" w:afterAutospacing="0"/>
        <w:ind w:firstLine="709"/>
        <w:jc w:val="both"/>
        <w:rPr>
          <w:sz w:val="27"/>
          <w:szCs w:val="27"/>
        </w:rPr>
      </w:pPr>
      <w:r w:rsidRPr="00395266">
        <w:rPr>
          <w:sz w:val="27"/>
          <w:szCs w:val="27"/>
        </w:rPr>
        <w:t>1)</w:t>
      </w:r>
      <w:r w:rsidRPr="00395266">
        <w:rPr>
          <w:sz w:val="27"/>
          <w:szCs w:val="27"/>
        </w:rPr>
        <w:tab/>
        <w:t>в случае отсутствия оснований для отказа в выдаче дубликата, принимает решение о выдаче дубликата документа;</w:t>
      </w:r>
    </w:p>
    <w:p w:rsidR="008F297C" w:rsidRPr="00395266" w:rsidRDefault="008F297C" w:rsidP="008F297C">
      <w:pPr>
        <w:pStyle w:val="af"/>
        <w:tabs>
          <w:tab w:val="left" w:pos="709"/>
        </w:tabs>
        <w:spacing w:before="0" w:beforeAutospacing="0" w:after="0" w:afterAutospacing="0"/>
        <w:ind w:firstLine="709"/>
        <w:jc w:val="both"/>
        <w:rPr>
          <w:sz w:val="27"/>
          <w:szCs w:val="27"/>
        </w:rPr>
      </w:pPr>
      <w:r w:rsidRPr="00395266">
        <w:rPr>
          <w:sz w:val="27"/>
          <w:szCs w:val="27"/>
        </w:rPr>
        <w:t>2)</w:t>
      </w:r>
      <w:r w:rsidRPr="00395266">
        <w:rPr>
          <w:sz w:val="27"/>
          <w:szCs w:val="27"/>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8F297C" w:rsidRPr="00395266" w:rsidRDefault="008F297C" w:rsidP="008F297C">
      <w:pPr>
        <w:pStyle w:val="af"/>
        <w:tabs>
          <w:tab w:val="left" w:pos="1134"/>
          <w:tab w:val="left" w:pos="1701"/>
        </w:tabs>
        <w:spacing w:before="0" w:beforeAutospacing="0" w:after="0" w:afterAutospacing="0"/>
        <w:ind w:firstLine="709"/>
        <w:jc w:val="both"/>
        <w:rPr>
          <w:sz w:val="27"/>
          <w:szCs w:val="27"/>
        </w:rPr>
      </w:pPr>
      <w:r w:rsidRPr="00395266">
        <w:rPr>
          <w:sz w:val="27"/>
          <w:szCs w:val="27"/>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8F297C" w:rsidRPr="00395266" w:rsidRDefault="008F297C" w:rsidP="008F297C">
      <w:pPr>
        <w:pStyle w:val="af"/>
        <w:tabs>
          <w:tab w:val="left" w:pos="1134"/>
          <w:tab w:val="left" w:pos="1701"/>
        </w:tabs>
        <w:spacing w:before="0" w:beforeAutospacing="0" w:after="0" w:afterAutospacing="0"/>
        <w:ind w:firstLine="709"/>
        <w:jc w:val="both"/>
        <w:rPr>
          <w:sz w:val="27"/>
          <w:szCs w:val="27"/>
        </w:rPr>
      </w:pPr>
      <w:r w:rsidRPr="00395266">
        <w:rPr>
          <w:sz w:val="27"/>
          <w:szCs w:val="27"/>
        </w:rPr>
        <w:t>Результатом выдачи дубликата документа является подготовленный экземпляр документа о предоставлении муниципальной услуги.</w:t>
      </w:r>
    </w:p>
    <w:p w:rsidR="008F297C" w:rsidRPr="00395266" w:rsidRDefault="008F297C" w:rsidP="008F297C">
      <w:pPr>
        <w:pStyle w:val="af"/>
        <w:tabs>
          <w:tab w:val="left" w:pos="1134"/>
          <w:tab w:val="left" w:pos="1701"/>
        </w:tabs>
        <w:spacing w:before="0" w:beforeAutospacing="0" w:after="0" w:afterAutospacing="0"/>
        <w:ind w:firstLine="709"/>
        <w:jc w:val="both"/>
        <w:rPr>
          <w:sz w:val="27"/>
          <w:szCs w:val="27"/>
        </w:rPr>
      </w:pPr>
      <w:r w:rsidRPr="00395266">
        <w:rPr>
          <w:sz w:val="27"/>
          <w:szCs w:val="27"/>
        </w:rPr>
        <w:t>При выдаче дубликата документа не допускается:</w:t>
      </w:r>
    </w:p>
    <w:p w:rsidR="008F297C" w:rsidRPr="00395266" w:rsidRDefault="008F297C" w:rsidP="008F297C">
      <w:pPr>
        <w:pStyle w:val="af"/>
        <w:tabs>
          <w:tab w:val="left" w:pos="709"/>
        </w:tabs>
        <w:spacing w:before="0" w:beforeAutospacing="0" w:after="0" w:afterAutospacing="0"/>
        <w:ind w:firstLine="709"/>
        <w:jc w:val="both"/>
        <w:rPr>
          <w:sz w:val="27"/>
          <w:szCs w:val="27"/>
        </w:rPr>
      </w:pPr>
      <w:r w:rsidRPr="00395266">
        <w:rPr>
          <w:sz w:val="27"/>
          <w:szCs w:val="27"/>
        </w:rPr>
        <w:t>а)</w:t>
      </w:r>
      <w:r w:rsidRPr="00395266">
        <w:rPr>
          <w:sz w:val="27"/>
          <w:szCs w:val="27"/>
        </w:rPr>
        <w:tab/>
        <w:t>изменение содержания документов, являющихся результатом предоставления муниципальной услуги;</w:t>
      </w:r>
    </w:p>
    <w:p w:rsidR="008F297C" w:rsidRPr="00395266" w:rsidRDefault="008F297C" w:rsidP="008F297C">
      <w:pPr>
        <w:pStyle w:val="af"/>
        <w:tabs>
          <w:tab w:val="left" w:pos="709"/>
        </w:tabs>
        <w:spacing w:before="0" w:beforeAutospacing="0" w:after="0" w:afterAutospacing="0"/>
        <w:ind w:firstLine="709"/>
        <w:jc w:val="both"/>
        <w:rPr>
          <w:sz w:val="27"/>
          <w:szCs w:val="27"/>
        </w:rPr>
      </w:pPr>
      <w:r w:rsidRPr="00395266">
        <w:rPr>
          <w:sz w:val="27"/>
          <w:szCs w:val="27"/>
        </w:rPr>
        <w:t>б)</w:t>
      </w:r>
      <w:r w:rsidRPr="00395266">
        <w:rPr>
          <w:sz w:val="27"/>
          <w:szCs w:val="27"/>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Дубликат документа направляется заявителю по почте или вручается лично.</w:t>
      </w:r>
    </w:p>
    <w:p w:rsidR="008F297C" w:rsidRPr="00395266" w:rsidRDefault="008F297C" w:rsidP="008F297C">
      <w:pPr>
        <w:pStyle w:val="Default"/>
        <w:ind w:firstLine="709"/>
        <w:jc w:val="both"/>
        <w:rPr>
          <w:color w:val="auto"/>
          <w:sz w:val="27"/>
          <w:szCs w:val="27"/>
        </w:rPr>
      </w:pPr>
      <w:r w:rsidRPr="00395266">
        <w:rPr>
          <w:color w:val="auto"/>
          <w:sz w:val="27"/>
          <w:szCs w:val="27"/>
        </w:rPr>
        <w:t>51. Муниципальная услуга предоставляется в «МФЦ». Иные требования для предоставления муниципальной услуги через «МФЦ» отсутствуют. Запись на прием в «МФЦ» для – подачи запроса возможна посредством официального сайта «МФЦ» (http://www.altai-mfc.ru/), по телефону единой справочной службы «МФЦ» – 8(38844)21004, в терминале электронной очереди в «МФЦ», лично при обращении в «МФЦ» у администратора зала.</w:t>
      </w:r>
    </w:p>
    <w:p w:rsidR="008F297C" w:rsidRPr="00395266" w:rsidRDefault="008F297C" w:rsidP="008F297C">
      <w:pPr>
        <w:pStyle w:val="Default"/>
        <w:ind w:firstLine="709"/>
        <w:jc w:val="both"/>
        <w:rPr>
          <w:color w:val="auto"/>
          <w:sz w:val="27"/>
          <w:szCs w:val="27"/>
        </w:rPr>
      </w:pPr>
    </w:p>
    <w:p w:rsidR="008F297C" w:rsidRPr="00395266" w:rsidRDefault="008F297C" w:rsidP="008F297C">
      <w:pPr>
        <w:pStyle w:val="Default"/>
        <w:jc w:val="center"/>
        <w:rPr>
          <w:b/>
          <w:bCs/>
          <w:color w:val="auto"/>
          <w:sz w:val="27"/>
          <w:szCs w:val="27"/>
        </w:rPr>
      </w:pPr>
      <w:r w:rsidRPr="00395266">
        <w:rPr>
          <w:b/>
          <w:bCs/>
          <w:color w:val="auto"/>
          <w:sz w:val="27"/>
          <w:szCs w:val="27"/>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297C" w:rsidRPr="00395266" w:rsidRDefault="008F297C" w:rsidP="008F297C">
      <w:pPr>
        <w:pStyle w:val="Default"/>
        <w:jc w:val="center"/>
        <w:rPr>
          <w:color w:val="auto"/>
          <w:sz w:val="27"/>
          <w:szCs w:val="27"/>
        </w:rPr>
      </w:pPr>
      <w:r w:rsidRPr="00395266">
        <w:rPr>
          <w:b/>
          <w:bCs/>
          <w:color w:val="auto"/>
          <w:sz w:val="27"/>
          <w:szCs w:val="27"/>
        </w:rPr>
        <w:t>3.1 Состав административных процедур</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32. Предоставление муниципальной услуги включает в себя следующие административные процедуры: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 прием и регистрация заявления и документов о предоставлении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 принятие решения о предоставлении земельного участка либо мотивированный отказ в таком предоставлении. </w:t>
      </w:r>
    </w:p>
    <w:p w:rsidR="008F297C" w:rsidRPr="00395266" w:rsidRDefault="008F297C" w:rsidP="008F297C">
      <w:pPr>
        <w:pStyle w:val="Default"/>
        <w:jc w:val="center"/>
        <w:rPr>
          <w:color w:val="auto"/>
          <w:sz w:val="27"/>
          <w:szCs w:val="27"/>
        </w:rPr>
      </w:pPr>
      <w:r w:rsidRPr="00395266">
        <w:rPr>
          <w:b/>
          <w:bCs/>
          <w:color w:val="auto"/>
          <w:sz w:val="27"/>
          <w:szCs w:val="27"/>
        </w:rPr>
        <w:t>3.2 Прием и регистрация заявления и документов о предоставлении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lastRenderedPageBreak/>
        <w:t xml:space="preserve">33. Основанием для начала административной процедуры является обращение заявителя в отдел с заявлением и приложенными документами, указанными в пунктах 11 и 12 настоящего Административного регламента.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34. Заявитель может представить заявление и документы следующими способами: </w:t>
      </w:r>
    </w:p>
    <w:p w:rsidR="008F297C" w:rsidRPr="00395266" w:rsidRDefault="008F297C" w:rsidP="008F297C">
      <w:pPr>
        <w:pStyle w:val="Default"/>
        <w:numPr>
          <w:ilvl w:val="0"/>
          <w:numId w:val="31"/>
        </w:numPr>
        <w:ind w:left="0" w:firstLine="0"/>
        <w:jc w:val="both"/>
        <w:rPr>
          <w:color w:val="auto"/>
          <w:sz w:val="27"/>
          <w:szCs w:val="27"/>
        </w:rPr>
      </w:pPr>
      <w:r w:rsidRPr="00395266">
        <w:rPr>
          <w:color w:val="auto"/>
          <w:sz w:val="27"/>
          <w:szCs w:val="27"/>
        </w:rPr>
        <w:t xml:space="preserve">в устой, письменной и электронной форме в отдел; </w:t>
      </w:r>
    </w:p>
    <w:p w:rsidR="008F297C" w:rsidRPr="00395266" w:rsidRDefault="008F297C" w:rsidP="008F297C">
      <w:pPr>
        <w:pStyle w:val="Default"/>
        <w:numPr>
          <w:ilvl w:val="0"/>
          <w:numId w:val="31"/>
        </w:numPr>
        <w:ind w:left="0" w:firstLine="0"/>
        <w:jc w:val="both"/>
        <w:rPr>
          <w:color w:val="auto"/>
          <w:sz w:val="27"/>
          <w:szCs w:val="27"/>
        </w:rPr>
      </w:pPr>
      <w:r w:rsidRPr="00395266">
        <w:rPr>
          <w:color w:val="auto"/>
          <w:sz w:val="27"/>
          <w:szCs w:val="27"/>
        </w:rPr>
        <w:t xml:space="preserve">через МФЦ в письменной форме (при обращении через МФЦ); </w:t>
      </w:r>
    </w:p>
    <w:p w:rsidR="008F297C" w:rsidRPr="00395266" w:rsidRDefault="008F297C" w:rsidP="008F297C">
      <w:pPr>
        <w:pStyle w:val="Default"/>
        <w:numPr>
          <w:ilvl w:val="0"/>
          <w:numId w:val="31"/>
        </w:numPr>
        <w:ind w:left="0" w:firstLine="0"/>
        <w:jc w:val="both"/>
        <w:rPr>
          <w:color w:val="auto"/>
          <w:sz w:val="27"/>
          <w:szCs w:val="27"/>
        </w:rPr>
      </w:pPr>
      <w:r w:rsidRPr="00395266">
        <w:rPr>
          <w:color w:val="auto"/>
          <w:sz w:val="27"/>
          <w:szCs w:val="27"/>
        </w:rPr>
        <w:t>направить по почте;</w:t>
      </w:r>
    </w:p>
    <w:p w:rsidR="008F297C" w:rsidRPr="00395266" w:rsidRDefault="008F297C" w:rsidP="008F297C">
      <w:pPr>
        <w:pStyle w:val="Default"/>
        <w:numPr>
          <w:ilvl w:val="0"/>
          <w:numId w:val="31"/>
        </w:numPr>
        <w:ind w:left="0" w:firstLine="0"/>
        <w:jc w:val="both"/>
        <w:rPr>
          <w:color w:val="auto"/>
          <w:sz w:val="27"/>
          <w:szCs w:val="27"/>
        </w:rPr>
      </w:pPr>
      <w:r w:rsidRPr="00395266">
        <w:rPr>
          <w:color w:val="auto"/>
          <w:sz w:val="27"/>
          <w:szCs w:val="27"/>
        </w:rPr>
        <w:t xml:space="preserve">отправить на электронную почту; </w:t>
      </w:r>
    </w:p>
    <w:p w:rsidR="008F297C" w:rsidRPr="00395266" w:rsidRDefault="008F297C" w:rsidP="008F297C">
      <w:pPr>
        <w:pStyle w:val="Default"/>
        <w:numPr>
          <w:ilvl w:val="0"/>
          <w:numId w:val="31"/>
        </w:numPr>
        <w:ind w:left="0" w:firstLine="0"/>
        <w:jc w:val="both"/>
        <w:rPr>
          <w:color w:val="auto"/>
          <w:sz w:val="27"/>
          <w:szCs w:val="27"/>
        </w:rPr>
      </w:pPr>
      <w:r w:rsidRPr="00395266">
        <w:rPr>
          <w:color w:val="auto"/>
          <w:sz w:val="27"/>
          <w:szCs w:val="27"/>
        </w:rPr>
        <w:t>обратиться через Региональный портал государственных и муниципальных услуг Республики Алтай, Единый портал государственных услуг.</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35.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395266">
        <w:rPr>
          <w:rFonts w:eastAsia="Calibri"/>
          <w:color w:val="auto"/>
          <w:kern w:val="2"/>
          <w:sz w:val="27"/>
          <w:szCs w:val="27"/>
          <w:lang w:eastAsia="hi-IN" w:bidi="hi-IN"/>
        </w:rPr>
        <w:t>специалисту А</w:t>
      </w:r>
      <w:r w:rsidRPr="00395266">
        <w:rPr>
          <w:color w:val="auto"/>
          <w:sz w:val="27"/>
          <w:szCs w:val="27"/>
        </w:rPr>
        <w:t>дминистрации ответственным за делопроизводство</w:t>
      </w:r>
      <w:r w:rsidRPr="00395266">
        <w:rPr>
          <w:rFonts w:eastAsia="Calibri"/>
          <w:color w:val="auto"/>
          <w:kern w:val="2"/>
          <w:sz w:val="27"/>
          <w:szCs w:val="27"/>
          <w:lang w:eastAsia="hi-IN" w:bidi="hi-IN"/>
        </w:rPr>
        <w:t xml:space="preserve">. </w:t>
      </w:r>
      <w:r w:rsidRPr="00395266">
        <w:rPr>
          <w:rFonts w:eastAsia="Calibri"/>
          <w:color w:val="auto"/>
          <w:kern w:val="2"/>
          <w:sz w:val="27"/>
          <w:szCs w:val="27"/>
          <w:lang w:bidi="hi-IN"/>
        </w:rPr>
        <w:t>Специалист А</w:t>
      </w:r>
      <w:r w:rsidRPr="00395266">
        <w:rPr>
          <w:color w:val="auto"/>
          <w:sz w:val="27"/>
          <w:szCs w:val="27"/>
        </w:rPr>
        <w:t xml:space="preserve">дминистрации ответственный за делопроизводство </w:t>
      </w:r>
      <w:r w:rsidRPr="00395266">
        <w:rPr>
          <w:rFonts w:eastAsia="Calibri"/>
          <w:color w:val="auto"/>
          <w:kern w:val="2"/>
          <w:sz w:val="27"/>
          <w:szCs w:val="27"/>
          <w:lang w:bidi="hi-IN"/>
        </w:rPr>
        <w:t>принимает заявление из МФЦ и регистрирует их в информационной системе.</w:t>
      </w:r>
      <w:r w:rsidRPr="00395266">
        <w:rPr>
          <w:color w:val="auto"/>
          <w:sz w:val="27"/>
          <w:szCs w:val="27"/>
        </w:rPr>
        <w:t xml:space="preserve"> Далее работа с документами проходит аналогично случаю очной (личной) подачи заявления.</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36.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8F297C" w:rsidRPr="00395266" w:rsidRDefault="008F297C" w:rsidP="008F297C">
      <w:pPr>
        <w:pStyle w:val="Default"/>
        <w:ind w:firstLine="709"/>
        <w:jc w:val="both"/>
        <w:rPr>
          <w:color w:val="auto"/>
          <w:sz w:val="27"/>
          <w:szCs w:val="27"/>
        </w:rPr>
      </w:pPr>
      <w:r w:rsidRPr="00395266">
        <w:rPr>
          <w:color w:val="auto"/>
          <w:sz w:val="27"/>
          <w:szCs w:val="27"/>
        </w:rPr>
        <w:t>37.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p>
    <w:p w:rsidR="008F297C" w:rsidRPr="00395266" w:rsidRDefault="008F297C" w:rsidP="008F297C">
      <w:pPr>
        <w:pStyle w:val="Default"/>
        <w:ind w:firstLine="709"/>
        <w:jc w:val="both"/>
        <w:rPr>
          <w:color w:val="auto"/>
          <w:sz w:val="27"/>
          <w:szCs w:val="27"/>
        </w:rPr>
      </w:pPr>
      <w:r w:rsidRPr="00395266">
        <w:rPr>
          <w:color w:val="auto"/>
          <w:sz w:val="27"/>
          <w:szCs w:val="27"/>
        </w:rPr>
        <w:t>38.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Результатом административной процедуры является прием и регистрация документов, представленных заявителем.</w:t>
      </w:r>
    </w:p>
    <w:p w:rsidR="008F297C" w:rsidRPr="00395266" w:rsidRDefault="008F297C" w:rsidP="008F297C">
      <w:pPr>
        <w:pStyle w:val="Default"/>
        <w:jc w:val="center"/>
        <w:rPr>
          <w:b/>
          <w:bCs/>
          <w:color w:val="auto"/>
          <w:sz w:val="27"/>
          <w:szCs w:val="27"/>
        </w:rPr>
      </w:pPr>
      <w:r w:rsidRPr="00395266">
        <w:rPr>
          <w:b/>
          <w:bCs/>
          <w:color w:val="auto"/>
          <w:sz w:val="27"/>
          <w:szCs w:val="27"/>
        </w:rPr>
        <w:lastRenderedPageBreak/>
        <w:t>3.3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39. </w:t>
      </w:r>
      <w:proofErr w:type="gramStart"/>
      <w:r w:rsidRPr="00395266">
        <w:rPr>
          <w:color w:val="auto"/>
          <w:sz w:val="27"/>
          <w:szCs w:val="27"/>
        </w:rPr>
        <w:t>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пунктом 15 настоящего Административного регламента, в течение 10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w:t>
      </w:r>
      <w:proofErr w:type="gramEnd"/>
      <w:r w:rsidRPr="00395266">
        <w:rPr>
          <w:color w:val="auto"/>
          <w:sz w:val="27"/>
          <w:szCs w:val="27"/>
        </w:rPr>
        <w:t xml:space="preserve"> последующего подписания Главой муниципального образования. </w:t>
      </w:r>
    </w:p>
    <w:p w:rsidR="008F297C" w:rsidRPr="00395266" w:rsidRDefault="008F297C" w:rsidP="008F297C">
      <w:pPr>
        <w:pStyle w:val="Default"/>
        <w:ind w:firstLine="709"/>
        <w:rPr>
          <w:color w:val="auto"/>
          <w:sz w:val="27"/>
          <w:szCs w:val="27"/>
        </w:rPr>
      </w:pPr>
      <w:r w:rsidRPr="00395266">
        <w:rPr>
          <w:color w:val="auto"/>
          <w:sz w:val="27"/>
          <w:szCs w:val="27"/>
        </w:rPr>
        <w:t xml:space="preserve">40. Представленные документы должны соответствовать следующим требованиям: </w:t>
      </w:r>
    </w:p>
    <w:p w:rsidR="008F297C" w:rsidRPr="00395266" w:rsidRDefault="008F297C" w:rsidP="008F297C">
      <w:pPr>
        <w:pStyle w:val="Default"/>
        <w:numPr>
          <w:ilvl w:val="0"/>
          <w:numId w:val="24"/>
        </w:numPr>
        <w:ind w:left="0" w:hanging="11"/>
        <w:rPr>
          <w:color w:val="auto"/>
          <w:sz w:val="27"/>
          <w:szCs w:val="27"/>
        </w:rPr>
      </w:pPr>
      <w:r w:rsidRPr="00395266">
        <w:rPr>
          <w:color w:val="auto"/>
          <w:sz w:val="27"/>
          <w:szCs w:val="27"/>
        </w:rPr>
        <w:t xml:space="preserve">текст документа написан разборчиво от руки или при помощи средств электронно-вычислительной техники; </w:t>
      </w:r>
    </w:p>
    <w:p w:rsidR="008F297C" w:rsidRPr="00395266" w:rsidRDefault="008F297C" w:rsidP="008F297C">
      <w:pPr>
        <w:pStyle w:val="Default"/>
        <w:numPr>
          <w:ilvl w:val="0"/>
          <w:numId w:val="24"/>
        </w:numPr>
        <w:ind w:left="0" w:hanging="11"/>
        <w:rPr>
          <w:color w:val="auto"/>
          <w:sz w:val="27"/>
          <w:szCs w:val="27"/>
        </w:rPr>
      </w:pPr>
      <w:r w:rsidRPr="00395266">
        <w:rPr>
          <w:color w:val="auto"/>
          <w:sz w:val="27"/>
          <w:szCs w:val="27"/>
        </w:rPr>
        <w:t xml:space="preserve">фамилия, имя и отчество (наименование) заявителя, его место жительства (место нахождения), телефон написаны полностью; </w:t>
      </w:r>
    </w:p>
    <w:p w:rsidR="008F297C" w:rsidRPr="00395266" w:rsidRDefault="008F297C" w:rsidP="008F297C">
      <w:pPr>
        <w:pStyle w:val="Default"/>
        <w:numPr>
          <w:ilvl w:val="0"/>
          <w:numId w:val="24"/>
        </w:numPr>
        <w:ind w:left="0" w:hanging="11"/>
        <w:rPr>
          <w:color w:val="auto"/>
          <w:sz w:val="27"/>
          <w:szCs w:val="27"/>
        </w:rPr>
      </w:pPr>
      <w:r w:rsidRPr="00395266">
        <w:rPr>
          <w:color w:val="auto"/>
          <w:sz w:val="27"/>
          <w:szCs w:val="27"/>
        </w:rPr>
        <w:t xml:space="preserve">в документах отсутствуют неоговоренные исправления; </w:t>
      </w:r>
    </w:p>
    <w:p w:rsidR="008F297C" w:rsidRPr="00395266" w:rsidRDefault="008F297C" w:rsidP="008F297C">
      <w:pPr>
        <w:pStyle w:val="Default"/>
        <w:numPr>
          <w:ilvl w:val="0"/>
          <w:numId w:val="24"/>
        </w:numPr>
        <w:ind w:left="0" w:hanging="11"/>
        <w:jc w:val="both"/>
        <w:rPr>
          <w:color w:val="auto"/>
          <w:sz w:val="27"/>
          <w:szCs w:val="27"/>
        </w:rPr>
      </w:pPr>
      <w:r w:rsidRPr="00395266">
        <w:rPr>
          <w:color w:val="auto"/>
          <w:sz w:val="27"/>
          <w:szCs w:val="27"/>
        </w:rPr>
        <w:t>документы не исполнены карандашом.</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41. В течение 5 рабочих дней со дня регистрации заявления, Администрация запрашивает в порядке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 </w:t>
      </w:r>
    </w:p>
    <w:p w:rsidR="008F297C" w:rsidRPr="00395266" w:rsidRDefault="008F297C" w:rsidP="008F297C">
      <w:pPr>
        <w:pStyle w:val="Default"/>
        <w:ind w:firstLine="709"/>
        <w:jc w:val="both"/>
        <w:rPr>
          <w:color w:val="auto"/>
          <w:sz w:val="27"/>
          <w:szCs w:val="27"/>
        </w:rPr>
      </w:pPr>
      <w:bookmarkStart w:id="16" w:name="P54"/>
      <w:bookmarkEnd w:id="16"/>
      <w:r w:rsidRPr="00395266">
        <w:rPr>
          <w:color w:val="auto"/>
          <w:sz w:val="27"/>
          <w:szCs w:val="27"/>
        </w:rPr>
        <w:t>42. Отдел, предоставляющий муниципальную услугу, не вправе требовать от заявителя:</w:t>
      </w:r>
    </w:p>
    <w:p w:rsidR="008F297C" w:rsidRPr="00395266" w:rsidRDefault="008F297C" w:rsidP="008F297C">
      <w:pPr>
        <w:pStyle w:val="ConsPlusNormal"/>
        <w:numPr>
          <w:ilvl w:val="0"/>
          <w:numId w:val="29"/>
        </w:numPr>
        <w:ind w:left="0" w:hanging="11"/>
        <w:jc w:val="both"/>
        <w:rPr>
          <w:rFonts w:ascii="Times New Roman" w:hAnsi="Times New Roman" w:cs="Times New Roman"/>
          <w:sz w:val="27"/>
          <w:szCs w:val="27"/>
        </w:rPr>
      </w:pPr>
      <w:r w:rsidRPr="00395266">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297C" w:rsidRPr="00395266" w:rsidRDefault="008F297C" w:rsidP="008F297C">
      <w:pPr>
        <w:pStyle w:val="ConsPlusNormal"/>
        <w:numPr>
          <w:ilvl w:val="0"/>
          <w:numId w:val="29"/>
        </w:numPr>
        <w:ind w:left="0" w:hanging="11"/>
        <w:jc w:val="both"/>
        <w:rPr>
          <w:rFonts w:ascii="Times New Roman" w:hAnsi="Times New Roman" w:cs="Times New Roman"/>
          <w:sz w:val="27"/>
          <w:szCs w:val="27"/>
        </w:rPr>
      </w:pPr>
      <w:bookmarkStart w:id="17" w:name="P132"/>
      <w:bookmarkEnd w:id="17"/>
      <w:proofErr w:type="gramStart"/>
      <w:r w:rsidRPr="00395266">
        <w:rPr>
          <w:rFonts w:ascii="Times New Roman" w:hAnsi="Times New Roman" w:cs="Times New Roman"/>
          <w:sz w:val="27"/>
          <w:szCs w:val="27"/>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395266">
          <w:rPr>
            <w:rFonts w:ascii="Times New Roman" w:hAnsi="Times New Roman" w:cs="Times New Roman"/>
            <w:sz w:val="27"/>
            <w:szCs w:val="27"/>
          </w:rPr>
          <w:t>частью 1 статьи 1</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w:t>
      </w:r>
      <w:proofErr w:type="gramEnd"/>
      <w:r w:rsidRPr="00395266">
        <w:rPr>
          <w:rFonts w:ascii="Times New Roman" w:hAnsi="Times New Roman" w:cs="Times New Roman"/>
          <w:sz w:val="27"/>
          <w:szCs w:val="27"/>
        </w:rPr>
        <w:t xml:space="preserve"> </w:t>
      </w:r>
      <w:proofErr w:type="gramStart"/>
      <w:r w:rsidRPr="00395266">
        <w:rPr>
          <w:rFonts w:ascii="Times New Roman" w:hAnsi="Times New Roman" w:cs="Times New Roman"/>
          <w:sz w:val="27"/>
          <w:szCs w:val="27"/>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395266">
          <w:rPr>
            <w:rFonts w:ascii="Times New Roman" w:hAnsi="Times New Roman" w:cs="Times New Roman"/>
            <w:sz w:val="27"/>
            <w:szCs w:val="27"/>
          </w:rPr>
          <w:t>частью 6</w:t>
        </w:r>
      </w:hyperlink>
      <w:r w:rsidRPr="00395266">
        <w:rPr>
          <w:rFonts w:ascii="Times New Roman" w:hAnsi="Times New Roman" w:cs="Times New Roman"/>
          <w:sz w:val="27"/>
          <w:szCs w:val="27"/>
        </w:rPr>
        <w:t xml:space="preserve"> настоящей статьи перечень документов.</w:t>
      </w:r>
      <w:proofErr w:type="gramEnd"/>
      <w:r w:rsidRPr="00395266">
        <w:rPr>
          <w:rFonts w:ascii="Times New Roman" w:hAnsi="Times New Roman" w:cs="Times New Roman"/>
          <w:sz w:val="27"/>
          <w:szCs w:val="27"/>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F297C" w:rsidRPr="00395266" w:rsidRDefault="008F297C" w:rsidP="008F297C">
      <w:pPr>
        <w:pStyle w:val="ConsPlusNormal"/>
        <w:numPr>
          <w:ilvl w:val="0"/>
          <w:numId w:val="29"/>
        </w:numPr>
        <w:ind w:left="0" w:hanging="11"/>
        <w:jc w:val="both"/>
        <w:rPr>
          <w:rFonts w:ascii="Times New Roman" w:hAnsi="Times New Roman" w:cs="Times New Roman"/>
          <w:sz w:val="27"/>
          <w:szCs w:val="27"/>
        </w:rPr>
      </w:pPr>
      <w:proofErr w:type="gramStart"/>
      <w:r w:rsidRPr="00395266">
        <w:rPr>
          <w:rFonts w:ascii="Times New Roman" w:hAnsi="Times New Roman" w:cs="Times New Roman"/>
          <w:sz w:val="27"/>
          <w:szCs w:val="27"/>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395266">
          <w:rPr>
            <w:rFonts w:ascii="Times New Roman" w:hAnsi="Times New Roman" w:cs="Times New Roman"/>
            <w:sz w:val="27"/>
            <w:szCs w:val="27"/>
          </w:rPr>
          <w:t>части 1 статьи 9</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roofErr w:type="gramEnd"/>
    </w:p>
    <w:p w:rsidR="008F297C" w:rsidRPr="00395266" w:rsidRDefault="008F297C" w:rsidP="008F297C">
      <w:pPr>
        <w:pStyle w:val="ConsPlusNormal"/>
        <w:numPr>
          <w:ilvl w:val="0"/>
          <w:numId w:val="29"/>
        </w:numPr>
        <w:ind w:left="0" w:hanging="11"/>
        <w:jc w:val="both"/>
        <w:rPr>
          <w:rFonts w:ascii="Times New Roman" w:hAnsi="Times New Roman" w:cs="Times New Roman"/>
          <w:sz w:val="27"/>
          <w:szCs w:val="27"/>
        </w:rPr>
      </w:pPr>
      <w:bookmarkStart w:id="18" w:name="P135"/>
      <w:bookmarkEnd w:id="18"/>
      <w:r w:rsidRPr="00395266">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97C" w:rsidRPr="00395266" w:rsidRDefault="008F297C" w:rsidP="008F297C">
      <w:pPr>
        <w:pStyle w:val="ConsPlusNormal"/>
        <w:ind w:hanging="11"/>
        <w:jc w:val="both"/>
        <w:rPr>
          <w:rFonts w:ascii="Times New Roman" w:hAnsi="Times New Roman" w:cs="Times New Roman"/>
          <w:sz w:val="27"/>
          <w:szCs w:val="27"/>
        </w:rPr>
      </w:pPr>
      <w:r w:rsidRPr="00395266">
        <w:rPr>
          <w:rFonts w:ascii="Times New Roman" w:hAnsi="Times New Roman" w:cs="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97C" w:rsidRPr="00395266" w:rsidRDefault="008F297C" w:rsidP="008F297C">
      <w:pPr>
        <w:pStyle w:val="ConsPlusNormal"/>
        <w:ind w:hanging="11"/>
        <w:jc w:val="both"/>
        <w:rPr>
          <w:rFonts w:ascii="Times New Roman" w:hAnsi="Times New Roman" w:cs="Times New Roman"/>
          <w:sz w:val="27"/>
          <w:szCs w:val="27"/>
        </w:rPr>
      </w:pPr>
      <w:r w:rsidRPr="00395266">
        <w:rPr>
          <w:rFonts w:ascii="Times New Roman" w:hAnsi="Times New Roman" w:cs="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97C" w:rsidRPr="00395266" w:rsidRDefault="008F297C" w:rsidP="008F297C">
      <w:pPr>
        <w:pStyle w:val="ConsPlusNormal"/>
        <w:ind w:hanging="11"/>
        <w:jc w:val="both"/>
        <w:rPr>
          <w:rFonts w:ascii="Times New Roman" w:hAnsi="Times New Roman" w:cs="Times New Roman"/>
          <w:sz w:val="27"/>
          <w:szCs w:val="27"/>
        </w:rPr>
      </w:pPr>
      <w:r w:rsidRPr="00395266">
        <w:rPr>
          <w:rFonts w:ascii="Times New Roman" w:hAnsi="Times New Roman" w:cs="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97C" w:rsidRPr="00395266" w:rsidRDefault="008F297C" w:rsidP="008F297C">
      <w:pPr>
        <w:pStyle w:val="ConsPlusNormal"/>
        <w:ind w:hanging="11"/>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95266">
        <w:rPr>
          <w:rFonts w:ascii="Times New Roman" w:hAnsi="Times New Roman" w:cs="Times New Roman"/>
          <w:sz w:val="27"/>
          <w:szCs w:val="27"/>
        </w:rPr>
        <w:t xml:space="preserve">, </w:t>
      </w:r>
      <w:proofErr w:type="gramStart"/>
      <w:r w:rsidRPr="00395266">
        <w:rPr>
          <w:rFonts w:ascii="Times New Roman" w:hAnsi="Times New Roman" w:cs="Times New Roman"/>
          <w:sz w:val="27"/>
          <w:szCs w:val="27"/>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F297C" w:rsidRPr="00395266" w:rsidRDefault="008F297C" w:rsidP="008F297C">
      <w:pPr>
        <w:pStyle w:val="af0"/>
        <w:numPr>
          <w:ilvl w:val="0"/>
          <w:numId w:val="30"/>
        </w:numPr>
        <w:ind w:left="0" w:firstLine="0"/>
        <w:jc w:val="both"/>
        <w:rPr>
          <w:sz w:val="27"/>
          <w:szCs w:val="27"/>
        </w:rPr>
      </w:pPr>
      <w:proofErr w:type="gramStart"/>
      <w:r w:rsidRPr="00395266">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395266">
          <w:rPr>
            <w:sz w:val="27"/>
            <w:szCs w:val="27"/>
          </w:rPr>
          <w:t>пунктом 7.2 части 1 статьи 16</w:t>
        </w:r>
      </w:hyperlink>
      <w:r w:rsidRPr="00395266">
        <w:rPr>
          <w:sz w:val="27"/>
          <w:szCs w:val="27"/>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w:t>
      </w:r>
      <w:r w:rsidRPr="00395266">
        <w:rPr>
          <w:sz w:val="27"/>
          <w:szCs w:val="27"/>
        </w:rPr>
        <w:lastRenderedPageBreak/>
        <w:t>их изъятие является необходимым условием предоставления муниципальной услуги, и иных случаев, установленных федеральными</w:t>
      </w:r>
      <w:proofErr w:type="gramEnd"/>
      <w:r w:rsidRPr="00395266">
        <w:rPr>
          <w:sz w:val="27"/>
          <w:szCs w:val="27"/>
        </w:rPr>
        <w:t xml:space="preserve"> законами.</w:t>
      </w:r>
    </w:p>
    <w:p w:rsidR="008F297C" w:rsidRPr="00395266" w:rsidRDefault="008F297C" w:rsidP="008F297C">
      <w:pPr>
        <w:pStyle w:val="Default"/>
        <w:tabs>
          <w:tab w:val="center" w:pos="4677"/>
          <w:tab w:val="left" w:pos="6399"/>
        </w:tabs>
        <w:jc w:val="center"/>
        <w:rPr>
          <w:b/>
          <w:bCs/>
          <w:color w:val="auto"/>
          <w:sz w:val="27"/>
          <w:szCs w:val="27"/>
        </w:rPr>
      </w:pPr>
      <w:r w:rsidRPr="00395266">
        <w:rPr>
          <w:b/>
          <w:bCs/>
          <w:color w:val="auto"/>
          <w:sz w:val="27"/>
          <w:szCs w:val="27"/>
        </w:rPr>
        <w:t>3.4 Принятие решения о выдаче р</w:t>
      </w:r>
      <w:r w:rsidRPr="00395266">
        <w:rPr>
          <w:b/>
          <w:color w:val="auto"/>
          <w:sz w:val="27"/>
          <w:szCs w:val="27"/>
        </w:rPr>
        <w:t xml:space="preserve">азрешение на использование земель для размещения объекта </w:t>
      </w:r>
      <w:r w:rsidRPr="00395266">
        <w:rPr>
          <w:b/>
          <w:bCs/>
          <w:color w:val="auto"/>
          <w:sz w:val="27"/>
          <w:szCs w:val="27"/>
        </w:rPr>
        <w:t>либо мотивированный отказ в таком разрешении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43. Рассмотрение заявлений о выдаче </w:t>
      </w:r>
      <w:r w:rsidRPr="00395266">
        <w:rPr>
          <w:bCs/>
          <w:color w:val="auto"/>
          <w:sz w:val="27"/>
          <w:szCs w:val="27"/>
        </w:rPr>
        <w:t xml:space="preserve">разрешения на размещение </w:t>
      </w:r>
      <w:r w:rsidRPr="00395266">
        <w:rPr>
          <w:color w:val="auto"/>
          <w:sz w:val="27"/>
          <w:szCs w:val="27"/>
        </w:rPr>
        <w:t xml:space="preserve">объектов, виды которых устанавливаются федеральным законодательством, на землях или земельных участках, без предоставления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 осуществляется в порядке их поступления. </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44. Разрешение выдается Администрацией при одновременном соблюдении следующих условий:</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а) земельный участок или его часть, на использование которого испрашивается разрешение:</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не </w:t>
      </w:r>
      <w:proofErr w:type="gramStart"/>
      <w:r w:rsidRPr="00395266">
        <w:rPr>
          <w:rFonts w:ascii="Times New Roman" w:hAnsi="Times New Roman" w:cs="Times New Roman"/>
          <w:sz w:val="27"/>
          <w:szCs w:val="27"/>
        </w:rPr>
        <w:t>предоставлен</w:t>
      </w:r>
      <w:proofErr w:type="gramEnd"/>
      <w:r w:rsidRPr="00395266">
        <w:rPr>
          <w:rFonts w:ascii="Times New Roman" w:hAnsi="Times New Roman" w:cs="Times New Roman"/>
          <w:sz w:val="27"/>
          <w:szCs w:val="27"/>
        </w:rPr>
        <w:t xml:space="preserve"> в аренду или постоянное (бессрочное) пользование или пожизненное наследуемое владение или безвозмездное пользование или не используется на основании соглашения об установлении сервитутов, решения об установлении публичного сервитута;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не </w:t>
      </w:r>
      <w:proofErr w:type="gramStart"/>
      <w:r w:rsidRPr="00395266">
        <w:rPr>
          <w:rFonts w:ascii="Times New Roman" w:hAnsi="Times New Roman" w:cs="Times New Roman"/>
          <w:sz w:val="27"/>
          <w:szCs w:val="27"/>
        </w:rPr>
        <w:t>предоставлен</w:t>
      </w:r>
      <w:proofErr w:type="gramEnd"/>
      <w:r w:rsidRPr="00395266">
        <w:rPr>
          <w:rFonts w:ascii="Times New Roman" w:hAnsi="Times New Roman" w:cs="Times New Roman"/>
          <w:sz w:val="27"/>
          <w:szCs w:val="27"/>
        </w:rPr>
        <w:t xml:space="preserve"> в запрашиваемых границах для размещения объектов без предоставления земельных участков и установления сервитутов, публичного сервитута;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б) вид объекта, на размещение которого испрашивается разрешение, определен Перечнем;</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в) размещаемый объект соответствует документам территориального планирования соответствующего муниципального образования в Республике Алтай.</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45. В случае принятия уполномоченным органом решения об отказе в выдаче разрешения, Заявитель уведомляется о принятом решении способом, указанным в заявлении с указанием основания отказа, предусмотренного </w:t>
      </w:r>
      <w:hyperlink w:anchor="P80" w:history="1">
        <w:r w:rsidRPr="00395266">
          <w:rPr>
            <w:rFonts w:ascii="Times New Roman" w:hAnsi="Times New Roman" w:cs="Times New Roman"/>
            <w:sz w:val="27"/>
            <w:szCs w:val="27"/>
          </w:rPr>
          <w:t>15</w:t>
        </w:r>
      </w:hyperlink>
      <w:r w:rsidRPr="00395266">
        <w:rPr>
          <w:rFonts w:ascii="Times New Roman" w:hAnsi="Times New Roman" w:cs="Times New Roman"/>
          <w:sz w:val="27"/>
          <w:szCs w:val="27"/>
        </w:rPr>
        <w:t xml:space="preserve"> настоящего Административного регламента.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46. Решение о выдаче разрешения уполномоченным органом принимается при соблюдении условий, указанных в </w:t>
      </w:r>
      <w:hyperlink w:anchor="P74" w:history="1">
        <w:r w:rsidRPr="00395266">
          <w:rPr>
            <w:rFonts w:ascii="Times New Roman" w:hAnsi="Times New Roman" w:cs="Times New Roman"/>
            <w:sz w:val="27"/>
            <w:szCs w:val="27"/>
          </w:rPr>
          <w:t>пункте 44</w:t>
        </w:r>
      </w:hyperlink>
      <w:r w:rsidRPr="00395266">
        <w:rPr>
          <w:rFonts w:ascii="Times New Roman" w:hAnsi="Times New Roman" w:cs="Times New Roman"/>
          <w:sz w:val="27"/>
          <w:szCs w:val="27"/>
        </w:rPr>
        <w:t xml:space="preserve"> настоящего Административного регламента, и при отсутствии оснований для отказа в выдаче разрешения, установленных </w:t>
      </w:r>
      <w:hyperlink w:anchor="P80" w:history="1">
        <w:r w:rsidRPr="00395266">
          <w:rPr>
            <w:rFonts w:ascii="Times New Roman" w:hAnsi="Times New Roman" w:cs="Times New Roman"/>
            <w:sz w:val="27"/>
            <w:szCs w:val="27"/>
          </w:rPr>
          <w:t>пунктом 15</w:t>
        </w:r>
      </w:hyperlink>
      <w:r w:rsidRPr="00395266">
        <w:rPr>
          <w:rFonts w:ascii="Times New Roman" w:hAnsi="Times New Roman" w:cs="Times New Roman"/>
          <w:sz w:val="27"/>
          <w:szCs w:val="27"/>
        </w:rPr>
        <w:t xml:space="preserve"> настоящего Административного регламента.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47. В течение 3 рабочих дней со дня принятия решения о выдаче разрешения уполномоченный орган подготавливает и направляет заявителю заказным почтовым отправлением с уведомлением о вручении либо иным способом, указанным в заявлении, решение о выдаче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48. Не позднее 10 рабочих дней со дня направления Заявителю разрешения, копия направленного Заявителю разрешения направляется уполномоченным органом с приложением схемы границ предлагаемых к использованию земель или части земельного участка на кадастровом плане территории в территориальный орган федерального органа исполнительной власти, уполномоченный на осуществление государственного земельного </w:t>
      </w:r>
      <w:r w:rsidRPr="00395266">
        <w:rPr>
          <w:rFonts w:ascii="Times New Roman" w:hAnsi="Times New Roman" w:cs="Times New Roman"/>
          <w:sz w:val="27"/>
          <w:szCs w:val="27"/>
        </w:rPr>
        <w:lastRenderedPageBreak/>
        <w:t xml:space="preserve">надзора, а также в соответствующее муниципальное образование в Республике </w:t>
      </w:r>
      <w:proofErr w:type="gramStart"/>
      <w:r w:rsidRPr="00395266">
        <w:rPr>
          <w:rFonts w:ascii="Times New Roman" w:hAnsi="Times New Roman" w:cs="Times New Roman"/>
          <w:sz w:val="27"/>
          <w:szCs w:val="27"/>
        </w:rPr>
        <w:t>Алтай</w:t>
      </w:r>
      <w:proofErr w:type="gramEnd"/>
      <w:r w:rsidRPr="00395266">
        <w:rPr>
          <w:rFonts w:ascii="Times New Roman" w:hAnsi="Times New Roman" w:cs="Times New Roman"/>
          <w:sz w:val="27"/>
          <w:szCs w:val="27"/>
        </w:rPr>
        <w:t xml:space="preserve"> на территории которого размещается объект.</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49. Использование земель, земельного участка или части земельного участка для размещения объекта прекращается в случаях:</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а) истечения срока действия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б) обращение Заявителя о досрочном прекращении срока действия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в) принятие уполномоченным органом решения о предоставлении земельного участка физическому лицу или юридическому лицу, либо об изъятии земельного участка для государственных или муниципальных нужд;</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г) использование земель, земельного участка или части земельного участка осуществляется для размещения объекта, не указанного в разрешении, или осуществляется лицом, которому не выдавалось разрешение;</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д) отсутствие платы в течение двух сроков подряд за использование земель, земельного участка или части земельного участка для размещения объекта.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50. В случаях, указанных в пункте 49 настоящего Административного регламента, уполномоченный орган принимает решение о досрочном прекращении срока действия разрешения и в течение 5 рабочих дней со дня принятия такого решения вручает его лицу, получившему разрешение, лично или направляет заказным письмом по адресу, указанному в заявлении.</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С даты принятия</w:t>
      </w:r>
      <w:proofErr w:type="gramEnd"/>
      <w:r w:rsidRPr="00395266">
        <w:rPr>
          <w:rFonts w:ascii="Times New Roman" w:hAnsi="Times New Roman" w:cs="Times New Roman"/>
          <w:sz w:val="27"/>
          <w:szCs w:val="27"/>
        </w:rPr>
        <w:t xml:space="preserve"> решения о прекращении срока действия разрешения правоотношения по использованию земель, земельного участка или части земельного участка для размещения объекта считаются прекращенными.</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51. В течение 10 рабочих дней со дня принятия решения о прекращении срока действия разрешения уполномоченный орган направляет копию данного решения в федеральный орган исполнительной власти, уполномоченный на осуществление государственного земельного надзора, а также в соответствующее муниципальное образование в Республике </w:t>
      </w:r>
      <w:proofErr w:type="gramStart"/>
      <w:r w:rsidRPr="00395266">
        <w:rPr>
          <w:rFonts w:ascii="Times New Roman" w:hAnsi="Times New Roman" w:cs="Times New Roman"/>
          <w:sz w:val="27"/>
          <w:szCs w:val="27"/>
        </w:rPr>
        <w:t>Алтай</w:t>
      </w:r>
      <w:proofErr w:type="gramEnd"/>
      <w:r w:rsidRPr="00395266">
        <w:rPr>
          <w:rFonts w:ascii="Times New Roman" w:hAnsi="Times New Roman" w:cs="Times New Roman"/>
          <w:sz w:val="27"/>
          <w:szCs w:val="27"/>
        </w:rPr>
        <w:t xml:space="preserve"> на территории которого размещен объект.</w:t>
      </w:r>
    </w:p>
    <w:p w:rsidR="008F297C" w:rsidRPr="00395266" w:rsidRDefault="008F297C" w:rsidP="008F297C">
      <w:pPr>
        <w:pStyle w:val="Default"/>
        <w:ind w:firstLine="709"/>
        <w:jc w:val="both"/>
        <w:rPr>
          <w:color w:val="auto"/>
          <w:sz w:val="27"/>
          <w:szCs w:val="27"/>
        </w:rPr>
      </w:pPr>
      <w:r w:rsidRPr="00395266">
        <w:rPr>
          <w:color w:val="auto"/>
          <w:sz w:val="27"/>
          <w:szCs w:val="27"/>
        </w:rPr>
        <w:t>52. В целях информационного взаимодействия Администрация обеспечивает ведение и размещение в информационно-телекоммуникационной сети «Интернет» на своем официальном сайте реестра выданных решений о размещении объектов.</w:t>
      </w:r>
    </w:p>
    <w:p w:rsidR="008F297C" w:rsidRPr="00395266" w:rsidRDefault="008F297C" w:rsidP="008F297C">
      <w:pPr>
        <w:pStyle w:val="Default"/>
        <w:ind w:firstLine="709"/>
        <w:jc w:val="both"/>
        <w:rPr>
          <w:color w:val="auto"/>
          <w:sz w:val="27"/>
          <w:szCs w:val="27"/>
        </w:rPr>
      </w:pPr>
      <w:r w:rsidRPr="00395266">
        <w:rPr>
          <w:color w:val="auto"/>
          <w:sz w:val="27"/>
          <w:szCs w:val="27"/>
        </w:rPr>
        <w:t>53. Решение о выдаче разрешения оформляется в форме распоряжении Администрации и должно содержать:</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а) кадастровый номер земельного участка – в случае, если планируется использование всего земельного участка. Если планируется использование земель или части земельного участка - координаты характерных точек границ предполагаемых к использованию земель или части земельного участка;</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б) вид размещаемого объекта в соответствии с </w:t>
      </w:r>
      <w:hyperlink r:id="rId13" w:history="1">
        <w:r w:rsidRPr="00395266">
          <w:rPr>
            <w:rFonts w:ascii="Times New Roman" w:hAnsi="Times New Roman" w:cs="Times New Roman"/>
            <w:sz w:val="27"/>
            <w:szCs w:val="27"/>
          </w:rPr>
          <w:t>Перечнем</w:t>
        </w:r>
      </w:hyperlink>
      <w:r w:rsidRPr="00395266">
        <w:rPr>
          <w:rFonts w:ascii="Times New Roman" w:hAnsi="Times New Roman" w:cs="Times New Roman"/>
          <w:sz w:val="27"/>
          <w:szCs w:val="27"/>
        </w:rPr>
        <w:t>;</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в) срок действия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г) обязанность лиц, получивших разрешение, выполнить предусмотренные </w:t>
      </w:r>
      <w:hyperlink r:id="rId14" w:history="1">
        <w:r w:rsidRPr="00395266">
          <w:rPr>
            <w:rFonts w:ascii="Times New Roman" w:hAnsi="Times New Roman" w:cs="Times New Roman"/>
            <w:sz w:val="27"/>
            <w:szCs w:val="27"/>
          </w:rPr>
          <w:t>статьей 39.35</w:t>
        </w:r>
      </w:hyperlink>
      <w:r w:rsidRPr="00395266">
        <w:rPr>
          <w:rFonts w:ascii="Times New Roman" w:hAnsi="Times New Roman" w:cs="Times New Roman"/>
          <w:sz w:val="27"/>
          <w:szCs w:val="27"/>
        </w:rPr>
        <w:t xml:space="preserve"> Кодекса требования в случае, если </w:t>
      </w:r>
      <w:r w:rsidRPr="00395266">
        <w:rPr>
          <w:rFonts w:ascii="Times New Roman" w:hAnsi="Times New Roman" w:cs="Times New Roman"/>
          <w:sz w:val="27"/>
          <w:szCs w:val="27"/>
        </w:rPr>
        <w:lastRenderedPageBreak/>
        <w:t>размещение объекта привело к порче или уничтожению плодородного слоя почвы в границах таких земель или земельных участков;</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д) отсутствие у лиц, получивших разрешение, право на строительство или реконструкцию объектов капитального строительства на используемом земельном участке.</w:t>
      </w:r>
    </w:p>
    <w:p w:rsidR="008F297C" w:rsidRPr="00395266" w:rsidRDefault="008F297C" w:rsidP="008F297C">
      <w:pPr>
        <w:autoSpaceDE w:val="0"/>
        <w:autoSpaceDN w:val="0"/>
        <w:adjustRightInd w:val="0"/>
        <w:ind w:firstLine="709"/>
        <w:jc w:val="both"/>
        <w:rPr>
          <w:rFonts w:eastAsiaTheme="minorHAnsi"/>
          <w:sz w:val="27"/>
          <w:szCs w:val="27"/>
          <w:lang w:eastAsia="en-US"/>
        </w:rPr>
      </w:pPr>
      <w:r w:rsidRPr="00395266">
        <w:rPr>
          <w:rFonts w:eastAsiaTheme="minorHAnsi"/>
          <w:sz w:val="27"/>
          <w:szCs w:val="27"/>
          <w:lang w:eastAsia="en-US"/>
        </w:rPr>
        <w:t xml:space="preserve">54. </w:t>
      </w:r>
      <w:r w:rsidRPr="00395266">
        <w:rPr>
          <w:sz w:val="27"/>
          <w:szCs w:val="27"/>
        </w:rPr>
        <w:t>Разрешение выдается на основании заявления о выдаче разрешения на срок:</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а) для размещения объектов, указанных в </w:t>
      </w:r>
      <w:hyperlink r:id="rId15" w:history="1">
        <w:r w:rsidRPr="00395266">
          <w:rPr>
            <w:rFonts w:ascii="Times New Roman" w:hAnsi="Times New Roman" w:cs="Times New Roman"/>
            <w:sz w:val="27"/>
            <w:szCs w:val="27"/>
          </w:rPr>
          <w:t>пунктах 1</w:t>
        </w:r>
      </w:hyperlink>
      <w:r w:rsidRPr="00395266">
        <w:rPr>
          <w:rFonts w:ascii="Times New Roman" w:hAnsi="Times New Roman" w:cs="Times New Roman"/>
          <w:sz w:val="27"/>
          <w:szCs w:val="27"/>
        </w:rPr>
        <w:t xml:space="preserve"> – </w:t>
      </w:r>
      <w:hyperlink r:id="rId16" w:history="1">
        <w:r w:rsidRPr="00395266">
          <w:rPr>
            <w:rFonts w:ascii="Times New Roman" w:hAnsi="Times New Roman" w:cs="Times New Roman"/>
            <w:sz w:val="27"/>
            <w:szCs w:val="27"/>
          </w:rPr>
          <w:t>3</w:t>
        </w:r>
      </w:hyperlink>
      <w:r w:rsidRPr="00395266">
        <w:rPr>
          <w:rFonts w:ascii="Times New Roman" w:hAnsi="Times New Roman" w:cs="Times New Roman"/>
          <w:sz w:val="27"/>
          <w:szCs w:val="27"/>
        </w:rPr>
        <w:t xml:space="preserve">, </w:t>
      </w:r>
      <w:hyperlink r:id="rId17" w:history="1">
        <w:r w:rsidRPr="00395266">
          <w:rPr>
            <w:rFonts w:ascii="Times New Roman" w:hAnsi="Times New Roman" w:cs="Times New Roman"/>
            <w:sz w:val="27"/>
            <w:szCs w:val="27"/>
          </w:rPr>
          <w:t>5</w:t>
        </w:r>
      </w:hyperlink>
      <w:r w:rsidRPr="00395266">
        <w:rPr>
          <w:rFonts w:ascii="Times New Roman" w:hAnsi="Times New Roman" w:cs="Times New Roman"/>
          <w:sz w:val="27"/>
          <w:szCs w:val="27"/>
        </w:rPr>
        <w:t xml:space="preserve"> – </w:t>
      </w:r>
      <w:hyperlink r:id="rId18" w:history="1">
        <w:r w:rsidRPr="00395266">
          <w:rPr>
            <w:rFonts w:ascii="Times New Roman" w:hAnsi="Times New Roman" w:cs="Times New Roman"/>
            <w:sz w:val="27"/>
            <w:szCs w:val="27"/>
          </w:rPr>
          <w:t>7</w:t>
        </w:r>
      </w:hyperlink>
      <w:r w:rsidRPr="00395266">
        <w:rPr>
          <w:rFonts w:ascii="Times New Roman" w:hAnsi="Times New Roman" w:cs="Times New Roman"/>
          <w:sz w:val="27"/>
          <w:szCs w:val="27"/>
        </w:rPr>
        <w:t xml:space="preserve">, </w:t>
      </w:r>
      <w:hyperlink r:id="rId19" w:history="1">
        <w:r w:rsidRPr="00395266">
          <w:rPr>
            <w:rFonts w:ascii="Times New Roman" w:hAnsi="Times New Roman" w:cs="Times New Roman"/>
            <w:sz w:val="27"/>
            <w:szCs w:val="27"/>
          </w:rPr>
          <w:t>11</w:t>
        </w:r>
      </w:hyperlink>
      <w:r w:rsidRPr="00395266">
        <w:rPr>
          <w:rFonts w:ascii="Times New Roman" w:hAnsi="Times New Roman" w:cs="Times New Roman"/>
          <w:sz w:val="27"/>
          <w:szCs w:val="27"/>
        </w:rPr>
        <w:t xml:space="preserve"> Перечня, при условии их подземного размещения - на период строительства, но не более чем на один год с возможностью продления срока на основании заявления о продлении срока, направляемого пользователем земли или земельных участков, не позднее даты окончания срока действия выданного ранее разрешения;</w:t>
      </w:r>
      <w:proofErr w:type="gramEnd"/>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б) для размещения объектов, указанных в </w:t>
      </w:r>
      <w:hyperlink r:id="rId20" w:history="1">
        <w:r w:rsidRPr="00395266">
          <w:rPr>
            <w:rFonts w:ascii="Times New Roman" w:hAnsi="Times New Roman" w:cs="Times New Roman"/>
            <w:sz w:val="27"/>
            <w:szCs w:val="27"/>
          </w:rPr>
          <w:t>пунктах 4</w:t>
        </w:r>
      </w:hyperlink>
      <w:r w:rsidRPr="00395266">
        <w:rPr>
          <w:rFonts w:ascii="Times New Roman" w:hAnsi="Times New Roman" w:cs="Times New Roman"/>
          <w:sz w:val="27"/>
          <w:szCs w:val="27"/>
        </w:rPr>
        <w:t xml:space="preserve">, </w:t>
      </w:r>
      <w:hyperlink r:id="rId21" w:history="1">
        <w:r w:rsidRPr="00395266">
          <w:rPr>
            <w:rFonts w:ascii="Times New Roman" w:hAnsi="Times New Roman" w:cs="Times New Roman"/>
            <w:sz w:val="27"/>
            <w:szCs w:val="27"/>
          </w:rPr>
          <w:t>19</w:t>
        </w:r>
      </w:hyperlink>
      <w:r w:rsidRPr="00395266">
        <w:rPr>
          <w:rFonts w:ascii="Times New Roman" w:hAnsi="Times New Roman" w:cs="Times New Roman"/>
          <w:sz w:val="27"/>
          <w:szCs w:val="27"/>
        </w:rPr>
        <w:t xml:space="preserve">, </w:t>
      </w:r>
      <w:hyperlink r:id="rId22" w:history="1">
        <w:r w:rsidRPr="00395266">
          <w:rPr>
            <w:rFonts w:ascii="Times New Roman" w:hAnsi="Times New Roman" w:cs="Times New Roman"/>
            <w:sz w:val="27"/>
            <w:szCs w:val="27"/>
          </w:rPr>
          <w:t>22</w:t>
        </w:r>
      </w:hyperlink>
      <w:r w:rsidRPr="00395266">
        <w:rPr>
          <w:rFonts w:ascii="Times New Roman" w:hAnsi="Times New Roman" w:cs="Times New Roman"/>
          <w:sz w:val="27"/>
          <w:szCs w:val="27"/>
        </w:rPr>
        <w:t xml:space="preserve"> – </w:t>
      </w:r>
      <w:hyperlink r:id="rId23" w:history="1">
        <w:r w:rsidRPr="00395266">
          <w:rPr>
            <w:rFonts w:ascii="Times New Roman" w:hAnsi="Times New Roman" w:cs="Times New Roman"/>
            <w:sz w:val="27"/>
            <w:szCs w:val="27"/>
          </w:rPr>
          <w:t>25</w:t>
        </w:r>
      </w:hyperlink>
      <w:r w:rsidRPr="00395266">
        <w:rPr>
          <w:rFonts w:ascii="Times New Roman" w:hAnsi="Times New Roman" w:cs="Times New Roman"/>
          <w:sz w:val="27"/>
          <w:szCs w:val="27"/>
        </w:rPr>
        <w:t xml:space="preserve">, </w:t>
      </w:r>
      <w:hyperlink r:id="rId24" w:history="1">
        <w:r w:rsidRPr="00395266">
          <w:rPr>
            <w:rFonts w:ascii="Times New Roman" w:hAnsi="Times New Roman" w:cs="Times New Roman"/>
            <w:sz w:val="27"/>
            <w:szCs w:val="27"/>
          </w:rPr>
          <w:t>28</w:t>
        </w:r>
      </w:hyperlink>
      <w:r w:rsidRPr="00395266">
        <w:rPr>
          <w:rFonts w:ascii="Times New Roman" w:hAnsi="Times New Roman" w:cs="Times New Roman"/>
          <w:sz w:val="27"/>
          <w:szCs w:val="27"/>
        </w:rPr>
        <w:t xml:space="preserve"> – </w:t>
      </w:r>
      <w:hyperlink r:id="rId25" w:history="1">
        <w:r w:rsidRPr="00395266">
          <w:rPr>
            <w:rFonts w:ascii="Times New Roman" w:hAnsi="Times New Roman" w:cs="Times New Roman"/>
            <w:sz w:val="27"/>
            <w:szCs w:val="27"/>
          </w:rPr>
          <w:t>31</w:t>
        </w:r>
      </w:hyperlink>
      <w:r w:rsidRPr="00395266">
        <w:rPr>
          <w:rFonts w:ascii="Times New Roman" w:hAnsi="Times New Roman" w:cs="Times New Roman"/>
          <w:sz w:val="27"/>
          <w:szCs w:val="27"/>
        </w:rPr>
        <w:t xml:space="preserve"> Перечня на период их размещения, но не более чем на пять лет с возможностью продления на основании заявления о продлении срока, направляемого пользователем земли или земельных участков, не позднее даты окончания срока действия выданного ранее разрешения;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в) для размещения Объектов, указанных в пунктах 4 (1), </w:t>
      </w:r>
      <w:hyperlink r:id="rId26" w:history="1">
        <w:r w:rsidRPr="00395266">
          <w:rPr>
            <w:rFonts w:ascii="Times New Roman" w:hAnsi="Times New Roman" w:cs="Times New Roman"/>
            <w:sz w:val="27"/>
            <w:szCs w:val="27"/>
          </w:rPr>
          <w:t>8</w:t>
        </w:r>
      </w:hyperlink>
      <w:r w:rsidRPr="00395266">
        <w:rPr>
          <w:rFonts w:ascii="Times New Roman" w:hAnsi="Times New Roman" w:cs="Times New Roman"/>
          <w:sz w:val="27"/>
          <w:szCs w:val="27"/>
        </w:rPr>
        <w:t xml:space="preserve"> – 10, 12 – </w:t>
      </w:r>
      <w:hyperlink r:id="rId27" w:history="1">
        <w:r w:rsidRPr="00395266">
          <w:rPr>
            <w:rFonts w:ascii="Times New Roman" w:hAnsi="Times New Roman" w:cs="Times New Roman"/>
            <w:sz w:val="27"/>
            <w:szCs w:val="27"/>
          </w:rPr>
          <w:t>18</w:t>
        </w:r>
      </w:hyperlink>
      <w:r w:rsidRPr="00395266">
        <w:rPr>
          <w:rFonts w:ascii="Times New Roman" w:hAnsi="Times New Roman" w:cs="Times New Roman"/>
          <w:sz w:val="27"/>
          <w:szCs w:val="27"/>
        </w:rPr>
        <w:t xml:space="preserve">, </w:t>
      </w:r>
      <w:hyperlink r:id="rId28" w:history="1">
        <w:r w:rsidRPr="00395266">
          <w:rPr>
            <w:rFonts w:ascii="Times New Roman" w:hAnsi="Times New Roman" w:cs="Times New Roman"/>
            <w:sz w:val="27"/>
            <w:szCs w:val="27"/>
          </w:rPr>
          <w:t>20</w:t>
        </w:r>
      </w:hyperlink>
      <w:r w:rsidRPr="00395266">
        <w:rPr>
          <w:rFonts w:ascii="Times New Roman" w:hAnsi="Times New Roman" w:cs="Times New Roman"/>
          <w:sz w:val="27"/>
          <w:szCs w:val="27"/>
        </w:rPr>
        <w:t xml:space="preserve">, </w:t>
      </w:r>
      <w:hyperlink r:id="rId29" w:history="1">
        <w:r w:rsidRPr="00395266">
          <w:rPr>
            <w:rFonts w:ascii="Times New Roman" w:hAnsi="Times New Roman" w:cs="Times New Roman"/>
            <w:sz w:val="27"/>
            <w:szCs w:val="27"/>
          </w:rPr>
          <w:t>21</w:t>
        </w:r>
      </w:hyperlink>
      <w:r w:rsidRPr="00395266">
        <w:rPr>
          <w:rFonts w:ascii="Times New Roman" w:hAnsi="Times New Roman" w:cs="Times New Roman"/>
          <w:sz w:val="27"/>
          <w:szCs w:val="27"/>
        </w:rPr>
        <w:t xml:space="preserve">, </w:t>
      </w:r>
      <w:hyperlink r:id="rId30" w:history="1">
        <w:r w:rsidRPr="00395266">
          <w:rPr>
            <w:rFonts w:ascii="Times New Roman" w:hAnsi="Times New Roman" w:cs="Times New Roman"/>
            <w:sz w:val="27"/>
            <w:szCs w:val="27"/>
          </w:rPr>
          <w:t>26</w:t>
        </w:r>
      </w:hyperlink>
      <w:r w:rsidRPr="00395266">
        <w:rPr>
          <w:rFonts w:ascii="Times New Roman" w:hAnsi="Times New Roman" w:cs="Times New Roman"/>
          <w:sz w:val="27"/>
          <w:szCs w:val="27"/>
        </w:rPr>
        <w:t xml:space="preserve">, </w:t>
      </w:r>
      <w:hyperlink r:id="rId31" w:history="1">
        <w:r w:rsidRPr="00395266">
          <w:rPr>
            <w:rFonts w:ascii="Times New Roman" w:hAnsi="Times New Roman" w:cs="Times New Roman"/>
            <w:sz w:val="27"/>
            <w:szCs w:val="27"/>
          </w:rPr>
          <w:t>27</w:t>
        </w:r>
      </w:hyperlink>
      <w:r w:rsidRPr="00395266">
        <w:rPr>
          <w:rFonts w:ascii="Times New Roman" w:hAnsi="Times New Roman" w:cs="Times New Roman"/>
          <w:sz w:val="27"/>
          <w:szCs w:val="27"/>
        </w:rPr>
        <w:t xml:space="preserve"> Перечня, - бессрочно либо на срок, запрашиваемый в заявлении.</w:t>
      </w:r>
    </w:p>
    <w:p w:rsidR="008F297C" w:rsidRPr="00395266" w:rsidRDefault="008F297C" w:rsidP="008F297C">
      <w:pPr>
        <w:autoSpaceDE w:val="0"/>
        <w:autoSpaceDN w:val="0"/>
        <w:adjustRightInd w:val="0"/>
        <w:ind w:firstLine="709"/>
        <w:jc w:val="both"/>
        <w:rPr>
          <w:rFonts w:eastAsiaTheme="minorHAnsi"/>
          <w:sz w:val="27"/>
          <w:szCs w:val="27"/>
          <w:lang w:eastAsia="en-US"/>
        </w:rPr>
      </w:pPr>
      <w:r w:rsidRPr="00395266">
        <w:rPr>
          <w:sz w:val="27"/>
          <w:szCs w:val="27"/>
        </w:rPr>
        <w:t xml:space="preserve">55. </w:t>
      </w:r>
      <w:r w:rsidRPr="00395266">
        <w:rPr>
          <w:rFonts w:eastAsiaTheme="minorHAnsi"/>
          <w:sz w:val="27"/>
          <w:szCs w:val="27"/>
          <w:lang w:eastAsia="en-US"/>
        </w:rPr>
        <w:t>Заявитель вправе представить выписку из Единого государственного реестра недвижимости об основных характеристиках и зарегистрированных правах на земельный участок по собственной инициативе.</w:t>
      </w:r>
    </w:p>
    <w:p w:rsidR="008F297C" w:rsidRDefault="008F297C" w:rsidP="008F297C">
      <w:pPr>
        <w:pStyle w:val="Default"/>
        <w:jc w:val="both"/>
        <w:rPr>
          <w:color w:val="auto"/>
          <w:sz w:val="27"/>
          <w:szCs w:val="27"/>
        </w:rPr>
      </w:pPr>
    </w:p>
    <w:p w:rsidR="008F297C" w:rsidRDefault="008F297C" w:rsidP="008F297C">
      <w:pPr>
        <w:pStyle w:val="Default"/>
        <w:jc w:val="both"/>
        <w:rPr>
          <w:color w:val="auto"/>
          <w:sz w:val="27"/>
          <w:szCs w:val="27"/>
        </w:rPr>
      </w:pPr>
    </w:p>
    <w:p w:rsidR="008F297C" w:rsidRPr="00395266" w:rsidRDefault="008F297C" w:rsidP="008F297C">
      <w:pPr>
        <w:pStyle w:val="Default"/>
        <w:jc w:val="both"/>
        <w:rPr>
          <w:color w:val="auto"/>
          <w:sz w:val="27"/>
          <w:szCs w:val="27"/>
        </w:rPr>
      </w:pPr>
    </w:p>
    <w:p w:rsidR="008F297C" w:rsidRPr="00395266" w:rsidRDefault="008F297C" w:rsidP="008F297C">
      <w:pPr>
        <w:pStyle w:val="Default"/>
        <w:jc w:val="center"/>
        <w:rPr>
          <w:b/>
          <w:bCs/>
          <w:color w:val="auto"/>
          <w:sz w:val="27"/>
          <w:szCs w:val="27"/>
        </w:rPr>
      </w:pPr>
      <w:r w:rsidRPr="00395266">
        <w:rPr>
          <w:b/>
          <w:bCs/>
          <w:color w:val="auto"/>
          <w:sz w:val="27"/>
          <w:szCs w:val="27"/>
        </w:rPr>
        <w:t xml:space="preserve">Раздел IV. Формы </w:t>
      </w:r>
      <w:proofErr w:type="gramStart"/>
      <w:r w:rsidRPr="00395266">
        <w:rPr>
          <w:b/>
          <w:bCs/>
          <w:color w:val="auto"/>
          <w:sz w:val="27"/>
          <w:szCs w:val="27"/>
        </w:rPr>
        <w:t>контроля за</w:t>
      </w:r>
      <w:proofErr w:type="gramEnd"/>
      <w:r w:rsidRPr="00395266">
        <w:rPr>
          <w:b/>
          <w:bCs/>
          <w:color w:val="auto"/>
          <w:sz w:val="27"/>
          <w:szCs w:val="27"/>
        </w:rPr>
        <w:t xml:space="preserve"> исполнением административного регламента</w:t>
      </w:r>
    </w:p>
    <w:p w:rsidR="008F297C" w:rsidRPr="00395266" w:rsidRDefault="008F297C" w:rsidP="008F297C">
      <w:pPr>
        <w:pStyle w:val="Default"/>
        <w:jc w:val="center"/>
        <w:rPr>
          <w:color w:val="auto"/>
          <w:sz w:val="27"/>
          <w:szCs w:val="27"/>
        </w:rPr>
      </w:pPr>
      <w:r w:rsidRPr="00395266">
        <w:rPr>
          <w:b/>
          <w:bCs/>
          <w:color w:val="auto"/>
          <w:sz w:val="27"/>
          <w:szCs w:val="27"/>
        </w:rPr>
        <w:t xml:space="preserve">4.1 Порядок осуществления текущего </w:t>
      </w:r>
      <w:proofErr w:type="gramStart"/>
      <w:r w:rsidRPr="00395266">
        <w:rPr>
          <w:b/>
          <w:bCs/>
          <w:color w:val="auto"/>
          <w:sz w:val="27"/>
          <w:szCs w:val="27"/>
        </w:rPr>
        <w:t>контроля за</w:t>
      </w:r>
      <w:proofErr w:type="gramEnd"/>
      <w:r w:rsidRPr="00395266">
        <w:rPr>
          <w:b/>
          <w:bCs/>
          <w:color w:val="auto"/>
          <w:sz w:val="27"/>
          <w:szCs w:val="27"/>
        </w:rPr>
        <w:t xml:space="preserve"> соблюдением и</w:t>
      </w:r>
    </w:p>
    <w:p w:rsidR="008F297C" w:rsidRPr="00395266" w:rsidRDefault="008F297C" w:rsidP="008F297C">
      <w:pPr>
        <w:pStyle w:val="Default"/>
        <w:jc w:val="center"/>
        <w:rPr>
          <w:color w:val="auto"/>
          <w:sz w:val="27"/>
          <w:szCs w:val="27"/>
        </w:rPr>
      </w:pPr>
      <w:r w:rsidRPr="00395266">
        <w:rPr>
          <w:b/>
          <w:bCs/>
          <w:color w:val="auto"/>
          <w:sz w:val="27"/>
          <w:szCs w:val="27"/>
        </w:rPr>
        <w:t>исполнением ответственными должностными лицами положений</w:t>
      </w:r>
    </w:p>
    <w:p w:rsidR="008F297C" w:rsidRPr="00395266" w:rsidRDefault="008F297C" w:rsidP="008F297C">
      <w:pPr>
        <w:pStyle w:val="Default"/>
        <w:jc w:val="center"/>
        <w:rPr>
          <w:color w:val="auto"/>
          <w:sz w:val="27"/>
          <w:szCs w:val="27"/>
        </w:rPr>
      </w:pPr>
      <w:r w:rsidRPr="00395266">
        <w:rPr>
          <w:b/>
          <w:bCs/>
          <w:color w:val="auto"/>
          <w:sz w:val="27"/>
          <w:szCs w:val="27"/>
        </w:rPr>
        <w:t>административного регламента и иных нормативных правовых</w:t>
      </w:r>
    </w:p>
    <w:p w:rsidR="008F297C" w:rsidRPr="00395266" w:rsidRDefault="008F297C" w:rsidP="008F297C">
      <w:pPr>
        <w:pStyle w:val="Default"/>
        <w:jc w:val="center"/>
        <w:rPr>
          <w:color w:val="auto"/>
          <w:sz w:val="27"/>
          <w:szCs w:val="27"/>
        </w:rPr>
      </w:pPr>
      <w:r w:rsidRPr="00395266">
        <w:rPr>
          <w:b/>
          <w:bCs/>
          <w:color w:val="auto"/>
          <w:sz w:val="27"/>
          <w:szCs w:val="27"/>
        </w:rPr>
        <w:t>актов, устанавливающих требования к исполнению муниципальной услуги, а также принятием решений</w:t>
      </w:r>
    </w:p>
    <w:p w:rsidR="008F297C" w:rsidRPr="00395266" w:rsidRDefault="008F297C" w:rsidP="008F297C">
      <w:pPr>
        <w:pStyle w:val="Default"/>
        <w:jc w:val="center"/>
        <w:rPr>
          <w:color w:val="auto"/>
          <w:sz w:val="27"/>
          <w:szCs w:val="27"/>
        </w:rPr>
      </w:pPr>
      <w:r w:rsidRPr="00395266">
        <w:rPr>
          <w:b/>
          <w:bCs/>
          <w:color w:val="auto"/>
          <w:sz w:val="27"/>
          <w:szCs w:val="27"/>
        </w:rPr>
        <w:t>ответственными лицами</w:t>
      </w:r>
    </w:p>
    <w:p w:rsidR="008F297C" w:rsidRPr="00395266" w:rsidRDefault="008F297C" w:rsidP="008F297C">
      <w:pPr>
        <w:ind w:firstLine="709"/>
        <w:jc w:val="both"/>
        <w:rPr>
          <w:sz w:val="27"/>
          <w:szCs w:val="27"/>
        </w:rPr>
      </w:pPr>
      <w:r w:rsidRPr="00395266">
        <w:rPr>
          <w:sz w:val="27"/>
          <w:szCs w:val="27"/>
        </w:rPr>
        <w:t xml:space="preserve">56.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w:t>
      </w:r>
      <w:r w:rsidRPr="00395266">
        <w:rPr>
          <w:sz w:val="27"/>
          <w:szCs w:val="27"/>
        </w:rPr>
        <w:lastRenderedPageBreak/>
        <w:t>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F297C" w:rsidRPr="00395266" w:rsidRDefault="008F297C" w:rsidP="008F297C">
      <w:pPr>
        <w:pStyle w:val="Default"/>
        <w:ind w:firstLine="709"/>
        <w:jc w:val="both"/>
        <w:rPr>
          <w:color w:val="auto"/>
          <w:sz w:val="27"/>
          <w:szCs w:val="27"/>
        </w:rPr>
      </w:pPr>
      <w:proofErr w:type="gramStart"/>
      <w:r w:rsidRPr="00395266">
        <w:rPr>
          <w:color w:val="auto"/>
          <w:sz w:val="27"/>
          <w:szCs w:val="27"/>
        </w:rPr>
        <w:t>Контроль за</w:t>
      </w:r>
      <w:proofErr w:type="gramEnd"/>
      <w:r w:rsidRPr="00395266">
        <w:rPr>
          <w:color w:val="auto"/>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F297C" w:rsidRPr="00395266" w:rsidRDefault="008F297C" w:rsidP="008F297C">
      <w:pPr>
        <w:pStyle w:val="Default"/>
        <w:jc w:val="center"/>
        <w:rPr>
          <w:color w:val="auto"/>
          <w:sz w:val="27"/>
          <w:szCs w:val="27"/>
        </w:rPr>
      </w:pPr>
      <w:r w:rsidRPr="00395266">
        <w:rPr>
          <w:b/>
          <w:bCs/>
          <w:color w:val="auto"/>
          <w:sz w:val="27"/>
          <w:szCs w:val="27"/>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95266">
        <w:rPr>
          <w:b/>
          <w:bCs/>
          <w:color w:val="auto"/>
          <w:sz w:val="27"/>
          <w:szCs w:val="27"/>
        </w:rPr>
        <w:t>контроля за</w:t>
      </w:r>
      <w:proofErr w:type="gramEnd"/>
      <w:r w:rsidRPr="00395266">
        <w:rPr>
          <w:b/>
          <w:bCs/>
          <w:color w:val="auto"/>
          <w:sz w:val="27"/>
          <w:szCs w:val="27"/>
        </w:rPr>
        <w:t xml:space="preserve"> полнотой и качеством исполнения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57. </w:t>
      </w:r>
      <w:proofErr w:type="gramStart"/>
      <w:r w:rsidRPr="00395266">
        <w:rPr>
          <w:color w:val="auto"/>
          <w:sz w:val="27"/>
          <w:szCs w:val="27"/>
        </w:rPr>
        <w:t>Контроль за</w:t>
      </w:r>
      <w:proofErr w:type="gramEnd"/>
      <w:r w:rsidRPr="00395266">
        <w:rPr>
          <w:color w:val="auto"/>
          <w:sz w:val="27"/>
          <w:szCs w:val="27"/>
        </w:rPr>
        <w:t xml:space="preserve"> полнотой и качеством предоставления муниципальной услуги осуществляется в форме проведения проверок.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 акте проверки указывается: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а) дата, время и место составления акта проверки;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б) наименование органа, проводившего проверку, дата и номер распоряжения (приказа) органа контроля;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в) фамилия, имя, отчество (при наличии) и должность должностного лица, проводившего проверку;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г) дата, время, продолжительность и место проведения проверки;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F297C" w:rsidRPr="00395266" w:rsidRDefault="008F297C" w:rsidP="008F297C">
      <w:pPr>
        <w:ind w:firstLine="709"/>
        <w:jc w:val="both"/>
        <w:rPr>
          <w:sz w:val="27"/>
          <w:szCs w:val="27"/>
        </w:rPr>
      </w:pPr>
      <w:r w:rsidRPr="00395266">
        <w:rPr>
          <w:sz w:val="27"/>
          <w:szCs w:val="27"/>
        </w:rPr>
        <w:t xml:space="preserve">е) сведения об ознакомлении или отказе в </w:t>
      </w:r>
      <w:r w:rsidRPr="00395266">
        <w:rPr>
          <w:sz w:val="27"/>
          <w:szCs w:val="27"/>
        </w:rPr>
        <w:lastRenderedPageBreak/>
        <w:t>ознакомлении с актом проверки, а также сведения о внесении в журнал учета проверок записи о проведенной проверке в случае его наличия;</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ж) подпись должностного лица, проводившего проверку. </w:t>
      </w:r>
    </w:p>
    <w:p w:rsidR="008F297C" w:rsidRPr="00395266" w:rsidRDefault="008F297C" w:rsidP="008F297C">
      <w:pPr>
        <w:pStyle w:val="Default"/>
        <w:ind w:firstLine="709"/>
        <w:jc w:val="both"/>
        <w:rPr>
          <w:color w:val="auto"/>
          <w:sz w:val="27"/>
          <w:szCs w:val="27"/>
        </w:rPr>
      </w:pPr>
      <w:r w:rsidRPr="00395266">
        <w:rPr>
          <w:color w:val="auto"/>
          <w:sz w:val="27"/>
          <w:szCs w:val="27"/>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395266">
        <w:rPr>
          <w:color w:val="auto"/>
          <w:sz w:val="27"/>
          <w:szCs w:val="27"/>
        </w:rPr>
        <w:t>лицу</w:t>
      </w:r>
      <w:proofErr w:type="gramEnd"/>
      <w:r w:rsidRPr="00395266">
        <w:rPr>
          <w:color w:val="auto"/>
          <w:sz w:val="27"/>
          <w:szCs w:val="27"/>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395266">
        <w:rPr>
          <w:color w:val="auto"/>
          <w:sz w:val="27"/>
          <w:szCs w:val="27"/>
        </w:rPr>
        <w:t>исполняющему</w:t>
      </w:r>
      <w:proofErr w:type="gramEnd"/>
      <w:r w:rsidRPr="00395266">
        <w:rPr>
          <w:color w:val="auto"/>
          <w:sz w:val="27"/>
          <w:szCs w:val="27"/>
        </w:rPr>
        <w:t xml:space="preserve"> его полномочия). </w:t>
      </w:r>
    </w:p>
    <w:p w:rsidR="008F297C" w:rsidRPr="00395266" w:rsidRDefault="008F297C" w:rsidP="008F297C">
      <w:pPr>
        <w:pStyle w:val="Default"/>
        <w:jc w:val="center"/>
        <w:rPr>
          <w:color w:val="auto"/>
          <w:sz w:val="27"/>
          <w:szCs w:val="27"/>
        </w:rPr>
      </w:pPr>
      <w:r w:rsidRPr="00395266">
        <w:rPr>
          <w:b/>
          <w:bCs/>
          <w:color w:val="auto"/>
          <w:sz w:val="27"/>
          <w:szCs w:val="27"/>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58.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59.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F297C" w:rsidRPr="00395266" w:rsidRDefault="008F297C" w:rsidP="008F297C">
      <w:pPr>
        <w:pStyle w:val="Default"/>
        <w:jc w:val="center"/>
        <w:rPr>
          <w:color w:val="auto"/>
          <w:sz w:val="27"/>
          <w:szCs w:val="27"/>
        </w:rPr>
      </w:pPr>
      <w:r w:rsidRPr="00395266">
        <w:rPr>
          <w:b/>
          <w:bCs/>
          <w:color w:val="auto"/>
          <w:sz w:val="27"/>
          <w:szCs w:val="27"/>
        </w:rPr>
        <w:t xml:space="preserve">4.4 Положения, характеризующие требования к порядку и формам </w:t>
      </w:r>
      <w:proofErr w:type="gramStart"/>
      <w:r w:rsidRPr="00395266">
        <w:rPr>
          <w:b/>
          <w:bCs/>
          <w:color w:val="auto"/>
          <w:sz w:val="27"/>
          <w:szCs w:val="27"/>
        </w:rPr>
        <w:t>контроля за</w:t>
      </w:r>
      <w:proofErr w:type="gramEnd"/>
      <w:r w:rsidRPr="00395266">
        <w:rPr>
          <w:b/>
          <w:bCs/>
          <w:color w:val="auto"/>
          <w:sz w:val="27"/>
          <w:szCs w:val="27"/>
        </w:rPr>
        <w:t xml:space="preserve"> исполнением муниципальной услуги, в том числе со стороны граждан, их объединений и организаций</w:t>
      </w:r>
    </w:p>
    <w:p w:rsidR="008F297C" w:rsidRDefault="008F297C" w:rsidP="008F297C">
      <w:pPr>
        <w:pStyle w:val="Default"/>
        <w:ind w:firstLine="709"/>
        <w:jc w:val="both"/>
        <w:rPr>
          <w:color w:val="auto"/>
          <w:sz w:val="27"/>
          <w:szCs w:val="27"/>
        </w:rPr>
      </w:pPr>
      <w:r w:rsidRPr="00395266">
        <w:rPr>
          <w:color w:val="auto"/>
          <w:sz w:val="27"/>
          <w:szCs w:val="27"/>
        </w:rPr>
        <w:t xml:space="preserve">60. </w:t>
      </w:r>
      <w:proofErr w:type="gramStart"/>
      <w:r w:rsidRPr="00395266">
        <w:rPr>
          <w:color w:val="auto"/>
          <w:sz w:val="27"/>
          <w:szCs w:val="27"/>
        </w:rPr>
        <w:t>Контроль за</w:t>
      </w:r>
      <w:proofErr w:type="gramEnd"/>
      <w:r w:rsidRPr="00395266">
        <w:rPr>
          <w:color w:val="auto"/>
          <w:sz w:val="27"/>
          <w:szCs w:val="27"/>
        </w:rPr>
        <w:t xml:space="preserve"> предоставлением муниципальной услуги со стороны граждан, их объединений и организаций не предусмотрен. </w:t>
      </w:r>
    </w:p>
    <w:p w:rsidR="008F297C" w:rsidRPr="00395266" w:rsidRDefault="008F297C" w:rsidP="008F297C">
      <w:pPr>
        <w:pStyle w:val="Default"/>
        <w:ind w:firstLine="709"/>
        <w:jc w:val="both"/>
        <w:rPr>
          <w:color w:val="auto"/>
          <w:sz w:val="27"/>
          <w:szCs w:val="27"/>
        </w:rPr>
      </w:pPr>
    </w:p>
    <w:p w:rsidR="008F297C" w:rsidRPr="00395266" w:rsidRDefault="008F297C" w:rsidP="008F297C">
      <w:pPr>
        <w:pStyle w:val="Default"/>
        <w:jc w:val="center"/>
        <w:rPr>
          <w:color w:val="auto"/>
          <w:sz w:val="27"/>
          <w:szCs w:val="27"/>
        </w:rPr>
      </w:pPr>
      <w:r w:rsidRPr="00395266">
        <w:rPr>
          <w:b/>
          <w:bCs/>
          <w:color w:val="auto"/>
          <w:sz w:val="27"/>
          <w:szCs w:val="27"/>
        </w:rPr>
        <w:t xml:space="preserve">Раздел V. </w:t>
      </w:r>
      <w:proofErr w:type="gramStart"/>
      <w:r w:rsidRPr="00395266">
        <w:rPr>
          <w:b/>
          <w:bCs/>
          <w:color w:val="auto"/>
          <w:sz w:val="27"/>
          <w:szCs w:val="27"/>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F297C" w:rsidRPr="00395266" w:rsidRDefault="008F297C" w:rsidP="008F297C">
      <w:pPr>
        <w:pStyle w:val="ConsPlusTitle"/>
        <w:ind w:firstLine="709"/>
        <w:jc w:val="both"/>
        <w:outlineLvl w:val="1"/>
        <w:rPr>
          <w:rFonts w:ascii="Times New Roman" w:hAnsi="Times New Roman" w:cs="Times New Roman"/>
          <w:b w:val="0"/>
          <w:sz w:val="27"/>
          <w:szCs w:val="27"/>
        </w:rPr>
      </w:pPr>
      <w:r w:rsidRPr="00395266">
        <w:rPr>
          <w:rFonts w:ascii="Times New Roman" w:hAnsi="Times New Roman" w:cs="Times New Roman"/>
          <w:b w:val="0"/>
          <w:sz w:val="27"/>
          <w:szCs w:val="27"/>
        </w:rPr>
        <w:t xml:space="preserve">61. </w:t>
      </w:r>
      <w:proofErr w:type="gramStart"/>
      <w:r w:rsidRPr="00395266">
        <w:rPr>
          <w:rFonts w:ascii="Times New Roman" w:hAnsi="Times New Roman" w:cs="Times New Roman"/>
          <w:b w:val="0"/>
          <w:sz w:val="27"/>
          <w:szCs w:val="27"/>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lastRenderedPageBreak/>
        <w:t xml:space="preserve">Заявитель может обратиться с </w:t>
      </w:r>
      <w:proofErr w:type="gramStart"/>
      <w:r w:rsidRPr="00395266">
        <w:rPr>
          <w:rFonts w:ascii="Times New Roman" w:hAnsi="Times New Roman" w:cs="Times New Roman"/>
          <w:sz w:val="27"/>
          <w:szCs w:val="27"/>
        </w:rPr>
        <w:t>жалобой</w:t>
      </w:r>
      <w:proofErr w:type="gramEnd"/>
      <w:r w:rsidRPr="00395266">
        <w:rPr>
          <w:rFonts w:ascii="Times New Roman" w:hAnsi="Times New Roman" w:cs="Times New Roman"/>
          <w:sz w:val="27"/>
          <w:szCs w:val="27"/>
        </w:rPr>
        <w:t xml:space="preserve"> в том числе в следующих случаях:</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395266">
          <w:rPr>
            <w:rFonts w:ascii="Times New Roman" w:hAnsi="Times New Roman" w:cs="Times New Roman"/>
            <w:sz w:val="27"/>
            <w:szCs w:val="27"/>
          </w:rPr>
          <w:t>статье 15.1</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2) нарушение срока предоставления муниципальной услуги. </w:t>
      </w:r>
      <w:proofErr w:type="gramStart"/>
      <w:r w:rsidRPr="00395266">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95266">
          <w:rPr>
            <w:rFonts w:ascii="Times New Roman" w:hAnsi="Times New Roman" w:cs="Times New Roman"/>
            <w:sz w:val="27"/>
            <w:szCs w:val="27"/>
          </w:rPr>
          <w:t>частью 1.3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w:t>
      </w:r>
      <w:proofErr w:type="gramEnd"/>
      <w:r w:rsidRPr="00395266">
        <w:rPr>
          <w:rFonts w:ascii="Times New Roman" w:hAnsi="Times New Roman" w:cs="Times New Roman"/>
          <w:sz w:val="27"/>
          <w:szCs w:val="27"/>
        </w:rPr>
        <w:t xml:space="preserve"> услуг»;</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5266">
        <w:rPr>
          <w:rFonts w:ascii="Times New Roman" w:hAnsi="Times New Roman" w:cs="Times New Roman"/>
          <w:sz w:val="27"/>
          <w:szCs w:val="27"/>
        </w:rPr>
        <w:t xml:space="preserve"> </w:t>
      </w:r>
      <w:proofErr w:type="gramStart"/>
      <w:r w:rsidRPr="00395266">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95266">
          <w:rPr>
            <w:rFonts w:ascii="Times New Roman" w:hAnsi="Times New Roman" w:cs="Times New Roman"/>
            <w:sz w:val="27"/>
            <w:szCs w:val="27"/>
          </w:rPr>
          <w:t>частью 1.3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w:t>
      </w:r>
      <w:proofErr w:type="gramEnd"/>
      <w:r w:rsidRPr="00395266">
        <w:rPr>
          <w:rFonts w:ascii="Times New Roman" w:hAnsi="Times New Roman" w:cs="Times New Roman"/>
          <w:sz w:val="27"/>
          <w:szCs w:val="27"/>
        </w:rPr>
        <w:t xml:space="preserve"> услуг»;</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w:t>
      </w:r>
      <w:r>
        <w:rPr>
          <w:rFonts w:ascii="Times New Roman" w:hAnsi="Times New Roman" w:cs="Times New Roman"/>
          <w:sz w:val="27"/>
          <w:szCs w:val="27"/>
        </w:rPr>
        <w:t xml:space="preserve">           </w:t>
      </w:r>
      <w:r w:rsidRPr="00395266">
        <w:rPr>
          <w:rFonts w:ascii="Times New Roman" w:hAnsi="Times New Roman" w:cs="Times New Roman"/>
          <w:sz w:val="27"/>
          <w:szCs w:val="27"/>
        </w:rPr>
        <w:lastRenderedPageBreak/>
        <w:t>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395266">
        <w:rPr>
          <w:rFonts w:ascii="Times New Roman" w:hAnsi="Times New Roman" w:cs="Times New Roman"/>
          <w:sz w:val="27"/>
          <w:szCs w:val="27"/>
        </w:rPr>
        <w:t xml:space="preserve"> таких исправлений. </w:t>
      </w:r>
      <w:proofErr w:type="gramStart"/>
      <w:r w:rsidRPr="00395266">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95266">
          <w:rPr>
            <w:rFonts w:ascii="Times New Roman" w:hAnsi="Times New Roman" w:cs="Times New Roman"/>
            <w:sz w:val="27"/>
            <w:szCs w:val="27"/>
          </w:rPr>
          <w:t>частью 1.3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w:t>
      </w:r>
      <w:proofErr w:type="gramEnd"/>
      <w:r w:rsidRPr="00395266">
        <w:rPr>
          <w:rFonts w:ascii="Times New Roman" w:hAnsi="Times New Roman" w:cs="Times New Roman"/>
          <w:sz w:val="27"/>
          <w:szCs w:val="27"/>
        </w:rPr>
        <w:t xml:space="preserve"> услуг»;</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8) нарушение срока или порядка выдачи документов по результатам предоставления муниципальной услуги;</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5266">
        <w:rPr>
          <w:rFonts w:ascii="Times New Roman" w:hAnsi="Times New Roman" w:cs="Times New Roman"/>
          <w:sz w:val="27"/>
          <w:szCs w:val="27"/>
        </w:rPr>
        <w:t xml:space="preserve"> </w:t>
      </w:r>
      <w:proofErr w:type="gramStart"/>
      <w:r w:rsidRPr="00395266">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95266">
          <w:rPr>
            <w:rFonts w:ascii="Times New Roman" w:hAnsi="Times New Roman" w:cs="Times New Roman"/>
            <w:sz w:val="27"/>
            <w:szCs w:val="27"/>
          </w:rPr>
          <w:t>частью 1.3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w:t>
      </w:r>
      <w:proofErr w:type="gramEnd"/>
      <w:r w:rsidRPr="00395266">
        <w:rPr>
          <w:rFonts w:ascii="Times New Roman" w:hAnsi="Times New Roman" w:cs="Times New Roman"/>
          <w:sz w:val="27"/>
          <w:szCs w:val="27"/>
        </w:rPr>
        <w:t xml:space="preserve"> услуг».</w:t>
      </w:r>
    </w:p>
    <w:p w:rsidR="008F297C" w:rsidRPr="00395266" w:rsidRDefault="008F297C" w:rsidP="008F297C">
      <w:pPr>
        <w:pStyle w:val="Default"/>
        <w:ind w:firstLine="709"/>
        <w:jc w:val="both"/>
        <w:rPr>
          <w:color w:val="auto"/>
          <w:sz w:val="27"/>
          <w:szCs w:val="27"/>
        </w:rPr>
      </w:pPr>
      <w:proofErr w:type="gramStart"/>
      <w:r w:rsidRPr="00395266">
        <w:rPr>
          <w:color w:val="auto"/>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395266">
          <w:rPr>
            <w:color w:val="auto"/>
            <w:sz w:val="27"/>
            <w:szCs w:val="27"/>
          </w:rPr>
          <w:t>пунктом 4 части 1 статьи 7</w:t>
        </w:r>
      </w:hyperlink>
      <w:r w:rsidRPr="00395266">
        <w:rPr>
          <w:color w:val="auto"/>
          <w:sz w:val="27"/>
          <w:szCs w:val="27"/>
        </w:rPr>
        <w:t xml:space="preserve"> Федерального закона от 27 июля 2010 года № 210-ФЗ «Об организации предоставления государственных и муниципальных услуг».</w:t>
      </w:r>
      <w:proofErr w:type="gramEnd"/>
      <w:r w:rsidRPr="00395266">
        <w:rPr>
          <w:color w:val="auto"/>
          <w:sz w:val="27"/>
          <w:szCs w:val="27"/>
        </w:rPr>
        <w:t xml:space="preserve"> </w:t>
      </w:r>
      <w:proofErr w:type="gramStart"/>
      <w:r w:rsidRPr="00395266">
        <w:rPr>
          <w:color w:val="auto"/>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95266">
          <w:rPr>
            <w:color w:val="auto"/>
            <w:sz w:val="27"/>
            <w:szCs w:val="27"/>
          </w:rPr>
          <w:t>частью 1.3 статьи 16</w:t>
        </w:r>
      </w:hyperlink>
      <w:r w:rsidRPr="00395266">
        <w:rPr>
          <w:color w:val="auto"/>
          <w:sz w:val="27"/>
          <w:szCs w:val="27"/>
        </w:rPr>
        <w:t xml:space="preserve"> Федерального закона от 27 июля 2010 года № 210-ФЗ </w:t>
      </w:r>
      <w:r>
        <w:rPr>
          <w:color w:val="auto"/>
          <w:sz w:val="27"/>
          <w:szCs w:val="27"/>
        </w:rPr>
        <w:t xml:space="preserve">                              </w:t>
      </w:r>
      <w:r w:rsidRPr="00395266">
        <w:rPr>
          <w:color w:val="auto"/>
          <w:sz w:val="27"/>
          <w:szCs w:val="27"/>
        </w:rPr>
        <w:t>«Об организации предоставления государственных и муниципальных</w:t>
      </w:r>
      <w:proofErr w:type="gramEnd"/>
      <w:r w:rsidRPr="00395266">
        <w:rPr>
          <w:color w:val="auto"/>
          <w:sz w:val="27"/>
          <w:szCs w:val="27"/>
        </w:rPr>
        <w:t xml:space="preserve"> услуг».</w:t>
      </w:r>
    </w:p>
    <w:p w:rsidR="008F297C" w:rsidRPr="00395266" w:rsidRDefault="008F297C" w:rsidP="008F297C">
      <w:pPr>
        <w:pStyle w:val="Default"/>
        <w:ind w:firstLine="709"/>
        <w:jc w:val="both"/>
        <w:rPr>
          <w:color w:val="auto"/>
          <w:sz w:val="27"/>
          <w:szCs w:val="27"/>
        </w:rPr>
      </w:pPr>
      <w:r w:rsidRPr="00395266">
        <w:rPr>
          <w:color w:val="auto"/>
          <w:sz w:val="27"/>
          <w:szCs w:val="27"/>
        </w:rPr>
        <w:t xml:space="preserve">62. Общие требования к порядку подачи и рассмотрения жалобы: </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1. </w:t>
      </w:r>
      <w:proofErr w:type="gramStart"/>
      <w:r w:rsidRPr="00395266">
        <w:rPr>
          <w:rFonts w:ascii="Times New Roman" w:hAnsi="Times New Roman" w:cs="Times New Roman"/>
          <w:sz w:val="27"/>
          <w:szCs w:val="27"/>
        </w:rPr>
        <w:t xml:space="preserve">Жалоба подается в письменной форме на бумажном носителе, в электронной форме в орган, предоставляющий муниципальную услугу, </w:t>
      </w:r>
      <w:r w:rsidRPr="00395266">
        <w:rPr>
          <w:rFonts w:ascii="Times New Roman" w:hAnsi="Times New Roman" w:cs="Times New Roman"/>
          <w:sz w:val="27"/>
          <w:szCs w:val="27"/>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w:t>
      </w:r>
      <w:r>
        <w:rPr>
          <w:rFonts w:ascii="Times New Roman" w:hAnsi="Times New Roman" w:cs="Times New Roman"/>
          <w:sz w:val="27"/>
          <w:szCs w:val="27"/>
        </w:rPr>
        <w:t>–</w:t>
      </w:r>
      <w:r w:rsidRPr="00395266">
        <w:rPr>
          <w:rFonts w:ascii="Times New Roman" w:hAnsi="Times New Roman" w:cs="Times New Roman"/>
          <w:sz w:val="27"/>
          <w:szCs w:val="27"/>
        </w:rPr>
        <w:t xml:space="preserve"> учредитель</w:t>
      </w:r>
      <w:r>
        <w:rPr>
          <w:rFonts w:ascii="Times New Roman" w:hAnsi="Times New Roman" w:cs="Times New Roman"/>
          <w:sz w:val="27"/>
          <w:szCs w:val="27"/>
        </w:rPr>
        <w:t xml:space="preserve"> </w:t>
      </w:r>
      <w:r w:rsidRPr="00395266">
        <w:rPr>
          <w:rFonts w:ascii="Times New Roman" w:hAnsi="Times New Roman" w:cs="Times New Roman"/>
          <w:sz w:val="27"/>
          <w:szCs w:val="27"/>
        </w:rPr>
        <w:t xml:space="preserve">многофункционального центра), а также в организации, предусмотренные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roofErr w:type="gramEnd"/>
      <w:r w:rsidRPr="00395266">
        <w:rPr>
          <w:rFonts w:ascii="Times New Roman" w:hAnsi="Times New Roman" w:cs="Times New Roman"/>
          <w:sz w:val="27"/>
          <w:szCs w:val="27"/>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2. </w:t>
      </w:r>
      <w:proofErr w:type="gramStart"/>
      <w:r w:rsidRPr="00395266">
        <w:rPr>
          <w:rFonts w:ascii="Times New Roman" w:hAnsi="Times New Roman" w:cs="Times New Roman"/>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5266">
        <w:rPr>
          <w:rFonts w:ascii="Times New Roman" w:hAnsi="Times New Roman" w:cs="Times New Roman"/>
          <w:sz w:val="27"/>
          <w:szCs w:val="27"/>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95266">
        <w:rPr>
          <w:rFonts w:ascii="Times New Roman" w:hAnsi="Times New Roman" w:cs="Times New Roman"/>
          <w:sz w:val="27"/>
          <w:szCs w:val="27"/>
        </w:rPr>
        <w:t xml:space="preserve">Жалоба на решения и действия (бездействие) организаций, предусмотренных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95266">
        <w:rPr>
          <w:rFonts w:ascii="Times New Roman" w:hAnsi="Times New Roman" w:cs="Times New Roman"/>
          <w:sz w:val="27"/>
          <w:szCs w:val="27"/>
        </w:rPr>
        <w:t xml:space="preserve"> может быть </w:t>
      </w:r>
      <w:proofErr w:type="gramStart"/>
      <w:r w:rsidRPr="00395266">
        <w:rPr>
          <w:rFonts w:ascii="Times New Roman" w:hAnsi="Times New Roman" w:cs="Times New Roman"/>
          <w:sz w:val="27"/>
          <w:szCs w:val="27"/>
        </w:rPr>
        <w:t>принята</w:t>
      </w:r>
      <w:proofErr w:type="gramEnd"/>
      <w:r w:rsidRPr="00395266">
        <w:rPr>
          <w:rFonts w:ascii="Times New Roman" w:hAnsi="Times New Roman" w:cs="Times New Roman"/>
          <w:sz w:val="27"/>
          <w:szCs w:val="27"/>
        </w:rPr>
        <w:t xml:space="preserve"> при личном приеме заявителя.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lastRenderedPageBreak/>
        <w:t xml:space="preserve">3. </w:t>
      </w:r>
      <w:proofErr w:type="gramStart"/>
      <w:r w:rsidRPr="00395266">
        <w:rPr>
          <w:rFonts w:ascii="Times New Roman" w:hAnsi="Times New Roman" w:cs="Times New Roman"/>
          <w:sz w:val="27"/>
          <w:szCs w:val="27"/>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95266">
        <w:rPr>
          <w:rFonts w:ascii="Times New Roman" w:hAnsi="Times New Roman" w:cs="Times New Roman"/>
          <w:sz w:val="27"/>
          <w:szCs w:val="27"/>
        </w:rPr>
        <w:t xml:space="preserve"> правовыми актами.</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4. Жалоба должна содержать:</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hAnsi="Times New Roman" w:cs="Times New Roman"/>
          <w:sz w:val="27"/>
          <w:szCs w:val="27"/>
        </w:rPr>
        <w:t>–</w:t>
      </w:r>
      <w:r w:rsidRPr="00395266">
        <w:rPr>
          <w:rFonts w:ascii="Times New Roman" w:hAnsi="Times New Roman" w:cs="Times New Roman"/>
          <w:sz w:val="27"/>
          <w:szCs w:val="27"/>
        </w:rPr>
        <w:t xml:space="preserve"> юридического</w:t>
      </w:r>
      <w:r>
        <w:rPr>
          <w:rFonts w:ascii="Times New Roman" w:hAnsi="Times New Roman" w:cs="Times New Roman"/>
          <w:sz w:val="27"/>
          <w:szCs w:val="27"/>
        </w:rPr>
        <w:t xml:space="preserve"> </w:t>
      </w:r>
      <w:r w:rsidRPr="00395266">
        <w:rPr>
          <w:rFonts w:ascii="Times New Roman" w:hAnsi="Times New Roman" w:cs="Times New Roman"/>
          <w:sz w:val="27"/>
          <w:szCs w:val="27"/>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95266">
          <w:rPr>
            <w:rFonts w:ascii="Times New Roman" w:hAnsi="Times New Roman" w:cs="Times New Roman"/>
            <w:sz w:val="27"/>
            <w:szCs w:val="27"/>
          </w:rPr>
          <w:t>частью 1.1 статьи 16</w:t>
        </w:r>
      </w:hyperlink>
      <w:r>
        <w:rPr>
          <w:rFonts w:ascii="Times New Roman" w:hAnsi="Times New Roman" w:cs="Times New Roman"/>
          <w:sz w:val="27"/>
          <w:szCs w:val="27"/>
        </w:rPr>
        <w:t xml:space="preserve"> </w:t>
      </w:r>
      <w:r w:rsidRPr="00395266">
        <w:rPr>
          <w:rFonts w:ascii="Times New Roman" w:hAnsi="Times New Roman" w:cs="Times New Roman"/>
          <w:sz w:val="27"/>
          <w:szCs w:val="27"/>
        </w:rPr>
        <w:t>Федерального закона от 27 июля 2010 года № 210-ФЗ «Об организации предоставления государственных и муниципальных услуг», их работников;</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395266">
        <w:rPr>
          <w:rFonts w:ascii="Times New Roman" w:hAnsi="Times New Roman" w:cs="Times New Roman"/>
          <w:sz w:val="27"/>
          <w:szCs w:val="27"/>
        </w:rPr>
        <w:t xml:space="preserve"> Заявителем могут быть представлены документы (при наличии), подтверждающие доводы заявителя, либо их копии.</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5. </w:t>
      </w:r>
      <w:proofErr w:type="gramStart"/>
      <w:r w:rsidRPr="00395266">
        <w:rPr>
          <w:rFonts w:ascii="Times New Roman" w:hAnsi="Times New Roman" w:cs="Times New Roman"/>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395266">
          <w:rPr>
            <w:rFonts w:ascii="Times New Roman" w:hAnsi="Times New Roman" w:cs="Times New Roman"/>
            <w:sz w:val="27"/>
            <w:szCs w:val="27"/>
          </w:rPr>
          <w:t>частью 1.1 статьи 16</w:t>
        </w:r>
      </w:hyperlink>
      <w:r>
        <w:rPr>
          <w:rFonts w:ascii="Times New Roman" w:hAnsi="Times New Roman" w:cs="Times New Roman"/>
          <w:sz w:val="27"/>
          <w:szCs w:val="27"/>
        </w:rPr>
        <w:t xml:space="preserve"> </w:t>
      </w:r>
      <w:r w:rsidRPr="00395266">
        <w:rPr>
          <w:rFonts w:ascii="Times New Roman" w:hAnsi="Times New Roman" w:cs="Times New Roman"/>
          <w:sz w:val="27"/>
          <w:szCs w:val="27"/>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w:t>
      </w:r>
      <w:r w:rsidRPr="00395266">
        <w:rPr>
          <w:rFonts w:ascii="Times New Roman" w:hAnsi="Times New Roman" w:cs="Times New Roman"/>
          <w:sz w:val="27"/>
          <w:szCs w:val="27"/>
        </w:rPr>
        <w:lastRenderedPageBreak/>
        <w:t>регистрации, а в случае обжалования отказа органа, предоставляющего муниципальную услугу</w:t>
      </w:r>
      <w:proofErr w:type="gramEnd"/>
      <w:r w:rsidRPr="00395266">
        <w:rPr>
          <w:rFonts w:ascii="Times New Roman" w:hAnsi="Times New Roman" w:cs="Times New Roman"/>
          <w:sz w:val="27"/>
          <w:szCs w:val="27"/>
        </w:rPr>
        <w:t xml:space="preserve">, </w:t>
      </w:r>
      <w:proofErr w:type="gramStart"/>
      <w:r w:rsidRPr="00395266">
        <w:rPr>
          <w:rFonts w:ascii="Times New Roman" w:hAnsi="Times New Roman" w:cs="Times New Roman"/>
          <w:sz w:val="27"/>
          <w:szCs w:val="27"/>
        </w:rPr>
        <w:t xml:space="preserve">многофункционального центра, организаций, предусмотренных </w:t>
      </w:r>
      <w:hyperlink w:anchor="P570" w:history="1">
        <w:r w:rsidRPr="00395266">
          <w:rPr>
            <w:rFonts w:ascii="Times New Roman" w:hAnsi="Times New Roman" w:cs="Times New Roman"/>
            <w:sz w:val="27"/>
            <w:szCs w:val="27"/>
          </w:rPr>
          <w:t>частью 1.1 статьи 16</w:t>
        </w:r>
      </w:hyperlink>
      <w:r>
        <w:rPr>
          <w:rFonts w:ascii="Times New Roman" w:hAnsi="Times New Roman" w:cs="Times New Roman"/>
          <w:sz w:val="27"/>
          <w:szCs w:val="27"/>
        </w:rPr>
        <w:t xml:space="preserve"> </w:t>
      </w:r>
      <w:r w:rsidRPr="00395266">
        <w:rPr>
          <w:rFonts w:ascii="Times New Roman" w:hAnsi="Times New Roman" w:cs="Times New Roman"/>
          <w:sz w:val="27"/>
          <w:szCs w:val="27"/>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297C" w:rsidRPr="00395266" w:rsidRDefault="008F297C" w:rsidP="008F297C">
      <w:pPr>
        <w:pStyle w:val="ConsPlusNormal"/>
        <w:ind w:firstLine="709"/>
        <w:jc w:val="both"/>
        <w:rPr>
          <w:rFonts w:ascii="Times New Roman" w:hAnsi="Times New Roman" w:cs="Times New Roman"/>
          <w:sz w:val="27"/>
          <w:szCs w:val="27"/>
        </w:rPr>
      </w:pPr>
      <w:bookmarkStart w:id="19" w:name="P399"/>
      <w:bookmarkEnd w:id="19"/>
      <w:r w:rsidRPr="00395266">
        <w:rPr>
          <w:rFonts w:ascii="Times New Roman" w:hAnsi="Times New Roman" w:cs="Times New Roman"/>
          <w:sz w:val="27"/>
          <w:szCs w:val="27"/>
        </w:rPr>
        <w:t>6. По результатам рассмотрения жалобы принимается одно из следующих решений:</w:t>
      </w:r>
    </w:p>
    <w:p w:rsidR="008F297C" w:rsidRPr="00395266" w:rsidRDefault="008F297C" w:rsidP="008F297C">
      <w:pPr>
        <w:pStyle w:val="ConsPlusNormal"/>
        <w:ind w:firstLine="709"/>
        <w:jc w:val="both"/>
        <w:rPr>
          <w:rFonts w:ascii="Times New Roman" w:hAnsi="Times New Roman" w:cs="Times New Roman"/>
          <w:sz w:val="27"/>
          <w:szCs w:val="27"/>
        </w:rPr>
      </w:pPr>
      <w:proofErr w:type="gramStart"/>
      <w:r w:rsidRPr="00395266">
        <w:rPr>
          <w:rFonts w:ascii="Times New Roman" w:hAnsi="Times New Roman" w:cs="Times New Roman"/>
          <w:sz w:val="27"/>
          <w:szCs w:val="27"/>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б) в удовлетворении жалобы отказывается.</w:t>
      </w:r>
    </w:p>
    <w:p w:rsidR="008F297C" w:rsidRPr="00395266" w:rsidRDefault="008F297C" w:rsidP="008F297C">
      <w:pPr>
        <w:pStyle w:val="ConsPlusNormal"/>
        <w:ind w:firstLine="709"/>
        <w:jc w:val="both"/>
        <w:rPr>
          <w:rFonts w:ascii="Times New Roman" w:hAnsi="Times New Roman" w:cs="Times New Roman"/>
          <w:sz w:val="27"/>
          <w:szCs w:val="27"/>
        </w:rPr>
      </w:pPr>
      <w:bookmarkStart w:id="20" w:name="P403"/>
      <w:bookmarkEnd w:id="20"/>
      <w:r w:rsidRPr="00395266">
        <w:rPr>
          <w:rFonts w:ascii="Times New Roman" w:hAnsi="Times New Roman" w:cs="Times New Roman"/>
          <w:sz w:val="27"/>
          <w:szCs w:val="27"/>
        </w:rPr>
        <w:t xml:space="preserve">7. Не позднее дня, следующего за днем принятия решения, указанного в </w:t>
      </w:r>
      <w:hyperlink w:anchor="P399" w:history="1">
        <w:r w:rsidRPr="00395266">
          <w:rPr>
            <w:rFonts w:ascii="Times New Roman" w:hAnsi="Times New Roman" w:cs="Times New Roman"/>
            <w:sz w:val="27"/>
            <w:szCs w:val="27"/>
          </w:rPr>
          <w:t>части 6</w:t>
        </w:r>
      </w:hyperlink>
      <w:r w:rsidRPr="00395266">
        <w:rPr>
          <w:rFonts w:ascii="Times New Roman" w:hAnsi="Times New Roman" w:cs="Times New Roman"/>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7.1. </w:t>
      </w:r>
      <w:proofErr w:type="gramStart"/>
      <w:r w:rsidRPr="00395266">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w:t>
      </w:r>
      <w:hyperlink w:anchor="P403" w:history="1">
        <w:r w:rsidRPr="00395266">
          <w:rPr>
            <w:rFonts w:ascii="Times New Roman" w:hAnsi="Times New Roman" w:cs="Times New Roman"/>
            <w:sz w:val="27"/>
            <w:szCs w:val="27"/>
          </w:rPr>
          <w:t>части 8</w:t>
        </w:r>
      </w:hyperlink>
      <w:r w:rsidRPr="00395266">
        <w:rPr>
          <w:rFonts w:ascii="Times New Roman" w:hAnsi="Times New Roman" w:cs="Times New Roman"/>
          <w:sz w:val="27"/>
          <w:szCs w:val="27"/>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395266">
          <w:rPr>
            <w:rFonts w:ascii="Times New Roman" w:hAnsi="Times New Roman" w:cs="Times New Roman"/>
            <w:sz w:val="27"/>
            <w:szCs w:val="27"/>
          </w:rPr>
          <w:t>частью 1.1 статьи 16</w:t>
        </w:r>
      </w:hyperlink>
      <w:r w:rsidRPr="00395266">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395266">
        <w:rPr>
          <w:rFonts w:ascii="Times New Roman" w:hAnsi="Times New Roman" w:cs="Times New Roman"/>
          <w:sz w:val="27"/>
          <w:szCs w:val="27"/>
        </w:rPr>
        <w:t xml:space="preserve"> приносятся извинения за доставленные </w:t>
      </w:r>
      <w:proofErr w:type="gramStart"/>
      <w:r w:rsidRPr="00395266">
        <w:rPr>
          <w:rFonts w:ascii="Times New Roman" w:hAnsi="Times New Roman" w:cs="Times New Roman"/>
          <w:sz w:val="27"/>
          <w:szCs w:val="27"/>
        </w:rPr>
        <w:t>неудобства</w:t>
      </w:r>
      <w:proofErr w:type="gramEnd"/>
      <w:r w:rsidRPr="00395266">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7.2. В случае признания </w:t>
      </w:r>
      <w:proofErr w:type="gramStart"/>
      <w:r w:rsidRPr="00395266">
        <w:rPr>
          <w:rFonts w:ascii="Times New Roman" w:hAnsi="Times New Roman" w:cs="Times New Roman"/>
          <w:sz w:val="27"/>
          <w:szCs w:val="27"/>
        </w:rPr>
        <w:t>жалобы</w:t>
      </w:r>
      <w:proofErr w:type="gramEnd"/>
      <w:r w:rsidRPr="00395266">
        <w:rPr>
          <w:rFonts w:ascii="Times New Roman" w:hAnsi="Times New Roman" w:cs="Times New Roman"/>
          <w:sz w:val="27"/>
          <w:szCs w:val="27"/>
        </w:rPr>
        <w:t xml:space="preserve"> не подлежащей удовлетворению в ответе заявителю, указанном в </w:t>
      </w:r>
      <w:hyperlink w:anchor="P403" w:history="1">
        <w:r w:rsidRPr="00395266">
          <w:rPr>
            <w:rFonts w:ascii="Times New Roman" w:hAnsi="Times New Roman" w:cs="Times New Roman"/>
            <w:sz w:val="27"/>
            <w:szCs w:val="27"/>
          </w:rPr>
          <w:t>части 7</w:t>
        </w:r>
      </w:hyperlink>
      <w:r w:rsidRPr="00395266">
        <w:rPr>
          <w:rFonts w:ascii="Times New Roman" w:hAnsi="Times New Roman" w:cs="Times New Roman"/>
          <w:sz w:val="27"/>
          <w:szCs w:val="27"/>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F297C" w:rsidRPr="00395266" w:rsidRDefault="008F297C" w:rsidP="008F297C">
      <w:pPr>
        <w:pStyle w:val="ConsPlusNormal"/>
        <w:ind w:firstLine="709"/>
        <w:jc w:val="both"/>
        <w:rPr>
          <w:rFonts w:ascii="Times New Roman" w:hAnsi="Times New Roman" w:cs="Times New Roman"/>
          <w:sz w:val="27"/>
          <w:szCs w:val="27"/>
        </w:rPr>
      </w:pPr>
      <w:r w:rsidRPr="00395266">
        <w:rPr>
          <w:rFonts w:ascii="Times New Roman" w:hAnsi="Times New Roman" w:cs="Times New Roman"/>
          <w:sz w:val="27"/>
          <w:szCs w:val="27"/>
        </w:rPr>
        <w:t xml:space="preserve">8. В случае установления в ходе или по результатам </w:t>
      </w:r>
      <w:proofErr w:type="gramStart"/>
      <w:r w:rsidRPr="00395266">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395266">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w:t>
      </w:r>
      <w:hyperlink w:anchor="P377" w:history="1">
        <w:r w:rsidRPr="00395266">
          <w:rPr>
            <w:rFonts w:ascii="Times New Roman" w:hAnsi="Times New Roman" w:cs="Times New Roman"/>
            <w:sz w:val="27"/>
            <w:szCs w:val="27"/>
          </w:rPr>
          <w:t>частью 1</w:t>
        </w:r>
      </w:hyperlink>
      <w:r w:rsidRPr="00395266">
        <w:rPr>
          <w:rFonts w:ascii="Times New Roman" w:hAnsi="Times New Roman" w:cs="Times New Roman"/>
          <w:sz w:val="27"/>
          <w:szCs w:val="27"/>
        </w:rPr>
        <w:t xml:space="preserve"> настоящей статьи, незамедлительно направляют имеющиеся материалы в органы прокуратуры.</w:t>
      </w:r>
    </w:p>
    <w:p w:rsidR="00FF425E" w:rsidRDefault="00FF425E" w:rsidP="00174C19">
      <w:pPr>
        <w:spacing w:before="480" w:line="240" w:lineRule="auto"/>
        <w:ind w:left="0" w:right="0"/>
        <w:rPr>
          <w:sz w:val="28"/>
          <w:szCs w:val="28"/>
        </w:rPr>
      </w:pPr>
    </w:p>
    <w:sectPr w:rsidR="00FF425E" w:rsidSect="00F2108F">
      <w:headerReference w:type="default" r:id="rId32"/>
      <w:type w:val="continuous"/>
      <w:pgSz w:w="11907" w:h="16840" w:code="9"/>
      <w:pgMar w:top="1134" w:right="851" w:bottom="1134" w:left="1985"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B2" w:rsidRDefault="009504B2" w:rsidP="00F2108F">
      <w:pPr>
        <w:spacing w:before="0" w:line="240" w:lineRule="auto"/>
      </w:pPr>
      <w:r>
        <w:separator/>
      </w:r>
    </w:p>
  </w:endnote>
  <w:endnote w:type="continuationSeparator" w:id="0">
    <w:p w:rsidR="009504B2" w:rsidRDefault="009504B2"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B2" w:rsidRDefault="009504B2" w:rsidP="00F2108F">
      <w:pPr>
        <w:spacing w:before="0" w:line="240" w:lineRule="auto"/>
      </w:pPr>
      <w:r>
        <w:separator/>
      </w:r>
    </w:p>
  </w:footnote>
  <w:footnote w:type="continuationSeparator" w:id="0">
    <w:p w:rsidR="009504B2" w:rsidRDefault="009504B2" w:rsidP="00F210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F" w:rsidRDefault="009504B2">
    <w:pPr>
      <w:pStyle w:val="a7"/>
    </w:pPr>
    <w:r>
      <w:fldChar w:fldCharType="begin"/>
    </w:r>
    <w:r>
      <w:instrText>PAGE   \* MERGEFORMAT</w:instrText>
    </w:r>
    <w:r>
      <w:fldChar w:fldCharType="separate"/>
    </w:r>
    <w:r w:rsidR="008F297C">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D454907"/>
    <w:multiLevelType w:val="hybridMultilevel"/>
    <w:tmpl w:val="AAB8C13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5">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10">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745786B"/>
    <w:multiLevelType w:val="hybridMultilevel"/>
    <w:tmpl w:val="E86296E6"/>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702A4"/>
    <w:multiLevelType w:val="singleLevel"/>
    <w:tmpl w:val="F1B0839C"/>
    <w:lvl w:ilvl="0">
      <w:numFmt w:val="bullet"/>
      <w:lvlText w:val="-"/>
      <w:lvlJc w:val="left"/>
      <w:pPr>
        <w:tabs>
          <w:tab w:val="num" w:pos="420"/>
        </w:tabs>
        <w:ind w:left="420" w:hanging="360"/>
      </w:pPr>
      <w:rPr>
        <w:rFonts w:hint="default"/>
      </w:rPr>
    </w:lvl>
  </w:abstractNum>
  <w:abstractNum w:abstractNumId="2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7104C"/>
    <w:multiLevelType w:val="singleLevel"/>
    <w:tmpl w:val="B7527D04"/>
    <w:lvl w:ilvl="0">
      <w:numFmt w:val="bullet"/>
      <w:lvlText w:val="-"/>
      <w:lvlJc w:val="left"/>
      <w:pPr>
        <w:tabs>
          <w:tab w:val="num" w:pos="420"/>
        </w:tabs>
        <w:ind w:left="420" w:hanging="360"/>
      </w:pPr>
      <w:rPr>
        <w:rFonts w:hint="default"/>
      </w:rPr>
    </w:lvl>
  </w:abstractNum>
  <w:abstractNum w:abstractNumId="23">
    <w:nsid w:val="60BF4D94"/>
    <w:multiLevelType w:val="singleLevel"/>
    <w:tmpl w:val="B4A0D9A6"/>
    <w:lvl w:ilvl="0">
      <w:numFmt w:val="bullet"/>
      <w:lvlText w:val="-"/>
      <w:lvlJc w:val="left"/>
      <w:pPr>
        <w:tabs>
          <w:tab w:val="num" w:pos="360"/>
        </w:tabs>
        <w:ind w:left="360" w:hanging="360"/>
      </w:pPr>
      <w:rPr>
        <w:rFonts w:hint="default"/>
      </w:rPr>
    </w:lvl>
  </w:abstractNum>
  <w:abstractNum w:abstractNumId="24">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FF6E67"/>
    <w:multiLevelType w:val="hybridMultilevel"/>
    <w:tmpl w:val="8E66727C"/>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7D30C6"/>
    <w:multiLevelType w:val="hybridMultilevel"/>
    <w:tmpl w:val="D018E848"/>
    <w:lvl w:ilvl="0" w:tplc="005281FC">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9"/>
  </w:num>
  <w:num w:numId="2">
    <w:abstractNumId w:val="22"/>
  </w:num>
  <w:num w:numId="3">
    <w:abstractNumId w:val="19"/>
  </w:num>
  <w:num w:numId="4">
    <w:abstractNumId w:val="16"/>
  </w:num>
  <w:num w:numId="5">
    <w:abstractNumId w:val="12"/>
  </w:num>
  <w:num w:numId="6">
    <w:abstractNumId w:val="23"/>
  </w:num>
  <w:num w:numId="7">
    <w:abstractNumId w:val="10"/>
  </w:num>
  <w:num w:numId="8">
    <w:abstractNumId w:val="31"/>
  </w:num>
  <w:num w:numId="9">
    <w:abstractNumId w:val="4"/>
  </w:num>
  <w:num w:numId="10">
    <w:abstractNumId w:val="2"/>
  </w:num>
  <w:num w:numId="11">
    <w:abstractNumId w:val="0"/>
  </w:num>
  <w:num w:numId="12">
    <w:abstractNumId w:val="29"/>
  </w:num>
  <w:num w:numId="13">
    <w:abstractNumId w:val="18"/>
  </w:num>
  <w:num w:numId="14">
    <w:abstractNumId w:val="7"/>
  </w:num>
  <w:num w:numId="15">
    <w:abstractNumId w:val="24"/>
  </w:num>
  <w:num w:numId="16">
    <w:abstractNumId w:val="5"/>
  </w:num>
  <w:num w:numId="17">
    <w:abstractNumId w:val="25"/>
  </w:num>
  <w:num w:numId="18">
    <w:abstractNumId w:val="8"/>
  </w:num>
  <w:num w:numId="19">
    <w:abstractNumId w:val="26"/>
  </w:num>
  <w:num w:numId="20">
    <w:abstractNumId w:val="27"/>
  </w:num>
  <w:num w:numId="21">
    <w:abstractNumId w:val="15"/>
  </w:num>
  <w:num w:numId="22">
    <w:abstractNumId w:val="11"/>
  </w:num>
  <w:num w:numId="23">
    <w:abstractNumId w:val="6"/>
  </w:num>
  <w:num w:numId="24">
    <w:abstractNumId w:val="13"/>
  </w:num>
  <w:num w:numId="25">
    <w:abstractNumId w:val="1"/>
  </w:num>
  <w:num w:numId="26">
    <w:abstractNumId w:val="20"/>
  </w:num>
  <w:num w:numId="27">
    <w:abstractNumId w:val="21"/>
  </w:num>
  <w:num w:numId="28">
    <w:abstractNumId w:val="14"/>
  </w:num>
  <w:num w:numId="29">
    <w:abstractNumId w:val="17"/>
  </w:num>
  <w:num w:numId="30">
    <w:abstractNumId w:val="30"/>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15E6"/>
    <w:rsid w:val="000431F7"/>
    <w:rsid w:val="00045354"/>
    <w:rsid w:val="00052B8B"/>
    <w:rsid w:val="00096503"/>
    <w:rsid w:val="000B5288"/>
    <w:rsid w:val="000D2626"/>
    <w:rsid w:val="000F3093"/>
    <w:rsid w:val="000F72B5"/>
    <w:rsid w:val="00174C19"/>
    <w:rsid w:val="001B15DB"/>
    <w:rsid w:val="001E0958"/>
    <w:rsid w:val="001F0A15"/>
    <w:rsid w:val="001F3BB5"/>
    <w:rsid w:val="00220673"/>
    <w:rsid w:val="00264285"/>
    <w:rsid w:val="00276A3D"/>
    <w:rsid w:val="002906E0"/>
    <w:rsid w:val="002D39AF"/>
    <w:rsid w:val="002D55C5"/>
    <w:rsid w:val="002D6D0B"/>
    <w:rsid w:val="002F3D47"/>
    <w:rsid w:val="00315F64"/>
    <w:rsid w:val="00361126"/>
    <w:rsid w:val="0037348A"/>
    <w:rsid w:val="00396145"/>
    <w:rsid w:val="00396985"/>
    <w:rsid w:val="003C7EC1"/>
    <w:rsid w:val="003D4801"/>
    <w:rsid w:val="003D495C"/>
    <w:rsid w:val="003E4191"/>
    <w:rsid w:val="00413CD4"/>
    <w:rsid w:val="00446DCC"/>
    <w:rsid w:val="004521BE"/>
    <w:rsid w:val="004559EA"/>
    <w:rsid w:val="004561F7"/>
    <w:rsid w:val="004A63D4"/>
    <w:rsid w:val="004A6C13"/>
    <w:rsid w:val="004C2AB5"/>
    <w:rsid w:val="004E4611"/>
    <w:rsid w:val="004F73B1"/>
    <w:rsid w:val="005222B1"/>
    <w:rsid w:val="00550426"/>
    <w:rsid w:val="00571760"/>
    <w:rsid w:val="00575B19"/>
    <w:rsid w:val="005911EF"/>
    <w:rsid w:val="005B2080"/>
    <w:rsid w:val="005C7654"/>
    <w:rsid w:val="005D0AEB"/>
    <w:rsid w:val="005E51C7"/>
    <w:rsid w:val="005E5DC7"/>
    <w:rsid w:val="00626870"/>
    <w:rsid w:val="00627A2E"/>
    <w:rsid w:val="00630745"/>
    <w:rsid w:val="006471C6"/>
    <w:rsid w:val="00663658"/>
    <w:rsid w:val="00694ED6"/>
    <w:rsid w:val="006A1871"/>
    <w:rsid w:val="006B6854"/>
    <w:rsid w:val="006C465E"/>
    <w:rsid w:val="006C7991"/>
    <w:rsid w:val="006F1597"/>
    <w:rsid w:val="00714CC7"/>
    <w:rsid w:val="00732D82"/>
    <w:rsid w:val="007461ED"/>
    <w:rsid w:val="00752C0A"/>
    <w:rsid w:val="007570DF"/>
    <w:rsid w:val="007906A2"/>
    <w:rsid w:val="007D6256"/>
    <w:rsid w:val="007E452D"/>
    <w:rsid w:val="00827902"/>
    <w:rsid w:val="008315BB"/>
    <w:rsid w:val="00833C21"/>
    <w:rsid w:val="008434FE"/>
    <w:rsid w:val="00845296"/>
    <w:rsid w:val="00881BF7"/>
    <w:rsid w:val="008915E6"/>
    <w:rsid w:val="00892CC6"/>
    <w:rsid w:val="008F297C"/>
    <w:rsid w:val="009504B2"/>
    <w:rsid w:val="00957046"/>
    <w:rsid w:val="00957916"/>
    <w:rsid w:val="0096170A"/>
    <w:rsid w:val="00966B41"/>
    <w:rsid w:val="00971B13"/>
    <w:rsid w:val="00974584"/>
    <w:rsid w:val="00980E3C"/>
    <w:rsid w:val="00995819"/>
    <w:rsid w:val="009C0071"/>
    <w:rsid w:val="009D747A"/>
    <w:rsid w:val="00A04328"/>
    <w:rsid w:val="00AA19AA"/>
    <w:rsid w:val="00AA2E95"/>
    <w:rsid w:val="00AD622A"/>
    <w:rsid w:val="00AE2AD3"/>
    <w:rsid w:val="00AE3AF5"/>
    <w:rsid w:val="00AF37D5"/>
    <w:rsid w:val="00B04021"/>
    <w:rsid w:val="00B2660B"/>
    <w:rsid w:val="00B80D85"/>
    <w:rsid w:val="00BC6A90"/>
    <w:rsid w:val="00C05D34"/>
    <w:rsid w:val="00C35C5D"/>
    <w:rsid w:val="00C51D72"/>
    <w:rsid w:val="00C53674"/>
    <w:rsid w:val="00C73971"/>
    <w:rsid w:val="00C90803"/>
    <w:rsid w:val="00C928A7"/>
    <w:rsid w:val="00CB23A6"/>
    <w:rsid w:val="00CB479D"/>
    <w:rsid w:val="00CE109D"/>
    <w:rsid w:val="00D46D66"/>
    <w:rsid w:val="00D805D8"/>
    <w:rsid w:val="00DB2DDD"/>
    <w:rsid w:val="00DD6786"/>
    <w:rsid w:val="00DF0954"/>
    <w:rsid w:val="00DF2439"/>
    <w:rsid w:val="00E04696"/>
    <w:rsid w:val="00E97E6E"/>
    <w:rsid w:val="00EE343A"/>
    <w:rsid w:val="00F17625"/>
    <w:rsid w:val="00F2108F"/>
    <w:rsid w:val="00F50423"/>
    <w:rsid w:val="00F81AFD"/>
    <w:rsid w:val="00F919AA"/>
    <w:rsid w:val="00FA5A4C"/>
    <w:rsid w:val="00FB77E6"/>
    <w:rsid w:val="00FC0CEA"/>
    <w:rsid w:val="00FD567C"/>
    <w:rsid w:val="00FE2A56"/>
    <w:rsid w:val="00FE5A2A"/>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uiPriority w:val="99"/>
    <w:rsid w:val="00F2108F"/>
    <w:pPr>
      <w:tabs>
        <w:tab w:val="center" w:pos="4677"/>
        <w:tab w:val="right" w:pos="9355"/>
      </w:tabs>
    </w:pPr>
  </w:style>
  <w:style w:type="character" w:customStyle="1" w:styleId="aa">
    <w:name w:val="Нижний колонтитул Знак"/>
    <w:link w:val="a9"/>
    <w:uiPriority w:val="9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827902"/>
    <w:pPr>
      <w:spacing w:before="0" w:line="240" w:lineRule="auto"/>
    </w:pPr>
    <w:rPr>
      <w:rFonts w:ascii="Tahoma" w:hAnsi="Tahoma" w:cs="Tahoma"/>
      <w:sz w:val="16"/>
      <w:szCs w:val="16"/>
    </w:rPr>
  </w:style>
  <w:style w:type="character" w:customStyle="1" w:styleId="ad">
    <w:name w:val="Текст выноски Знак"/>
    <w:basedOn w:val="a0"/>
    <w:link w:val="ac"/>
    <w:uiPriority w:val="99"/>
    <w:rsid w:val="00827902"/>
    <w:rPr>
      <w:rFonts w:ascii="Tahoma" w:hAnsi="Tahoma" w:cs="Tahoma"/>
      <w:snapToGrid w:val="0"/>
      <w:sz w:val="16"/>
      <w:szCs w:val="16"/>
    </w:rPr>
  </w:style>
  <w:style w:type="paragraph" w:customStyle="1" w:styleId="Default">
    <w:name w:val="Default"/>
    <w:rsid w:val="008F297C"/>
    <w:pPr>
      <w:autoSpaceDE w:val="0"/>
      <w:autoSpaceDN w:val="0"/>
      <w:adjustRightInd w:val="0"/>
    </w:pPr>
    <w:rPr>
      <w:rFonts w:eastAsiaTheme="minorHAnsi"/>
      <w:color w:val="000000"/>
      <w:sz w:val="24"/>
      <w:szCs w:val="24"/>
      <w:lang w:eastAsia="en-US"/>
    </w:rPr>
  </w:style>
  <w:style w:type="character" w:styleId="ae">
    <w:name w:val="Hyperlink"/>
    <w:basedOn w:val="a0"/>
    <w:uiPriority w:val="99"/>
    <w:unhideWhenUsed/>
    <w:rsid w:val="008F297C"/>
    <w:rPr>
      <w:color w:val="0000FF" w:themeColor="hyperlink"/>
      <w:u w:val="single"/>
    </w:rPr>
  </w:style>
  <w:style w:type="paragraph" w:customStyle="1" w:styleId="s1">
    <w:name w:val="s_1"/>
    <w:basedOn w:val="a"/>
    <w:rsid w:val="008F297C"/>
    <w:pPr>
      <w:widowControl/>
      <w:spacing w:before="100" w:beforeAutospacing="1" w:after="100" w:afterAutospacing="1" w:line="240" w:lineRule="auto"/>
      <w:ind w:left="0" w:right="0"/>
      <w:jc w:val="left"/>
    </w:pPr>
    <w:rPr>
      <w:snapToGrid/>
      <w:sz w:val="24"/>
      <w:szCs w:val="24"/>
    </w:rPr>
  </w:style>
  <w:style w:type="paragraph" w:styleId="af">
    <w:name w:val="Normal (Web)"/>
    <w:basedOn w:val="a"/>
    <w:unhideWhenUsed/>
    <w:rsid w:val="008F297C"/>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8F297C"/>
    <w:pPr>
      <w:autoSpaceDE w:val="0"/>
      <w:autoSpaceDN w:val="0"/>
      <w:adjustRightInd w:val="0"/>
      <w:ind w:firstLine="720"/>
    </w:pPr>
    <w:rPr>
      <w:rFonts w:ascii="Arial" w:hAnsi="Arial" w:cs="Arial"/>
      <w:snapToGrid w:val="0"/>
      <w:sz w:val="22"/>
    </w:rPr>
  </w:style>
  <w:style w:type="character" w:customStyle="1" w:styleId="ConsPlusNormal0">
    <w:name w:val="ConsPlusNormal Знак"/>
    <w:link w:val="ConsPlusNormal"/>
    <w:locked/>
    <w:rsid w:val="008F297C"/>
    <w:rPr>
      <w:rFonts w:ascii="Arial" w:hAnsi="Arial" w:cs="Arial"/>
      <w:snapToGrid w:val="0"/>
      <w:sz w:val="22"/>
    </w:rPr>
  </w:style>
  <w:style w:type="paragraph" w:styleId="af0">
    <w:name w:val="List Paragraph"/>
    <w:basedOn w:val="a"/>
    <w:uiPriority w:val="34"/>
    <w:qFormat/>
    <w:rsid w:val="008F297C"/>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8F297C"/>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8F297C"/>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D6D9C8FB27A945DCA1330EEFF7220B0B884B7908A402AC688CCA0E342A3EFAA81DDEE196719266163C5F5E3974892493165A14AC089205i8j2B" TargetMode="External"/><Relationship Id="rId18" Type="http://schemas.openxmlformats.org/officeDocument/2006/relationships/hyperlink" Target="consultantplus://offline/ref=666498F596DAFE27FE9CA7FFC932015C55C7FBBB8BD7DFAB06618E1185657B2403649F1B5F9131B8B6BC1D563C2CFC129E768CAABC24F153y1RFB" TargetMode="External"/><Relationship Id="rId26" Type="http://schemas.openxmlformats.org/officeDocument/2006/relationships/hyperlink" Target="consultantplus://offline/ref=666498F596DAFE27FE9CA7FFC932015C55C7FBBB8BD7DFAB06618E1185657B2403649F1B5F9131B8B7BC1D563C2CFC129E768CAABC24F153y1RFB" TargetMode="External"/><Relationship Id="rId3" Type="http://schemas.openxmlformats.org/officeDocument/2006/relationships/styles" Target="styles.xml"/><Relationship Id="rId21" Type="http://schemas.openxmlformats.org/officeDocument/2006/relationships/hyperlink" Target="consultantplus://offline/ref=666498F596DAFE27FE9CA7FFC932015C55C7FBBB8BD7DFAB06618E1185657B2403649F1B5F9131BAB1BC1D563C2CFC129E768CAABC24F153y1RFB"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66498F596DAFE27FE9CA7FFC932015C55C7FBBB8BD7DFAB06618E1185657B2403649F1B5F9131BAB7BC1D563C2CFC129E768CAABC24F153y1RFB" TargetMode="External"/><Relationship Id="rId17" Type="http://schemas.openxmlformats.org/officeDocument/2006/relationships/hyperlink" Target="consultantplus://offline/ref=666498F596DAFE27FE9CA7FFC932015C55C7FBBB8BD7DFAB06618E1185657B2403649F1B5F9131B8B4BC1D563C2CFC129E768CAABC24F153y1RFB" TargetMode="External"/><Relationship Id="rId25" Type="http://schemas.openxmlformats.org/officeDocument/2006/relationships/hyperlink" Target="consultantplus://offline/ref=666498F596DAFE27FE9CA7FFC932015C55C7FBBB8BD7DFAB06618E1185657B2403649F1C54C560FDE5BA48006679F30D9B688EyAR9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498F596DAFE27FE9CA7FFC932015C55C7FBBB8BD7DFAB06618E1185657B2403649F1B5F9131B8B2BC1D563C2CFC129E768CAABC24F153y1RFB" TargetMode="External"/><Relationship Id="rId20" Type="http://schemas.openxmlformats.org/officeDocument/2006/relationships/hyperlink" Target="consultantplus://offline/ref=666498F596DAFE27FE9CA7FFC932015C55C7FBBB8BD7DFAB06618E1185657B2403649F1B54C560FDE5BA48006679F30D9B688EyAR9B" TargetMode="External"/><Relationship Id="rId29" Type="http://schemas.openxmlformats.org/officeDocument/2006/relationships/hyperlink" Target="consultantplus://offline/ref=666498F596DAFE27FE9CA7FFC932015C55C7FBBB8BD7DFAB06618E1185657B2403649F1B5F9131BAB3BC1D563C2CFC129E768CAABC24F153y1R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6498F596DAFE27FE9CA7FFC932015C55C7FBBB8BD7DFAB06618E1185657B2403649F1F54C560FDE5BA48006679F30D9B688EyAR9B" TargetMode="External"/><Relationship Id="rId24" Type="http://schemas.openxmlformats.org/officeDocument/2006/relationships/hyperlink" Target="consultantplus://offline/ref=666498F596DAFE27FE9CA7FFC932015C55C7FBBB8BD7DFAB06618E1185657B2403649F1B5F9131BDB0BC1D563C2CFC129E768CAABC24F153y1RFB"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6498F596DAFE27FE9CA7FFC932015C55C7FBBB8BD7DFAB06618E1185657B2403649F1B5F9131B8B0BC1D563C2CFC129E768CAABC24F153y1RFB" TargetMode="External"/><Relationship Id="rId23" Type="http://schemas.openxmlformats.org/officeDocument/2006/relationships/hyperlink" Target="consultantplus://offline/ref=666498F596DAFE27FE9CA7FFC932015C55C7FBBB8BD7DFAB06618E1185657B2403649F1B5F9131BAB7BC1D563C2CFC129E768CAABC24F153y1RFB" TargetMode="External"/><Relationship Id="rId28" Type="http://schemas.openxmlformats.org/officeDocument/2006/relationships/hyperlink" Target="consultantplus://offline/ref=666498F596DAFE27FE9CA7FFC932015C55C7FBBB8BD7DFAB06618E1185657B2403649F1B5F9131BAB2BC1D563C2CFC129E768CAABC24F153y1RFB" TargetMode="External"/><Relationship Id="rId10" Type="http://schemas.openxmlformats.org/officeDocument/2006/relationships/hyperlink" Target="consultantplus://offline/ref=666498F596DAFE27FE9CA7FFC932015C55C7FBBB8BD7DFAB06618E1185657B2403649F1B5F9131BAB5BC1D563C2CFC129E768CAABC24F153y1RFB" TargetMode="External"/><Relationship Id="rId19" Type="http://schemas.openxmlformats.org/officeDocument/2006/relationships/hyperlink" Target="consultantplus://offline/ref=666498F596DAFE27FE9CA7FFC932015C55C7FBBB8BD7DFAB06618E1185657B2403649F1B5F9131BBB7BC1D563C2CFC129E768CAABC24F153y1RFB" TargetMode="External"/><Relationship Id="rId31" Type="http://schemas.openxmlformats.org/officeDocument/2006/relationships/hyperlink" Target="consultantplus://offline/ref=666498F596DAFE27FE9CA7FFC932015C55C7FBBB8BD7DFAB06618E1185657B2403649F1B5F9131BAB9BC1D563C2CFC129E768CAABC24F153y1RF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D6D9C8FB27A945DCA1330EEFF7220B0B89407B0EA902AC688CCA0E342A3EFAA81DDEE19678936D4B664F5A70238138960A4414B208i9j3B" TargetMode="External"/><Relationship Id="rId22" Type="http://schemas.openxmlformats.org/officeDocument/2006/relationships/hyperlink" Target="consultantplus://offline/ref=666498F596DAFE27FE9CA7FFC932015C55C7FBBB8BD7DFAB06618E1185657B2403649F1B5F9131BAB4BC1D563C2CFC129E768CAABC24F153y1RFB" TargetMode="External"/><Relationship Id="rId27" Type="http://schemas.openxmlformats.org/officeDocument/2006/relationships/hyperlink" Target="consultantplus://offline/ref=666498F596DAFE27FE9CA7FFC932015C55C7FBBB8BD7DFAB06618E1185657B2403649F1E54C560FDE5BA48006679F30D9B688EyAR9B" TargetMode="External"/><Relationship Id="rId30" Type="http://schemas.openxmlformats.org/officeDocument/2006/relationships/hyperlink" Target="consultantplus://offline/ref=666498F596DAFE27FE9CA7FFC932015C55C7FBBB8BD7DFAB06618E1185657B2403649F1B5F9131BAB8BC1D563C2CFC129E768CAABC24F153y1R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301%201300\&#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9DBE1-8A05-433E-96FE-A8228DA8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7</TotalTime>
  <Pages>32</Pages>
  <Words>11578</Words>
  <Characters>65999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77423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4</cp:revision>
  <cp:lastPrinted>2021-02-25T08:44:00Z</cp:lastPrinted>
  <dcterms:created xsi:type="dcterms:W3CDTF">2021-02-25T08:28:00Z</dcterms:created>
  <dcterms:modified xsi:type="dcterms:W3CDTF">2021-03-02T02:49:00Z</dcterms:modified>
</cp:coreProperties>
</file>