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0B" w:rsidRDefault="00B1430B" w:rsidP="00B1430B">
      <w:pPr>
        <w:widowControl w:val="0"/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1430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Информация о проведенных мероприятиях, направленных на профилактику наркомании на территории МО «</w:t>
      </w:r>
      <w:proofErr w:type="spellStart"/>
      <w:r w:rsidRPr="00B1430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Майминский</w:t>
      </w:r>
      <w:proofErr w:type="spellEnd"/>
      <w:r w:rsidRPr="00B1430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район» </w:t>
      </w:r>
    </w:p>
    <w:p w:rsidR="00B33957" w:rsidRDefault="00B1430B" w:rsidP="00B1430B">
      <w:pPr>
        <w:widowControl w:val="0"/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1430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2024г.</w:t>
      </w:r>
    </w:p>
    <w:p w:rsidR="00B1430B" w:rsidRPr="00B1430B" w:rsidRDefault="00B1430B" w:rsidP="00B1430B">
      <w:pPr>
        <w:widowControl w:val="0"/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bookmarkEnd w:id="0"/>
    </w:p>
    <w:p w:rsidR="00B33957" w:rsidRPr="00B33957" w:rsidRDefault="00B33957" w:rsidP="00B339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Во исполнение плана мероприятий по реализации в Республике Алтай Стратегии государственной антинаркотической политики Российской Федерации до 2030 года на территории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в 2024 году проведены следующие мероприятия.</w:t>
      </w:r>
    </w:p>
    <w:p w:rsidR="00B33957" w:rsidRPr="00B33957" w:rsidRDefault="00B33957" w:rsidP="00B339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Администрацией МО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утверждены: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- план реализации Стратегии государственной антинаркотической политики Российской Федерации на период до 2030 года на территории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  на период до 2025 года, 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- план мероприятий по профилактике алкоголизма на территории муниципального образовании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на 2024-2026 годы»;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- план дополнительных мер, направленных на стабилизацию 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наркоситуации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на территории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на 2023-2024 годы. 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В течение 2024 года была обеспечена координация деятельности антинаркотической комиссии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район», в соответствии с Планом работы комиссии проведены 4 заседания, рассмотрено 12 вопросов.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    По рассмотренным вопросам приняты решения, копия протоколов направлены  субъектам профилактики антинаркотической направленности.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Во исполнение плана мероприятий по реализации в Республике Алтай Стратегии государственной антинаркотической политики Российской Федерации до 2030 года на территории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в 2024 году проведены следующие мероприятия.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ab/>
      </w: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ab/>
        <w:t xml:space="preserve">        В целях пропаганды здорового образа жизни,  профилактики наркомании, употребления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психоактивных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веществ (ПАВ), алкогольной и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табакосодержащей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продукции и формирования у подростков и молодежи активной гражданской позиции по отношению к негативным асоциальным явлениям на территории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район», был проведен комплекс мероприятий: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- опубликованы статьи и листовки: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-  о хронических неинфекционных заболеваниях, приобретаемых из-за курения, наркомании и алкоголизма количество просмотров – 260, 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«Мифы о наркотиках» количество просмотров – 329, «Скажи наркотикам нет» количество просмотров – 477, о профилактике употребления наркотических веществ количество просмотров – 423, о борьбе с заражением и распространением хронического вирусного гепатита</w:t>
      </w:r>
      <w:proofErr w:type="gram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</w:t>
      </w:r>
      <w:proofErr w:type="gram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, наркомании как факторе риска количество просмотров – 222, «Неделя отказа от вредных привычек количество просмотров – 385.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  </w:t>
      </w:r>
      <w:proofErr w:type="gram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постоянной основе на LED-экране, расположенном на фасаде здания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Майминское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сельское поселение, транслировались три видеоролика на профилактику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табакокурения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и наркомании.</w:t>
      </w:r>
      <w:proofErr w:type="gram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Примерное число просмотров – 6000.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lastRenderedPageBreak/>
        <w:t xml:space="preserve">          В ходе проведения молодежных дискотек в выставочном зале МБУ «Центр культуры» МО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посетителям на постоянной основе сообщалось о вреде курения табачных и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никотиносодержащих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продукций, вреде употребления алкоголя. Количество дискотек – 5. Количество посетителей – 538.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  В июне 2024 года в рамках месячника антинаркотической направленности и популяризации здорового образа жизни на территории МО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проведены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флэшмобы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информационные кампании,  интеллектуальная игра «Своя игра», посвященная Всемирному Дню без табака, направленная на профилактику наркомании, токсикомании, алкогольной и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табакосодержащей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продукции, общее количество – 12 мероприятий, количество участников – более 200 человек.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  В период 2024-2025 учебного года проведено тестирование обучающихся с целью раннего выявления незаконного потребления наркотических средств и психотропных веще</w:t>
      </w:r>
      <w:proofErr w:type="gram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ств в шк</w:t>
      </w:r>
      <w:proofErr w:type="gram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олах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Майминского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в количестве 84 детей, все с отрицательными результатами. 60 школьников и 24 студента Алтайского аграрного колледжа. Количество отказов от прохождения медицинских осмотров – 14, 7 отказов, 6 по болезни, 1 выбыл за пределы РА. </w:t>
      </w:r>
    </w:p>
    <w:p w:rsidR="00B33957" w:rsidRPr="00B33957" w:rsidRDefault="00B33957" w:rsidP="00B33957">
      <w:pPr>
        <w:widowControl w:val="0"/>
        <w:spacing w:after="0" w:line="240" w:lineRule="auto"/>
        <w:ind w:left="1"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</w:t>
      </w:r>
      <w:proofErr w:type="gram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Организованы выезды по семьям, состоящими в социально-опасном положении, проведение с ними профилактических бесед, направленных на популяризацию здорового образа жизни, на профилактику наркомании, токсикомании, алкогольной и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табакосодержащей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продукции, количество -12. </w:t>
      </w:r>
      <w:proofErr w:type="gramEnd"/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Группой по </w:t>
      </w:r>
      <w:proofErr w:type="gram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контролю за</w:t>
      </w:r>
      <w:proofErr w:type="gram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оборотом наркотиков Отдела МВД России по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Майминскому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району принято участие и сопровождение в проведении профилактических мероприятий и акций «Призывник», «МАК», «Сообщи, где торгуют смертью», «День борьбы с наркоманией», количество – 21 мероприятие.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Наркологический кабинет БУЗ РА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Майминского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района» проводит мероприятия по профилактике наркомании, реабилитации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наркопотребителей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противодействию вовлечения населения в незаконный оборот наркотиков, популяризации здорового образа жизни, ежедневно проводятся беседы  в кабинете психиатра-нарколога во время приема и профилактических осмотрах. Размещены информационные материалы на сайте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Майминской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районной больницы.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При центре молодежных инициатив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Майминского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осуществляет свою деятельность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Киберпатруль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» из состава добровольческого движения «Важно</w:t>
      </w:r>
      <w:proofErr w:type="gram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З</w:t>
      </w:r>
      <w:proofErr w:type="gram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нать», который</w:t>
      </w: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ab/>
        <w:t xml:space="preserve"> проводит мониторинг социальных сетей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Вконтакте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», «Одноклассники». В наиболее крупных социальных группах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Вконтакте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»: «Подслушано </w:t>
      </w:r>
      <w:proofErr w:type="gram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Республика</w:t>
      </w:r>
      <w:proofErr w:type="gram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Алтай», «Подслушано Горно-Алтайск», «Подслушано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в 2024 году публикаций наркотической направленности не выявлено. 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В целях профилактики немедицинского потребления наркотиков МО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район», проводится работа среди молодежи путем проведения лекториев в общеобразовательных учреждениях муниципального образования 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район», данная деятельность носит системный характер, молодежь активно вовлечена в волонтерскую деятельность по противодействию </w:t>
      </w: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lastRenderedPageBreak/>
        <w:t xml:space="preserve">профилактики немедицинского потребления наркотиков,  количество лекторий – 17.  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 </w:t>
      </w:r>
      <w:proofErr w:type="gram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Во всех сельских поселениях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распоряжением глав поселений утверждены планы организационных мероприятий по уничтожению дикорастущей конопли на 2024 год, а также уточнены места расположения, количество гектаров, засоренных произрастанием дикорастущих 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наркосодержащих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растений, а также для принятия мер по организации работ по выявлению и уничтожению очагов произрастания дикорастущей конопли во всех сельских поселениях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из числа</w:t>
      </w:r>
      <w:proofErr w:type="gram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сотрудников администрации поселении и участковых уполномоченных полиции созданы составы рабочих групп. Среди населения, землепользователей, руководителей сельскохозяйственных предприятий и фермерских хозяйств постоянно проводятся профилактические мероприятия в виде разъяснительных бесед, в ходе которых до населения доводится информация об административной ответственности в соответствии со ст. 10.5 КоАП РФ. 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  На профилактические мероприятия, в том числе и на уничтожение дикорастущей конопли  путем скашивания на территории муниципального образования «</w:t>
      </w:r>
      <w:proofErr w:type="spellStart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Майминский</w:t>
      </w:r>
      <w:proofErr w:type="spellEnd"/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район» заложено 146 200 рублей.</w:t>
      </w:r>
    </w:p>
    <w:p w:rsidR="00B33957" w:rsidRPr="00B33957" w:rsidRDefault="00B33957" w:rsidP="00B339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3395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     Предложения: Продолжить работу в соответствии с целями и основными задачами Стратегии государственной антинаркотической политики Российской Федерации до 2030 года. </w:t>
      </w: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</w:p>
    <w:p w:rsidR="00B33957" w:rsidRPr="00B33957" w:rsidRDefault="00B33957" w:rsidP="00B33957">
      <w:pPr>
        <w:widowControl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</w:p>
    <w:p w:rsidR="004D38EE" w:rsidRDefault="004D38EE"/>
    <w:sectPr w:rsidR="004D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34"/>
    <w:rsid w:val="004D38EE"/>
    <w:rsid w:val="00777534"/>
    <w:rsid w:val="00B1430B"/>
    <w:rsid w:val="00B3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2025-10-21T03:24:00Z</dcterms:created>
  <dcterms:modified xsi:type="dcterms:W3CDTF">2025-11-21T04:57:00Z</dcterms:modified>
</cp:coreProperties>
</file>