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1" w:rsidRDefault="00B833F1" w:rsidP="00883DE1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F1" w:rsidRDefault="008D0AFF" w:rsidP="00883DE1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21200" cy="2420897"/>
            <wp:effectExtent l="19050" t="0" r="0" b="0"/>
            <wp:docPr id="2" name="Рисунок 2" descr="C:\Users\Светлана\Desktop\dtfnk1fxqailg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tfnk1fxqailg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4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FF" w:rsidRDefault="008D0AFF" w:rsidP="00883DE1">
      <w:pPr>
        <w:contextualSpacing/>
        <w:mirrorIndents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83DE1" w:rsidRPr="008D0AFF" w:rsidRDefault="006F618E" w:rsidP="00883DE1">
      <w:pPr>
        <w:contextualSpacing/>
        <w:mirrorIndents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D0AF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</w:t>
      </w:r>
      <w:r w:rsidR="00883DE1" w:rsidRPr="008D0AF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лан</w:t>
      </w:r>
    </w:p>
    <w:p w:rsidR="00B833F1" w:rsidRPr="008D0AFF" w:rsidRDefault="00B833F1" w:rsidP="00B833F1">
      <w:pPr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</w:pPr>
      <w:r w:rsidRPr="008D0AFF"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  <w:t xml:space="preserve">мероприятий, </w:t>
      </w:r>
      <w:r w:rsidR="00610705" w:rsidRPr="008D0AFF"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  <w:t>посвященных</w:t>
      </w:r>
    </w:p>
    <w:p w:rsidR="00D602E9" w:rsidRPr="008D0AFF" w:rsidRDefault="00B833F1" w:rsidP="00B833F1">
      <w:pPr>
        <w:contextualSpacing/>
        <w:mirrorIndents/>
        <w:jc w:val="center"/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</w:pPr>
      <w:r w:rsidRPr="008D0AFF"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  <w:t xml:space="preserve">Году театра в Российской Федерации </w:t>
      </w:r>
    </w:p>
    <w:p w:rsidR="004C0DFB" w:rsidRPr="008D0AFF" w:rsidRDefault="00B833F1" w:rsidP="00B833F1">
      <w:pPr>
        <w:contextualSpacing/>
        <w:mirrorIndents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D0AFF">
        <w:rPr>
          <w:rFonts w:ascii="Times New Roman" w:hAnsi="Times New Roman" w:cs="Times New Roman"/>
          <w:b/>
          <w:snapToGrid w:val="0"/>
          <w:color w:val="984806" w:themeColor="accent6" w:themeShade="80"/>
          <w:sz w:val="28"/>
          <w:szCs w:val="28"/>
        </w:rPr>
        <w:t>на территории муниципального образования «Майминский район»</w:t>
      </w:r>
    </w:p>
    <w:p w:rsidR="00883DE1" w:rsidRDefault="00883DE1" w:rsidP="00883DE1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10705" w:rsidRPr="00FF6E70" w:rsidRDefault="00610705" w:rsidP="00883DE1">
      <w:pPr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986" w:tblpY="1"/>
        <w:tblOverlap w:val="never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64"/>
        <w:gridCol w:w="3821"/>
        <w:gridCol w:w="1150"/>
        <w:gridCol w:w="1703"/>
        <w:gridCol w:w="3260"/>
      </w:tblGrid>
      <w:tr w:rsidR="00883DE1" w:rsidRPr="00FF6E70" w:rsidTr="00B61B1A">
        <w:tc>
          <w:tcPr>
            <w:tcW w:w="664" w:type="dxa"/>
          </w:tcPr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№</w:t>
            </w:r>
          </w:p>
        </w:tc>
        <w:tc>
          <w:tcPr>
            <w:tcW w:w="3821" w:type="dxa"/>
          </w:tcPr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0" w:type="dxa"/>
          </w:tcPr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Дата проведения</w:t>
            </w:r>
          </w:p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883DE1" w:rsidRPr="008D0AFF" w:rsidRDefault="00883DE1" w:rsidP="00176064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Ответственный</w:t>
            </w:r>
          </w:p>
        </w:tc>
      </w:tr>
      <w:tr w:rsidR="000E72B8" w:rsidRPr="001972AD" w:rsidTr="006F618E">
        <w:trPr>
          <w:trHeight w:val="278"/>
        </w:trPr>
        <w:tc>
          <w:tcPr>
            <w:tcW w:w="10598" w:type="dxa"/>
            <w:gridSpan w:val="5"/>
          </w:tcPr>
          <w:p w:rsidR="000E72B8" w:rsidRPr="008D0AFF" w:rsidRDefault="000E72B8" w:rsidP="006F618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Февраль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A14066" w:rsidP="00A14066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Торжественное мер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оприятие, посвященное открытию Г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ода театра в РФ  </w:t>
            </w:r>
          </w:p>
        </w:tc>
        <w:tc>
          <w:tcPr>
            <w:tcW w:w="1150" w:type="dxa"/>
          </w:tcPr>
          <w:p w:rsidR="000E72B8" w:rsidRPr="008D0AFF" w:rsidRDefault="00D602E9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19 </w:t>
            </w:r>
            <w:r w:rsidR="000E72B8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феврал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я</w:t>
            </w:r>
          </w:p>
        </w:tc>
        <w:tc>
          <w:tcPr>
            <w:tcW w:w="1703" w:type="dxa"/>
          </w:tcPr>
          <w:p w:rsidR="00B61B1A" w:rsidRPr="008D0AFF" w:rsidRDefault="00B61B1A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культуры </w:t>
            </w:r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4814F3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Молодежная дискотека «Маска»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:rsidR="000E72B8" w:rsidRPr="008D0AFF" w:rsidRDefault="00B61B1A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культуры </w:t>
            </w:r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6F618E" w:rsidRPr="001972AD" w:rsidTr="006F618E">
        <w:trPr>
          <w:trHeight w:val="271"/>
        </w:trPr>
        <w:tc>
          <w:tcPr>
            <w:tcW w:w="10598" w:type="dxa"/>
            <w:gridSpan w:val="5"/>
          </w:tcPr>
          <w:p w:rsidR="006F618E" w:rsidRPr="008D0AFF" w:rsidRDefault="006F618E" w:rsidP="006F618E">
            <w:p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Март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0E72B8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«Театральные фантазии» - выставка   учащихся  художественного отделения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МДШИ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март </w:t>
            </w:r>
          </w:p>
        </w:tc>
        <w:tc>
          <w:tcPr>
            <w:tcW w:w="1703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МБОУ ДОД «Майминская детская школа искусств»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Управление образования</w:t>
            </w:r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администрации </w:t>
            </w:r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</w:t>
            </w:r>
            <w:proofErr w:type="spellStart"/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Майминский</w:t>
            </w:r>
            <w:proofErr w:type="spellEnd"/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район»</w:t>
            </w:r>
          </w:p>
        </w:tc>
      </w:tr>
      <w:tr w:rsidR="00BC2ED4" w:rsidRPr="001972AD" w:rsidTr="00B61B1A">
        <w:trPr>
          <w:trHeight w:val="561"/>
        </w:trPr>
        <w:tc>
          <w:tcPr>
            <w:tcW w:w="664" w:type="dxa"/>
          </w:tcPr>
          <w:p w:rsidR="00BC2ED4" w:rsidRPr="008D0AFF" w:rsidRDefault="00BC2ED4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61B1A" w:rsidRPr="008D0AFF" w:rsidRDefault="00BC2ED4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Музыкальный спектакль </w:t>
            </w:r>
          </w:p>
          <w:p w:rsidR="00BC2ED4" w:rsidRPr="008D0AFF" w:rsidRDefault="00BC2ED4" w:rsidP="00B61B1A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«Старые песни о главном» </w:t>
            </w:r>
          </w:p>
        </w:tc>
        <w:tc>
          <w:tcPr>
            <w:tcW w:w="1150" w:type="dxa"/>
          </w:tcPr>
          <w:p w:rsidR="00BC2ED4" w:rsidRPr="008D0AFF" w:rsidRDefault="00BC2ED4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BC2ED4" w:rsidRPr="008D0AFF" w:rsidRDefault="00B61B1A" w:rsidP="00BC2ED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BC2ED4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BC2ED4" w:rsidRPr="008D0AFF" w:rsidRDefault="00BC2ED4" w:rsidP="00BC2ED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BC2ED4" w:rsidRPr="008D0AFF" w:rsidRDefault="00BC2ED4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ФМС «Перспектива»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61B1A" w:rsidRPr="008D0AFF" w:rsidRDefault="00B833F1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Конкурс </w:t>
            </w:r>
          </w:p>
          <w:p w:rsidR="00B833F1" w:rsidRPr="008D0AFF" w:rsidRDefault="00B833F1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«Театр на школьной сцене»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март </w:t>
            </w:r>
          </w:p>
        </w:tc>
        <w:tc>
          <w:tcPr>
            <w:tcW w:w="1703" w:type="dxa"/>
          </w:tcPr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</w:tc>
        <w:tc>
          <w:tcPr>
            <w:tcW w:w="3260" w:type="dxa"/>
          </w:tcPr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Управление образования 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администрации 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Майминский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район»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D602E9" w:rsidP="00D602E9">
            <w:pPr>
              <w:contextualSpacing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март</w:t>
            </w:r>
          </w:p>
        </w:tc>
        <w:tc>
          <w:tcPr>
            <w:tcW w:w="1703" w:type="dxa"/>
          </w:tcPr>
          <w:p w:rsidR="000E72B8" w:rsidRPr="008D0AFF" w:rsidRDefault="00B61B1A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0E72B8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6F618E" w:rsidRPr="001972AD" w:rsidTr="006F618E">
        <w:trPr>
          <w:trHeight w:val="276"/>
        </w:trPr>
        <w:tc>
          <w:tcPr>
            <w:tcW w:w="10598" w:type="dxa"/>
            <w:gridSpan w:val="5"/>
          </w:tcPr>
          <w:p w:rsidR="006F618E" w:rsidRPr="008D0AFF" w:rsidRDefault="006F618E" w:rsidP="006F618E">
            <w:p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Апрель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Час общения «Много профессий хороших и разных»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апрель</w:t>
            </w:r>
          </w:p>
        </w:tc>
        <w:tc>
          <w:tcPr>
            <w:tcW w:w="1703" w:type="dxa"/>
          </w:tcPr>
          <w:p w:rsidR="00B61B1A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Центральная библиотека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0E72B8" w:rsidRPr="008D0AFF" w:rsidRDefault="00B61B1A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с.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(библиотека)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Межмуниципальный поэтический марафон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«Театр одного актера»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апрель.</w:t>
            </w:r>
          </w:p>
        </w:tc>
        <w:tc>
          <w:tcPr>
            <w:tcW w:w="1703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61B1A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  <w:p w:rsidR="000E72B8" w:rsidRPr="008D0AFF" w:rsidRDefault="00B61B1A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Координационный Совет общественных организаций</w:t>
            </w:r>
            <w:r w:rsidR="000E72B8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«Женщины Алтая»</w:t>
            </w:r>
          </w:p>
        </w:tc>
      </w:tr>
      <w:tr w:rsidR="000E72B8" w:rsidRPr="001972AD" w:rsidTr="006F618E">
        <w:trPr>
          <w:trHeight w:val="288"/>
        </w:trPr>
        <w:tc>
          <w:tcPr>
            <w:tcW w:w="10598" w:type="dxa"/>
            <w:gridSpan w:val="5"/>
          </w:tcPr>
          <w:p w:rsidR="000E72B8" w:rsidRPr="008D0AFF" w:rsidRDefault="000E72B8" w:rsidP="006F618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Май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0E72B8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Литературный этюд «Дети войны»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:rsidR="000E72B8" w:rsidRPr="008D0AFF" w:rsidRDefault="00B61B1A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0E72B8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610705" w:rsidRPr="001972AD" w:rsidTr="00B61B1A">
        <w:trPr>
          <w:trHeight w:val="561"/>
        </w:trPr>
        <w:tc>
          <w:tcPr>
            <w:tcW w:w="664" w:type="dxa"/>
          </w:tcPr>
          <w:p w:rsidR="00610705" w:rsidRPr="008D0AFF" w:rsidRDefault="00610705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0705" w:rsidRPr="008D0AFF" w:rsidRDefault="00610705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Концерт - спектакль " Победа. Одна на всех"</w:t>
            </w:r>
          </w:p>
        </w:tc>
        <w:tc>
          <w:tcPr>
            <w:tcW w:w="1150" w:type="dxa"/>
          </w:tcPr>
          <w:p w:rsidR="00610705" w:rsidRPr="008D0AFF" w:rsidRDefault="00610705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 мая</w:t>
            </w:r>
          </w:p>
        </w:tc>
        <w:tc>
          <w:tcPr>
            <w:tcW w:w="1703" w:type="dxa"/>
          </w:tcPr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культуры </w:t>
            </w:r>
          </w:p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с.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3260" w:type="dxa"/>
          </w:tcPr>
          <w:p w:rsidR="00610705" w:rsidRPr="008D0AFF" w:rsidRDefault="00610705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Координационный Совет общественных организаций ФМС «Перспектива»</w:t>
            </w:r>
          </w:p>
        </w:tc>
      </w:tr>
      <w:tr w:rsidR="006F618E" w:rsidRPr="001972AD" w:rsidTr="006F618E">
        <w:trPr>
          <w:trHeight w:val="270"/>
        </w:trPr>
        <w:tc>
          <w:tcPr>
            <w:tcW w:w="10598" w:type="dxa"/>
            <w:gridSpan w:val="5"/>
          </w:tcPr>
          <w:p w:rsidR="006F618E" w:rsidRPr="008D0AFF" w:rsidRDefault="006F618E" w:rsidP="006F618E">
            <w:p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Июнь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0705" w:rsidRPr="008D0AFF" w:rsidRDefault="000E72B8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Акция «Бессмертный гений Пушкина»</w:t>
            </w:r>
            <w:r w:rsidR="00610705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602E9" w:rsidRPr="008D0AFF" w:rsidRDefault="000E72B8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Литературные чтения «Давайте Пушкина читать!»</w:t>
            </w:r>
            <w:r w:rsidR="00610705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0E72B8" w:rsidRPr="008D0AFF" w:rsidRDefault="000E72B8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День русского языка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 июня</w:t>
            </w:r>
          </w:p>
        </w:tc>
        <w:tc>
          <w:tcPr>
            <w:tcW w:w="1703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Районный дом культуры </w:t>
            </w:r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(библиотека, культура)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E72B8" w:rsidRPr="008D0AFF" w:rsidRDefault="00B833F1" w:rsidP="004814F3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«Малые Р</w:t>
            </w:r>
            <w:r w:rsidR="000E72B8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одники Алтая»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 июня</w:t>
            </w:r>
          </w:p>
        </w:tc>
        <w:tc>
          <w:tcPr>
            <w:tcW w:w="1703" w:type="dxa"/>
          </w:tcPr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с.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Усть-Муны</w:t>
            </w:r>
            <w:proofErr w:type="spellEnd"/>
          </w:p>
          <w:p w:rsidR="000E72B8" w:rsidRPr="008D0AFF" w:rsidRDefault="000E72B8" w:rsidP="006F618E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(культура), Администрация МО «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Усть-Мунинское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сельское поселение»</w:t>
            </w:r>
          </w:p>
        </w:tc>
      </w:tr>
      <w:tr w:rsidR="000E72B8" w:rsidRPr="001972AD" w:rsidTr="006F618E">
        <w:trPr>
          <w:trHeight w:val="309"/>
        </w:trPr>
        <w:tc>
          <w:tcPr>
            <w:tcW w:w="10598" w:type="dxa"/>
            <w:gridSpan w:val="5"/>
          </w:tcPr>
          <w:p w:rsidR="000E72B8" w:rsidRPr="008D0AFF" w:rsidRDefault="000E72B8" w:rsidP="006F618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Июль</w:t>
            </w:r>
          </w:p>
        </w:tc>
      </w:tr>
      <w:tr w:rsidR="000E72B8" w:rsidRPr="001972AD" w:rsidTr="00B61B1A">
        <w:trPr>
          <w:trHeight w:val="561"/>
        </w:trPr>
        <w:tc>
          <w:tcPr>
            <w:tcW w:w="664" w:type="dxa"/>
          </w:tcPr>
          <w:p w:rsidR="000E72B8" w:rsidRPr="008D0AFF" w:rsidRDefault="000E72B8" w:rsidP="006F618E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0705" w:rsidRPr="008D0AFF" w:rsidRDefault="000E72B8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Праздничная программа, посвященная Дню семьи, любви и </w:t>
            </w:r>
            <w:r w:rsidR="00610705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верности. </w:t>
            </w:r>
          </w:p>
          <w:p w:rsidR="00610705" w:rsidRPr="008D0AFF" w:rsidRDefault="00610705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Парад невест.</w:t>
            </w:r>
          </w:p>
          <w:p w:rsidR="000E72B8" w:rsidRPr="008D0AFF" w:rsidRDefault="000E72B8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Выста</w:t>
            </w:r>
            <w:r w:rsidR="004814F3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вка-ярмарка «Семейное ремесло»</w:t>
            </w:r>
          </w:p>
        </w:tc>
        <w:tc>
          <w:tcPr>
            <w:tcW w:w="1150" w:type="dxa"/>
          </w:tcPr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 июля</w:t>
            </w:r>
          </w:p>
        </w:tc>
        <w:tc>
          <w:tcPr>
            <w:tcW w:w="1703" w:type="dxa"/>
          </w:tcPr>
          <w:p w:rsidR="00610705" w:rsidRPr="008D0AFF" w:rsidRDefault="00610705" w:rsidP="0061070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Площадь Юбилейная</w:t>
            </w:r>
          </w:p>
          <w:p w:rsidR="000E72B8" w:rsidRPr="008D0AFF" w:rsidRDefault="000E72B8" w:rsidP="006F618E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  <w:p w:rsidR="000E72B8" w:rsidRPr="008D0AFF" w:rsidRDefault="000E72B8" w:rsidP="0061070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0E72B8" w:rsidRPr="008D0AFF" w:rsidRDefault="000E72B8" w:rsidP="006F618E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МО «Майминский район»,  </w:t>
            </w:r>
            <w:proofErr w:type="gram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БУ РА</w:t>
            </w:r>
            <w:proofErr w:type="gram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«УСПН Майминского района»</w:t>
            </w:r>
          </w:p>
        </w:tc>
      </w:tr>
      <w:tr w:rsidR="000E72B8" w:rsidRPr="001972AD" w:rsidTr="006F618E">
        <w:trPr>
          <w:trHeight w:val="333"/>
        </w:trPr>
        <w:tc>
          <w:tcPr>
            <w:tcW w:w="10598" w:type="dxa"/>
            <w:gridSpan w:val="5"/>
          </w:tcPr>
          <w:p w:rsidR="000E72B8" w:rsidRPr="008D0AFF" w:rsidRDefault="006F618E" w:rsidP="006F618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Октябрь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33F1" w:rsidRPr="008D0AFF" w:rsidRDefault="00B833F1" w:rsidP="004814F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Мероприятия в рамках Месячника пожилого человека (Кубок по мини-футболу, шахматам, волейболу, настольному теннису,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дартсу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, адресная помощь) (по отдельному плану)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 течение месяца</w:t>
            </w:r>
          </w:p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  <w:p w:rsidR="00B833F1" w:rsidRPr="008D0AFF" w:rsidRDefault="00B833F1" w:rsidP="00B833F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МО «Майминский район»,  Управление образования, Совет ветеранов,   Отдел труда и социальной поддержки,  </w:t>
            </w:r>
            <w:proofErr w:type="gram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БУ РА</w:t>
            </w:r>
            <w:proofErr w:type="gram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«УСПН Майминского района», Правление МООИ МР РА ВОИ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Спектакль «Карлик Нос»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октябрь</w:t>
            </w:r>
          </w:p>
        </w:tc>
        <w:tc>
          <w:tcPr>
            <w:tcW w:w="1703" w:type="dxa"/>
          </w:tcPr>
          <w:p w:rsidR="00B833F1" w:rsidRPr="008D0AFF" w:rsidRDefault="00B61B1A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B833F1" w:rsidRPr="001972AD" w:rsidTr="006F618E">
        <w:trPr>
          <w:trHeight w:val="265"/>
        </w:trPr>
        <w:tc>
          <w:tcPr>
            <w:tcW w:w="10598" w:type="dxa"/>
            <w:gridSpan w:val="5"/>
          </w:tcPr>
          <w:p w:rsidR="00B833F1" w:rsidRPr="008D0AFF" w:rsidRDefault="00B833F1" w:rsidP="00B833F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Ноябрь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61B1A" w:rsidRPr="008D0AFF" w:rsidRDefault="00B833F1" w:rsidP="00B833F1">
            <w:pPr>
              <w:tabs>
                <w:tab w:val="left" w:pos="3990"/>
              </w:tabs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Молодежная дискотека </w:t>
            </w:r>
          </w:p>
          <w:p w:rsidR="00B833F1" w:rsidRPr="008D0AFF" w:rsidRDefault="00B833F1" w:rsidP="00B833F1">
            <w:pPr>
              <w:tabs>
                <w:tab w:val="left" w:pos="3990"/>
              </w:tabs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</w:t>
            </w:r>
            <w:proofErr w:type="gram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Гоголь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моголь</w:t>
            </w:r>
            <w:proofErr w:type="spellEnd"/>
            <w:proofErr w:type="gram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 ноября</w:t>
            </w:r>
          </w:p>
        </w:tc>
        <w:tc>
          <w:tcPr>
            <w:tcW w:w="1703" w:type="dxa"/>
          </w:tcPr>
          <w:p w:rsidR="00B833F1" w:rsidRPr="008D0AFF" w:rsidRDefault="00B61B1A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B833F1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 (культура)</w:t>
            </w:r>
          </w:p>
        </w:tc>
      </w:tr>
      <w:tr w:rsidR="00B833F1" w:rsidRPr="001972AD" w:rsidTr="006F618E">
        <w:trPr>
          <w:trHeight w:val="267"/>
        </w:trPr>
        <w:tc>
          <w:tcPr>
            <w:tcW w:w="10598" w:type="dxa"/>
            <w:gridSpan w:val="5"/>
          </w:tcPr>
          <w:p w:rsidR="00B833F1" w:rsidRPr="008D0AFF" w:rsidRDefault="00B833F1" w:rsidP="00B833F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Декабрь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Мероприятия, посвященные Декаде инвалидов (по отдельному плану)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1-10 декабря</w:t>
            </w:r>
          </w:p>
        </w:tc>
        <w:tc>
          <w:tcPr>
            <w:tcW w:w="1703" w:type="dxa"/>
          </w:tcPr>
          <w:p w:rsidR="00B833F1" w:rsidRPr="008D0AFF" w:rsidRDefault="00B833F1" w:rsidP="00B833F1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</w:tc>
        <w:tc>
          <w:tcPr>
            <w:tcW w:w="3260" w:type="dxa"/>
          </w:tcPr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61B1A" w:rsidRPr="008D0AFF" w:rsidRDefault="00B833F1" w:rsidP="00B61B1A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Майминский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район», Отдел труда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, жилищной  и </w:t>
            </w:r>
            <w:r w:rsidR="00B61B1A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социальной политики</w:t>
            </w: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, </w:t>
            </w:r>
          </w:p>
          <w:p w:rsidR="00B833F1" w:rsidRPr="008D0AFF" w:rsidRDefault="00B833F1" w:rsidP="00B61B1A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gram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БУ РА</w:t>
            </w:r>
            <w:proofErr w:type="gram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«УСПН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Майминского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района», Управление образования, Правление МООИ МР РА ВОИ</w:t>
            </w:r>
          </w:p>
        </w:tc>
      </w:tr>
      <w:tr w:rsidR="00B833F1" w:rsidRPr="001972AD" w:rsidTr="00B61B1A">
        <w:trPr>
          <w:trHeight w:val="561"/>
        </w:trPr>
        <w:tc>
          <w:tcPr>
            <w:tcW w:w="664" w:type="dxa"/>
          </w:tcPr>
          <w:p w:rsidR="00B833F1" w:rsidRPr="008D0AFF" w:rsidRDefault="00B833F1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Спектакль </w:t>
            </w:r>
          </w:p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«В джазе только девушки»</w:t>
            </w:r>
          </w:p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культуры </w:t>
            </w:r>
          </w:p>
          <w:p w:rsidR="00B833F1" w:rsidRPr="008D0AFF" w:rsidRDefault="00B833F1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610705" w:rsidRPr="008D0AFF" w:rsidRDefault="00610705" w:rsidP="00610705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ФМС «Перспектива</w:t>
            </w:r>
            <w:bookmarkStart w:id="0" w:name="_GoBack"/>
            <w:bookmarkEnd w:id="0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»</w:t>
            </w:r>
          </w:p>
          <w:p w:rsidR="00B833F1" w:rsidRPr="008D0AFF" w:rsidRDefault="00B833F1" w:rsidP="00B833F1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BC2ED4" w:rsidRPr="001972AD" w:rsidTr="00B61B1A">
        <w:trPr>
          <w:trHeight w:val="561"/>
        </w:trPr>
        <w:tc>
          <w:tcPr>
            <w:tcW w:w="664" w:type="dxa"/>
          </w:tcPr>
          <w:p w:rsidR="00BC2ED4" w:rsidRPr="008D0AFF" w:rsidRDefault="00BC2ED4" w:rsidP="00B833F1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Закрытие Года театра в Российской Федерации.  </w:t>
            </w:r>
          </w:p>
          <w:p w:rsidR="00610705" w:rsidRPr="008D0AFF" w:rsidRDefault="00610705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Бал Главы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Майминского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района для молодых лидеров с вручением премии Главы 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Майминского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района.  </w:t>
            </w:r>
          </w:p>
          <w:p w:rsidR="00BC2ED4" w:rsidRPr="008D0AFF" w:rsidRDefault="00BC2ED4" w:rsidP="00610705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50" w:type="dxa"/>
          </w:tcPr>
          <w:p w:rsidR="00BC2ED4" w:rsidRPr="008D0AFF" w:rsidRDefault="00BC2ED4" w:rsidP="00B833F1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:rsidR="00BC2ED4" w:rsidRPr="008D0AFF" w:rsidRDefault="00B61B1A" w:rsidP="00BC2ED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Центр </w:t>
            </w:r>
            <w:r w:rsidR="00BC2ED4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культуры </w:t>
            </w:r>
          </w:p>
          <w:p w:rsidR="00BC2ED4" w:rsidRPr="008D0AFF" w:rsidRDefault="00BC2ED4" w:rsidP="00BC2ED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с. Майма</w:t>
            </w:r>
          </w:p>
        </w:tc>
        <w:tc>
          <w:tcPr>
            <w:tcW w:w="3260" w:type="dxa"/>
          </w:tcPr>
          <w:p w:rsidR="00610705" w:rsidRPr="008D0AFF" w:rsidRDefault="00610705" w:rsidP="00610705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BC2ED4" w:rsidRPr="008D0AFF" w:rsidRDefault="00610705" w:rsidP="00610705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</w:t>
            </w:r>
            <w:proofErr w:type="spellStart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Майминский</w:t>
            </w:r>
            <w:proofErr w:type="spellEnd"/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район»</w:t>
            </w:r>
          </w:p>
        </w:tc>
      </w:tr>
      <w:tr w:rsidR="00330D64" w:rsidRPr="001972AD" w:rsidTr="00B61B1A">
        <w:trPr>
          <w:trHeight w:val="561"/>
        </w:trPr>
        <w:tc>
          <w:tcPr>
            <w:tcW w:w="664" w:type="dxa"/>
          </w:tcPr>
          <w:p w:rsidR="00330D64" w:rsidRPr="008D0AFF" w:rsidRDefault="00330D64" w:rsidP="00330D64">
            <w:pPr>
              <w:pStyle w:val="a5"/>
              <w:numPr>
                <w:ilvl w:val="0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21" w:type="dxa"/>
          </w:tcPr>
          <w:p w:rsidR="00330D64" w:rsidRPr="008D0AFF" w:rsidRDefault="00330D64" w:rsidP="00330D6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50" w:type="dxa"/>
          </w:tcPr>
          <w:p w:rsidR="00330D64" w:rsidRPr="008D0AFF" w:rsidRDefault="00D602E9" w:rsidP="00330D6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 течение год</w:t>
            </w:r>
            <w:r w:rsidR="00330D64"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</w:t>
            </w:r>
          </w:p>
        </w:tc>
        <w:tc>
          <w:tcPr>
            <w:tcW w:w="1703" w:type="dxa"/>
          </w:tcPr>
          <w:p w:rsidR="00330D64" w:rsidRPr="008D0AFF" w:rsidRDefault="00330D64" w:rsidP="00330D64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</w:tc>
        <w:tc>
          <w:tcPr>
            <w:tcW w:w="3260" w:type="dxa"/>
          </w:tcPr>
          <w:p w:rsidR="00330D64" w:rsidRPr="008D0AFF" w:rsidRDefault="00330D64" w:rsidP="00330D64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МБУ «ЦК МПС и БС» </w:t>
            </w:r>
          </w:p>
          <w:p w:rsidR="00330D64" w:rsidRPr="008D0AFF" w:rsidRDefault="00330D64" w:rsidP="00330D64">
            <w:pPr>
              <w:contextualSpacing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D0AF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МО «Майминский район»</w:t>
            </w:r>
          </w:p>
        </w:tc>
      </w:tr>
    </w:tbl>
    <w:p w:rsidR="00176064" w:rsidRPr="001972AD" w:rsidRDefault="00176064" w:rsidP="001972AD">
      <w:pPr>
        <w:rPr>
          <w:rFonts w:ascii="Times New Roman" w:hAnsi="Times New Roman" w:cs="Times New Roman"/>
          <w:sz w:val="24"/>
          <w:szCs w:val="24"/>
        </w:rPr>
      </w:pPr>
    </w:p>
    <w:sectPr w:rsidR="00176064" w:rsidRPr="001972AD" w:rsidSect="009F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292"/>
    <w:multiLevelType w:val="hybridMultilevel"/>
    <w:tmpl w:val="2F787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5007"/>
    <w:multiLevelType w:val="hybridMultilevel"/>
    <w:tmpl w:val="039E0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C6D"/>
    <w:multiLevelType w:val="hybridMultilevel"/>
    <w:tmpl w:val="9F2A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0F"/>
    <w:rsid w:val="00000018"/>
    <w:rsid w:val="00002BB4"/>
    <w:rsid w:val="000050AB"/>
    <w:rsid w:val="00050C36"/>
    <w:rsid w:val="0005234C"/>
    <w:rsid w:val="00052EC9"/>
    <w:rsid w:val="00071108"/>
    <w:rsid w:val="000A049C"/>
    <w:rsid w:val="000E72B8"/>
    <w:rsid w:val="00124A6D"/>
    <w:rsid w:val="00137F9F"/>
    <w:rsid w:val="00176064"/>
    <w:rsid w:val="00181AA8"/>
    <w:rsid w:val="001972AD"/>
    <w:rsid w:val="001A0AAF"/>
    <w:rsid w:val="001A2540"/>
    <w:rsid w:val="001A7A39"/>
    <w:rsid w:val="001B2E71"/>
    <w:rsid w:val="001D5BA9"/>
    <w:rsid w:val="001E2680"/>
    <w:rsid w:val="001F22C1"/>
    <w:rsid w:val="0022637D"/>
    <w:rsid w:val="00251AA5"/>
    <w:rsid w:val="002B51B4"/>
    <w:rsid w:val="002E0F01"/>
    <w:rsid w:val="002F120F"/>
    <w:rsid w:val="00330D64"/>
    <w:rsid w:val="00354C4D"/>
    <w:rsid w:val="00356132"/>
    <w:rsid w:val="00380634"/>
    <w:rsid w:val="0039500F"/>
    <w:rsid w:val="003F218B"/>
    <w:rsid w:val="00471EB5"/>
    <w:rsid w:val="004814F3"/>
    <w:rsid w:val="00490E6D"/>
    <w:rsid w:val="004B260C"/>
    <w:rsid w:val="004B2C80"/>
    <w:rsid w:val="004C0DFB"/>
    <w:rsid w:val="004C4B16"/>
    <w:rsid w:val="004D09E1"/>
    <w:rsid w:val="004F28C6"/>
    <w:rsid w:val="005035DE"/>
    <w:rsid w:val="005127E7"/>
    <w:rsid w:val="00527280"/>
    <w:rsid w:val="00536854"/>
    <w:rsid w:val="005438E6"/>
    <w:rsid w:val="00551D88"/>
    <w:rsid w:val="005659E6"/>
    <w:rsid w:val="005735B3"/>
    <w:rsid w:val="005C76F9"/>
    <w:rsid w:val="00601B0C"/>
    <w:rsid w:val="00610705"/>
    <w:rsid w:val="00656471"/>
    <w:rsid w:val="00697DD9"/>
    <w:rsid w:val="006F618E"/>
    <w:rsid w:val="007027B7"/>
    <w:rsid w:val="00703AE1"/>
    <w:rsid w:val="007E4788"/>
    <w:rsid w:val="00817931"/>
    <w:rsid w:val="008267DF"/>
    <w:rsid w:val="008600C2"/>
    <w:rsid w:val="00883DE1"/>
    <w:rsid w:val="008A4184"/>
    <w:rsid w:val="008D0AFF"/>
    <w:rsid w:val="00912102"/>
    <w:rsid w:val="00953119"/>
    <w:rsid w:val="00972F8D"/>
    <w:rsid w:val="00980457"/>
    <w:rsid w:val="009D31A6"/>
    <w:rsid w:val="009F7206"/>
    <w:rsid w:val="00A004B5"/>
    <w:rsid w:val="00A14066"/>
    <w:rsid w:val="00A2415E"/>
    <w:rsid w:val="00A66572"/>
    <w:rsid w:val="00A91094"/>
    <w:rsid w:val="00AF190C"/>
    <w:rsid w:val="00AF3BB7"/>
    <w:rsid w:val="00AF64A7"/>
    <w:rsid w:val="00B05421"/>
    <w:rsid w:val="00B2067F"/>
    <w:rsid w:val="00B57E7E"/>
    <w:rsid w:val="00B61B1A"/>
    <w:rsid w:val="00B8129F"/>
    <w:rsid w:val="00B833F1"/>
    <w:rsid w:val="00BC2ED4"/>
    <w:rsid w:val="00BF0BE2"/>
    <w:rsid w:val="00C11FEE"/>
    <w:rsid w:val="00C30C16"/>
    <w:rsid w:val="00C45707"/>
    <w:rsid w:val="00C509BD"/>
    <w:rsid w:val="00C535E4"/>
    <w:rsid w:val="00C719F6"/>
    <w:rsid w:val="00CA40EF"/>
    <w:rsid w:val="00CC7556"/>
    <w:rsid w:val="00CD4B35"/>
    <w:rsid w:val="00D1111A"/>
    <w:rsid w:val="00D408A9"/>
    <w:rsid w:val="00D46144"/>
    <w:rsid w:val="00D602E9"/>
    <w:rsid w:val="00D7600E"/>
    <w:rsid w:val="00D904E6"/>
    <w:rsid w:val="00D90668"/>
    <w:rsid w:val="00D971C4"/>
    <w:rsid w:val="00DE0BC1"/>
    <w:rsid w:val="00E06182"/>
    <w:rsid w:val="00E24BD6"/>
    <w:rsid w:val="00E2697C"/>
    <w:rsid w:val="00E40E05"/>
    <w:rsid w:val="00E556B1"/>
    <w:rsid w:val="00E60668"/>
    <w:rsid w:val="00E761DC"/>
    <w:rsid w:val="00ED346F"/>
    <w:rsid w:val="00ED67CA"/>
    <w:rsid w:val="00EE3F27"/>
    <w:rsid w:val="00EF0A41"/>
    <w:rsid w:val="00F1519A"/>
    <w:rsid w:val="00F33D85"/>
    <w:rsid w:val="00F71B74"/>
    <w:rsid w:val="00F92F7D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одержимое таблицы"/>
    <w:basedOn w:val="a"/>
    <w:rsid w:val="00B05421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17606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E0F0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711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711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0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6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1F22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одержимое таблицы"/>
    <w:basedOn w:val="a"/>
    <w:rsid w:val="00B05421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17606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E0F0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711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711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0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6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1F2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D11F-A000-490C-8A8C-9DCB456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9</cp:revision>
  <cp:lastPrinted>2019-02-02T05:47:00Z</cp:lastPrinted>
  <dcterms:created xsi:type="dcterms:W3CDTF">2019-02-05T00:58:00Z</dcterms:created>
  <dcterms:modified xsi:type="dcterms:W3CDTF">2019-02-02T06:50:00Z</dcterms:modified>
</cp:coreProperties>
</file>