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DE" w:rsidRPr="00BA5FDE" w:rsidRDefault="00BA5FDE" w:rsidP="00BA5FD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A5FDE" w:rsidRPr="00BA5F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29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FDE" w:rsidRPr="00BA5FDE" w:rsidRDefault="00BA5FDE" w:rsidP="00BA5F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 16-РЗ</w:t>
            </w:r>
          </w:p>
        </w:tc>
      </w:tr>
    </w:tbl>
    <w:p w:rsidR="00BA5FDE" w:rsidRPr="00BA5FDE" w:rsidRDefault="00BA5FDE" w:rsidP="00BA5FD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РЕСПУБЛИКА АЛТАЙ</w:t>
      </w:r>
    </w:p>
    <w:p w:rsidR="00BA5FDE" w:rsidRPr="00BA5FDE" w:rsidRDefault="00BA5FDE" w:rsidP="00BA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ЗАКОН</w:t>
      </w:r>
    </w:p>
    <w:p w:rsidR="00BA5FDE" w:rsidRPr="00BA5FDE" w:rsidRDefault="00BA5FDE" w:rsidP="00BA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DE">
        <w:rPr>
          <w:rFonts w:ascii="Times New Roman" w:hAnsi="Times New Roman" w:cs="Times New Roman"/>
          <w:sz w:val="28"/>
          <w:szCs w:val="28"/>
        </w:rPr>
        <w:t>ПРАВОВЫХ АКТОВ И ЭКСПЕРТИЗЕ НОРМАТИВНЫХ ПРАВОВЫХ АКТОВ</w:t>
      </w:r>
    </w:p>
    <w:p w:rsidR="00BA5FDE" w:rsidRPr="00BA5FDE" w:rsidRDefault="00BA5FDE" w:rsidP="00BA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В РЕСПУБЛИКЕ АЛТАЙ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5FDE" w:rsidRPr="00BA5FDE" w:rsidTr="00BA5FDE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F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Республики Алтай</w:t>
            </w:r>
            <w:proofErr w:type="gramEnd"/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07.07.2015 </w:t>
            </w:r>
            <w:hyperlink r:id="rId5" w:history="1">
              <w:r w:rsidRPr="00BA5FD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35-РЗ</w:t>
              </w:r>
            </w:hyperlink>
            <w:r w:rsidRPr="00BA5F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24.06.2016 </w:t>
            </w:r>
            <w:hyperlink r:id="rId6" w:history="1">
              <w:r w:rsidRPr="00BA5FD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56-РЗ</w:t>
              </w:r>
            </w:hyperlink>
            <w:r w:rsidRPr="00BA5F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25.11.2016 </w:t>
            </w:r>
            <w:hyperlink r:id="rId7" w:history="1">
              <w:r w:rsidRPr="00BA5FD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79-РЗ</w:t>
              </w:r>
            </w:hyperlink>
            <w:r w:rsidRPr="00BA5F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FDE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8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статьей 26.3-3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9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</w:t>
      </w:r>
      <w:proofErr w:type="gramEnd"/>
      <w:r w:rsidRPr="00BA5FD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Федерации") регулирует отношения, связанные с проведением 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Республики</w:t>
      </w:r>
      <w:proofErr w:type="gramEnd"/>
      <w:r w:rsidRPr="00BA5FDE">
        <w:rPr>
          <w:rFonts w:ascii="Times New Roman" w:hAnsi="Times New Roman" w:cs="Times New Roman"/>
          <w:sz w:val="28"/>
          <w:szCs w:val="28"/>
        </w:rPr>
        <w:t xml:space="preserve"> Алтай и муниципальных нормативных правовых актов, а также проведением экспертизы нормативных правовых актов Республики Алтай и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79-РЗ)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Статья 1. Оценка регулирующего воздействия проектов нормативных правовых актов Республики Алтай, затрагивающих вопросы осуществления предпринимательской и инвестиционной деятельности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24.06.2016 N 56-РЗ)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>Проекты нормативных правовых актов Республики Алтай, устанавливающие новые или изменяющие ранее предусмотренные нормативными правовыми актами Республики Алтай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Республики Алтай, затрагивающих вопросы осуществления предпринимательской и инвестиционной деятельности (далее - проекты нормативных правовых актов Республики Алтай), подлежат оценке регулирующего воздействия, за исключением</w:t>
      </w:r>
      <w:proofErr w:type="gramEnd"/>
      <w:r w:rsidRPr="00BA5FDE">
        <w:rPr>
          <w:rFonts w:ascii="Times New Roman" w:hAnsi="Times New Roman" w:cs="Times New Roman"/>
          <w:sz w:val="28"/>
          <w:szCs w:val="28"/>
        </w:rPr>
        <w:t>: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3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79-РЗ)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1) проектов законов Республики Алтай,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2) проектов законов Республики Алтай, регулирующих бюджетные правоотношения;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3) утратил силу. - </w:t>
      </w:r>
      <w:hyperlink r:id="rId14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2. Оценка регулирующего воздействия проектов нормативных правовых актов Республики Алтай осуществляется в </w:t>
      </w:r>
      <w:hyperlink r:id="rId15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A5FDE">
        <w:rPr>
          <w:rFonts w:ascii="Times New Roman" w:hAnsi="Times New Roman" w:cs="Times New Roman"/>
          <w:sz w:val="28"/>
          <w:szCs w:val="28"/>
        </w:rPr>
        <w:t>, установленном Указом Главы Республики Алтай, Председателя Правительства Республики Алтай.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3. Оценка регулирующего воздействия проектов нормативных правовых актов Республики Алтай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республиканского бюджета Республики Алтай.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4. Принятие проектов нормативных правовых актов Республики Алтай без заключения уполномоченного исполнительного органа государственной власти Республики Алтай об оценке регулирующего воздействия не допускается.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5FDE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79-РЗ)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Статья 2. Оценка регулирующего воздействия проектов муниципальных нормативных правовых актов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79-РЗ)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 городского округа, а также муниципальных районов в Республике Алтай, включенных в перечень в соответствии с </w:t>
      </w:r>
      <w:hyperlink w:anchor="P78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4.1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настоящего Закона (далее - муниципальные образования в Республике Алтай),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нормативных правовых актов), подлежат оценке регулирующего воздействия, за</w:t>
      </w:r>
      <w:proofErr w:type="gramEnd"/>
      <w:r w:rsidRPr="00BA5FDE">
        <w:rPr>
          <w:rFonts w:ascii="Times New Roman" w:hAnsi="Times New Roman" w:cs="Times New Roman"/>
          <w:sz w:val="28"/>
          <w:szCs w:val="28"/>
        </w:rPr>
        <w:t xml:space="preserve"> исключением: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 в Республике Алтай, устанавливающих, изменяющих, приостанавливающих, отменяющих местные налоги и сборы;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 в Республике Алтай, регулирующих бюджетные правоотношения.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органами местного самоуправления муниципальных образований в Республике Алтай в установленном ими порядке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BA5FDE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 и местных бюджетов.</w:t>
      </w:r>
      <w:proofErr w:type="gramEnd"/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3. Оценка регулирующего воздействия проектов муниципальных нормативных правовых актов включает следующие этапы: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1) подготовка проекта муниципального нормативного правового акта;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2) проведение публичных консультаций по обсуждению проекта муниципального нормативного правового акта;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3) подготовка заключения об оценке регулирующего воздействия проекта муниципального нормативного правового акта.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4. Принятие проектов муниципальных нормативных правовых актов без заключения об оценке регулирующего воздействия не допускается.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 сельских поселений в Республике Алтай,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сельских поселений в Республике Алтай, в порядке, установленном муниципальными нормативными правовыми актами сельских поселений в Республике Алтай с учетом положений настоящей статьи, за исключением:</w:t>
      </w:r>
      <w:proofErr w:type="gramEnd"/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сельских поселений в Республике Алтай, устанавливающих, изменяющих, приостанавливающих, отменяющих местные налоги и сборы;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сельских поселений в Республике Алтай, регулирующих бюджетные правоотношения.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Статья 3. Экспертиза нормативных правовых актов Республики Алтай, затрагивающих вопросы осуществления предпринимательской и инвестиционной деятельности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1. Нормативные правовые акты Республики Алтай, затрагивающие вопросы осуществления предпринимательской и инвестиционной деятельности (далее - нормативные правовые акты Республики Алтай),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5FDE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8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79-РЗ)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2. Утратила силу. - </w:t>
      </w:r>
      <w:hyperlink r:id="rId19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07.07.2015 N 35-РЗ.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3. Экспертиза нормативных правовых актов Республики Алтай осуществляется в </w:t>
      </w:r>
      <w:hyperlink r:id="rId20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A5FDE">
        <w:rPr>
          <w:rFonts w:ascii="Times New Roman" w:hAnsi="Times New Roman" w:cs="Times New Roman"/>
          <w:sz w:val="28"/>
          <w:szCs w:val="28"/>
        </w:rPr>
        <w:t>, установленном Правительством Республики Алтай.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21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07.07.2015 N 35-РЗ)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4. Утратила силу. - </w:t>
      </w:r>
      <w:hyperlink r:id="rId22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Статья 4.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79-РЗ)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lastRenderedPageBreak/>
        <w:t>1. Муниципальные нормативные правовые акты, затрагивающие вопросы осуществления предпринимательской и инвестиционной деятельности, подлежат экспертизе, проводимой органами местного самоуправления в Республике Алтай.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2. Экспертиза муниципальных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деятельности, в порядке, установленном муниципальными нормативными правовыми актами с учетом положений настоящей статьи.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3. Порядок проведения экспертизы муниципальных нормативных правовых актов включает следующие этапы: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1) формирование плана проведения экспертизы муниципальных нормативных правовых актов;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2) проведение публичных консультаций и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3) подготовка заключения об экспертизе муниципального нормативного правового акта.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4. Муниципальные нормативные правовые акты сельских поселений в Республике Алтай, затрагивающие вопросы осуществления предпринимательской и инвестиционной деятельности, могут подлежать экспертизе, проводимой органами местного самоуправления сельских поселений в Республике Алтай, в порядке, установленном муниципальными нормативными правовыми актами сельских поселений в Республике Алтай с учетом положений настоящей статьи.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Статья 4.1. Муниципальные районы в Республике Алтай,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A5FDE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79-РЗ)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 w:rsidRPr="00BA5F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5FDE">
        <w:rPr>
          <w:rFonts w:ascii="Times New Roman" w:hAnsi="Times New Roman" w:cs="Times New Roman"/>
          <w:sz w:val="28"/>
          <w:szCs w:val="28"/>
        </w:rPr>
        <w:t>В перечень муниципальных районов в Республике Алтай,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включаются муниципальные районы в Республике Алтай, соответствующие критериям, отражающим объективные особенности осуществления местного самоуправления в Республике Алтай, степень концентрации возложенных государственных полномочий, в том числе:</w:t>
      </w:r>
      <w:proofErr w:type="gramEnd"/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зарегистрированных на территории муниципального района в Республике Алтай, - не менее 150;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количество реализуемых на территории муниципального района в Республике Алтай инвестиционных проектов с привлечением внебюджетных средств - не менее 2.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BA5FDE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hyperlink w:anchor="P75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настоящей статьи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</w:t>
      </w:r>
      <w:r w:rsidRPr="00BA5FDE">
        <w:rPr>
          <w:rFonts w:ascii="Times New Roman" w:hAnsi="Times New Roman" w:cs="Times New Roman"/>
          <w:sz w:val="28"/>
          <w:szCs w:val="28"/>
        </w:rPr>
        <w:lastRenderedPageBreak/>
        <w:t>обязательным в следующих муниципальных районах в Республике Алтай: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1) муниципальное образование "Кош-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Агачский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2) муниципальное образование "Майминский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3) муниципальное образование "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Онгудайский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4) муниципальное образование "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5) муниципальное образование "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6) муниципальное образование "Усть-Канский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7) муниципальное образование "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8) муниципальное образование "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9) муниципальное образование "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Чойский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район";</w:t>
      </w:r>
      <w:bookmarkStart w:id="2" w:name="_GoBack"/>
      <w:bookmarkEnd w:id="2"/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10) муниципальное образование "</w:t>
      </w:r>
      <w:proofErr w:type="spellStart"/>
      <w:r w:rsidRPr="00BA5FDE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BA5FDE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Статья 5. Вступление в силу настоящего Закона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>1. Настоящий Закон вступает в силу после дня его официального опубликования.</w:t>
      </w:r>
    </w:p>
    <w:p w:rsidR="00BA5FDE" w:rsidRPr="00BA5FDE" w:rsidRDefault="00BA5FDE" w:rsidP="00BA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DE">
        <w:rPr>
          <w:rFonts w:ascii="Times New Roman" w:hAnsi="Times New Roman" w:cs="Times New Roman"/>
          <w:sz w:val="28"/>
          <w:szCs w:val="28"/>
        </w:rPr>
        <w:t xml:space="preserve">2. Утратила силу. - </w:t>
      </w:r>
      <w:hyperlink r:id="rId25" w:history="1">
        <w:r w:rsidRPr="00BA5FD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A5FDE">
        <w:rPr>
          <w:rFonts w:ascii="Times New Roman" w:hAnsi="Times New Roman" w:cs="Times New Roman"/>
          <w:sz w:val="28"/>
          <w:szCs w:val="28"/>
        </w:rPr>
        <w:t xml:space="preserve"> Республики Алтай от 25.11.2016 N 79-РЗ.</w:t>
      </w:r>
    </w:p>
    <w:p w:rsidR="00BA5FDE" w:rsidRPr="00BA5FDE" w:rsidRDefault="00BA5FDE" w:rsidP="00BA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A5FDE" w:rsidRPr="00BA5F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Государственного Собрания -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Эл Курултай Республики Алтай</w:t>
            </w:r>
          </w:p>
          <w:p w:rsid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И.И.БЕЛЕКОВ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А.В.БЕРДНИКОВ</w:t>
            </w:r>
            <w:r w:rsidRPr="00BA5F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Временно </w:t>
            </w:r>
            <w:proofErr w:type="gramStart"/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 обязанности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Главы Республики Алтай,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Председателя Правительства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Республики Алтай</w:t>
            </w:r>
          </w:p>
          <w:p w:rsidR="00BA5FDE" w:rsidRPr="00BA5FDE" w:rsidRDefault="00BA5FDE" w:rsidP="00BA5F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DE">
              <w:rPr>
                <w:rFonts w:ascii="Times New Roman" w:hAnsi="Times New Roman" w:cs="Times New Roman"/>
                <w:sz w:val="28"/>
                <w:szCs w:val="28"/>
              </w:rPr>
              <w:t>А.В.БЕРДНИКОВ</w:t>
            </w:r>
          </w:p>
        </w:tc>
      </w:tr>
    </w:tbl>
    <w:p w:rsidR="002F5EB7" w:rsidRPr="00BA5FDE" w:rsidRDefault="002F5EB7" w:rsidP="00BA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5EB7" w:rsidRPr="00BA5FDE" w:rsidSect="00BA5F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E"/>
    <w:rsid w:val="002F5EB7"/>
    <w:rsid w:val="00B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E006959904C644B987199A381CFE498DB2D086AAC58753026559094D16538A4995DE44D38517254EDCB668A9EB6814826C73E83y6c5D" TargetMode="External"/><Relationship Id="rId13" Type="http://schemas.openxmlformats.org/officeDocument/2006/relationships/hyperlink" Target="consultantplus://offline/ref=B4BE006959904C644B986F94B5ED98E89DD0770760A5532665790ECDC3D86F6FE3D604A500345B2605A99F6F81CBF9C41C35C53F9C6CFEA7DED94Ay3cFD" TargetMode="External"/><Relationship Id="rId18" Type="http://schemas.openxmlformats.org/officeDocument/2006/relationships/hyperlink" Target="consultantplus://offline/ref=B4BE006959904C644B986F94B5ED98E89DD0770760A5532665790ECDC3D86F6FE3D604A500345B2605A99D6981CBF9C41C35C53F9C6CFEA7DED94Ay3cF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BE006959904C644B986F94B5ED98E89DD0770760AE53206C790ECDC3D86F6FE3D604A500345B2605A99F6A81CBF9C41C35C53F9C6CFEA7DED94Ay3cFD" TargetMode="External"/><Relationship Id="rId7" Type="http://schemas.openxmlformats.org/officeDocument/2006/relationships/hyperlink" Target="consultantplus://offline/ref=B4BE006959904C644B986F94B5ED98E89DD0770760A5532665790ECDC3D86F6FE3D604A500345B2605A99E6381CBF9C41C35C53F9C6CFEA7DED94Ay3cFD" TargetMode="External"/><Relationship Id="rId12" Type="http://schemas.openxmlformats.org/officeDocument/2006/relationships/hyperlink" Target="consultantplus://offline/ref=B4BE006959904C644B986F94B5ED98E89DD0770760AB562365790ECDC3D86F6FE3D604A500345B2605A99E6381CBF9C41C35C53F9C6CFEA7DED94Ay3cFD" TargetMode="External"/><Relationship Id="rId17" Type="http://schemas.openxmlformats.org/officeDocument/2006/relationships/hyperlink" Target="consultantplus://offline/ref=B4BE006959904C644B986F94B5ED98E89DD0770760A5532665790ECDC3D86F6FE3D604A500345B2605A99F6C81CBF9C41C35C53F9C6CFEA7DED94Ay3cFD" TargetMode="External"/><Relationship Id="rId25" Type="http://schemas.openxmlformats.org/officeDocument/2006/relationships/hyperlink" Target="consultantplus://offline/ref=B4BE006959904C644B986F94B5ED98E89DD0770760A5532665790ECDC3D86F6FE3D604A500345B2605A99B6281CBF9C41C35C53F9C6CFEA7DED94Ay3c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BE006959904C644B986F94B5ED98E89DD0770760A5532665790ECDC3D86F6FE3D604A500345B2605A99F6D81CBF9C41C35C53F9C6CFEA7DED94Ay3cFD" TargetMode="External"/><Relationship Id="rId20" Type="http://schemas.openxmlformats.org/officeDocument/2006/relationships/hyperlink" Target="consultantplus://offline/ref=B4BE006959904C644B986F94B5ED98E89DD0770760A456216B790ECDC3D86F6FE3D604A500345B2605A99F6A81CBF9C41C35C53F9C6CFEA7DED94Ay3c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E006959904C644B986F94B5ED98E89DD0770760AB562365790ECDC3D86F6FE3D604A500345B2605A99E6381CBF9C41C35C53F9C6CFEA7DED94Ay3cFD" TargetMode="External"/><Relationship Id="rId11" Type="http://schemas.openxmlformats.org/officeDocument/2006/relationships/hyperlink" Target="consultantplus://offline/ref=B4BE006959904C644B986F94B5ED98E89DD0770760A5532665790ECDC3D86F6FE3D604A500345B2605A99F6A81CBF9C41C35C53F9C6CFEA7DED94Ay3cFD" TargetMode="External"/><Relationship Id="rId24" Type="http://schemas.openxmlformats.org/officeDocument/2006/relationships/hyperlink" Target="consultantplus://offline/ref=B4BE006959904C644B986F94B5ED98E89DD0770760A5532665790ECDC3D86F6FE3D604A500345B2605A99A6881CBF9C41C35C53F9C6CFEA7DED94Ay3cFD" TargetMode="External"/><Relationship Id="rId5" Type="http://schemas.openxmlformats.org/officeDocument/2006/relationships/hyperlink" Target="consultantplus://offline/ref=B4BE006959904C644B986F94B5ED98E89DD0770760AE53206C790ECDC3D86F6FE3D604A500345B2605A99E6381CBF9C41C35C53F9C6CFEA7DED94Ay3cFD" TargetMode="External"/><Relationship Id="rId15" Type="http://schemas.openxmlformats.org/officeDocument/2006/relationships/hyperlink" Target="consultantplus://offline/ref=B4BE006959904C644B986F94B5ED98E89DD0770761AD5A2764790ECDC3D86F6FE3D604A500345B2605A99F6881CBF9C41C35C53F9C6CFEA7DED94Ay3cFD" TargetMode="External"/><Relationship Id="rId23" Type="http://schemas.openxmlformats.org/officeDocument/2006/relationships/hyperlink" Target="consultantplus://offline/ref=B4BE006959904C644B986F94B5ED98E89DD0770760A5532665790ECDC3D86F6FE3D604A500345B2605A99D6F81CBF9C41C35C53F9C6CFEA7DED94Ay3cFD" TargetMode="External"/><Relationship Id="rId10" Type="http://schemas.openxmlformats.org/officeDocument/2006/relationships/hyperlink" Target="consultantplus://offline/ref=B4BE006959904C644B987199A381CFE499D2280865A458753026559094D16538A4995DE54331517254EDCB668A9EB6814826C73E83y6c5D" TargetMode="External"/><Relationship Id="rId19" Type="http://schemas.openxmlformats.org/officeDocument/2006/relationships/hyperlink" Target="consultantplus://offline/ref=B4BE006959904C644B986F94B5ED98E89DD0770760AE53206C790ECDC3D86F6FE3D604A500345B2605A99F6B81CBF9C41C35C53F9C6CFEA7DED94Ay3c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BE006959904C644B987199A381CFE499D2280865A458753026559094D16538A4995DE5433E517254EDCB668A9EB6814826C73E83y6c5D" TargetMode="External"/><Relationship Id="rId14" Type="http://schemas.openxmlformats.org/officeDocument/2006/relationships/hyperlink" Target="consultantplus://offline/ref=B4BE006959904C644B986F94B5ED98E89DD0770760A5532665790ECDC3D86F6FE3D604A500345B2605A99F6E81CBF9C41C35C53F9C6CFEA7DED94Ay3cFD" TargetMode="External"/><Relationship Id="rId22" Type="http://schemas.openxmlformats.org/officeDocument/2006/relationships/hyperlink" Target="consultantplus://offline/ref=B4BE006959904C644B986F94B5ED98E89DD0770760A5532665790ECDC3D86F6FE3D604A500345B2605A99D6881CBF9C41C35C53F9C6CFEA7DED94Ay3cF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user111</cp:lastModifiedBy>
  <cp:revision>1</cp:revision>
  <dcterms:created xsi:type="dcterms:W3CDTF">2018-11-01T03:28:00Z</dcterms:created>
  <dcterms:modified xsi:type="dcterms:W3CDTF">2018-11-01T03:32:00Z</dcterms:modified>
</cp:coreProperties>
</file>