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01/02/03-20/00009454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"Об утверждении Порядка и условия предоставления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 и признании утратившими силу Порядка и условий предоставления Администрацией муниципального образования "Майминский район" в аренду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инфраструктуру, утвержденным решением Майминского районного Совета депутатов от 28 декабря 2017 года № 29-06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предоставления имущественной поддержки в виде муниципальной преференции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муниципальной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Решения утверждается порядок и условия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на возмездной основе, в том числе на льготных условиях, а также на безвозмездной основе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Орлова Елена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юридического отдела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21-4-15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elena.orlova.74@mail.ru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Порядком предоставления муниципального имущества СМСП, утвержденным Решением Майминского районного Совета депутатов от 28.12.2017 г. № 29-06, была предусмотрена муниципальная имущественная поддержка в форме предоставления имущества в аренду, отсутствовала возможность предоставления имущественной поддержки в форме муниципальной преференции СМСП в рамках муниципальной программы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Личное общение с предпринимателем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 приведет к невозможности субъектов малого и среднего предпринимательства реализовать свои права на получение имущественной поддержки в полной мере (получение в аренду, безвозмездное пользование муниципального имущества, а также имущественной поддержки в виде муниципальной преференции)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аналогичного нормативного правового акта 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Консультант плюс, информационно-телекоммуникационная сеть "Интернет"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условий вовлечения объектов муниципальной собственности в оборот для решения задач муниципального образования в совокупности с увеличением налоговых и неналоговых доходов местного бюджета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"О развитии малого и среднего предпринимательства в Российской Федерации", Федеральный закон от 26 июля 2006 года № 135-ФЗ "О защите конкуренции", Устава муниципального образования "Майминский район"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условий вовлечения объектов муниципальной собственности в оборот для решения задач муниципального образования в совокупности с увеличением налоговых и неналоговых доходов местного бюджета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СМСП, воспользовавшиеся поддержкой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Стат. данные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СМСП или способствующие установлению ранее не предусмотренных обязанностей, запретов, ограничений для СМСП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СМСП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http://orv.mineco04.ru, 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