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01/02/03-19/00008411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26.03.2019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08.04.2019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постановление Администрации муниципального образования "Майминский район" от 16.02.2015 г. №12»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требованиями законодательства постановления Администрации МО "Майминский район" от 16.02.2015 г. №12 "Об утверждения Положения о придании инвестиционным проектам, реализуемым в муниципальном образовании "Майминский район", статуса районного значения муниципального образования "Майминский район"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Целью проекта постановления является определение условий присвоения инвестиционным проектам статуса районного значения, а также установление видов муниципальной преференции в соответствии с законодательством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вносятся изменения в Положение о присвоении инвестиционным проектам, реализуемым в МО "Майминский район", статуса районного значения, касающиеся вопросов: применения понижающих коэффициентов к ставкам земельного налога; присвоение статуса районного значения инвестиционным проектам, реализуемым в МО "Майминский район", которым присвоен статус регионального значения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Доронина Оксана Юрьевна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экономики и инвестиций Администрации МО "Майминский район"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21-2-72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ходе проведения экспертизы нормативного правового акта прокуратурой Майминского района были выявления положения, принятые за пределами компетенции Администрации МО "Майминский район", в связи с чем необходимо привести Постановление в соответствии с требования законодательства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Протест прокуратуры Майминского района 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по состоянию на 01.01.2019 г. зарегистрировано 1838 единиц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Реализуемые меры поддержки в рамках Положения создают условия для привлечения инвестиций в экономику Майминского района. Объем привлекаемых инвестиционных вложений свидетельствует об экономическом потенциале района и влияет на уровень занятости, благосостояние населения, социальную стабильность общества.  Отсутствие правовых оснований для предоставления муниципальной преференции, а также предоставление ее с нарушением законодательства повлечет к снижению заинтересованности всех участников инвестиционного процесса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Целью проекта постановления является определение условий присвоения инвестиционным проектам статуса районного значения, а также установление видов муниципальной преференции в соответствии с законодательством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ПостоянноНалоговый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Часть 1 статьи 394 Налогового кодекса РФ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Целью проекта постановления является определение условий присвоения инвестиционным проектам статуса районного значения, а также установление видов муниципальной преференции в соответствии с законодательством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Частные инвестиции в основной капитал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млн. руб.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менее 100% ежегодно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- источник информации – данные Алтайкрайстата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1838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 налоговых и иных поступлений в бюджеты сельских поселений Майминского района в связи с применением муниципальных преференций инвесторами в рамках статуса районного значения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 налоговых и иных поступлений в бюджеты сельских поселений Майминского района в связи с применением муниципальных преференций инвесторами в рамках статуса районного значения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Данные сельских поселений Майминского района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прокуратуры Майминского района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