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01/02/04-23/00018870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14..04.2023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27.04.2023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«Майминский район»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"О внесении изменений в Порядок предоставления субсидий из бюджета муниципального образования «Майминский район» на возмещение части затрат, связанных с приобретением оборудования в целях создания и (или) развития, и (или) модернизации производства, утвержденный постановлением Администрации муниципального образования «Майминский район» от 28 декабря 2022 года № 192"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нормативно-правовых актов Администрации 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Порядок предоставления субсидий из бюджета муниципального образования «Майминский район» на возмещение части затрат, связанных с приобретением оборудования в целях создания и (или) развития, и (или) модернизации производства, утвержденный постановлением Администрации муниципального образования «Майминский район» от 28 декабря 2022 года № 192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пункты 12 и 18 Порядка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Таутерман Галина Сергеевна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 Отдела экономики и инвестиций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838844 2-12-72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нормативно-правовых актов Администрации 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Громов П.В.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