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47" w:rsidRPr="00057E80" w:rsidRDefault="00A17347" w:rsidP="00A17347">
      <w:pPr>
        <w:spacing w:after="10" w:line="264" w:lineRule="auto"/>
        <w:ind w:left="284" w:right="-5397"/>
        <w:jc w:val="center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>Основные показатели бюджета МО «Майминское район» за период 2018 - 2022 годы</w:t>
      </w:r>
    </w:p>
    <w:p w:rsidR="00B66F5B" w:rsidRPr="00057E80" w:rsidRDefault="000E6CE0" w:rsidP="00A17347">
      <w:pPr>
        <w:spacing w:after="31"/>
        <w:rPr>
          <w:color w:val="auto"/>
        </w:rPr>
      </w:pPr>
      <w:r w:rsidRPr="00057E8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tbl>
      <w:tblPr>
        <w:tblStyle w:val="TableGrid"/>
        <w:tblW w:w="15549" w:type="dxa"/>
        <w:tblInd w:w="-108" w:type="dxa"/>
        <w:tblLayout w:type="fixed"/>
        <w:tblCellMar>
          <w:top w:w="26" w:type="dxa"/>
          <w:left w:w="14" w:type="dxa"/>
        </w:tblCellMar>
        <w:tblLook w:val="04A0" w:firstRow="1" w:lastRow="0" w:firstColumn="1" w:lastColumn="0" w:noHBand="0" w:noVBand="1"/>
      </w:tblPr>
      <w:tblGrid>
        <w:gridCol w:w="7753"/>
        <w:gridCol w:w="1559"/>
        <w:gridCol w:w="1559"/>
        <w:gridCol w:w="1560"/>
        <w:gridCol w:w="1559"/>
        <w:gridCol w:w="1559"/>
      </w:tblGrid>
      <w:tr w:rsidR="00057E80" w:rsidRPr="00057E80" w:rsidTr="00D20776"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A17347" w:rsidP="001B57A8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Показатели, тыс.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1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1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2019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1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1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1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</w:p>
        </w:tc>
      </w:tr>
      <w:tr w:rsidR="00057E80" w:rsidRPr="00057E80" w:rsidTr="00D20776">
        <w:trPr>
          <w:trHeight w:val="602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3C40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Доходы (включая безвозмездные поступления и доходы от приносящей доход деятельности)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523205">
            <w:pPr>
              <w:ind w:left="13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938</w:t>
            </w:r>
            <w:r w:rsidR="00523205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730,39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523205">
            <w:pPr>
              <w:ind w:left="9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523205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375</w:t>
            </w:r>
            <w:r w:rsidR="00523205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413,06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5C772A">
            <w:pPr>
              <w:ind w:left="13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1 411 637,63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5C772A">
            <w:pPr>
              <w:ind w:left="13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1 638 678,49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5C772A" w:rsidP="005C772A">
            <w:pPr>
              <w:ind w:left="9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1 765 335,41</w:t>
            </w:r>
          </w:p>
        </w:tc>
      </w:tr>
      <w:tr w:rsidR="00057E80" w:rsidRPr="00057E80" w:rsidTr="00D20776">
        <w:trPr>
          <w:trHeight w:val="56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66C6B" w:rsidP="009A126B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523205">
            <w:pPr>
              <w:ind w:left="137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331</w:t>
            </w:r>
            <w:r w:rsidR="00523205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990,73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523205">
            <w:pPr>
              <w:ind w:left="15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377</w:t>
            </w:r>
            <w:r w:rsidR="00523205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318,52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5C772A">
            <w:pPr>
              <w:ind w:left="13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395 856,88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5C772A">
            <w:pPr>
              <w:ind w:left="13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524 377,92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5C772A" w:rsidP="005C772A">
            <w:pPr>
              <w:ind w:left="15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775 437,93</w:t>
            </w:r>
          </w:p>
        </w:tc>
      </w:tr>
      <w:tr w:rsidR="00057E80" w:rsidRPr="00057E80" w:rsidTr="00D20776"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CF6191" w:rsidP="001B57A8">
            <w:pPr>
              <w:ind w:left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165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950,98</w:t>
            </w:r>
            <w:r w:rsidR="001B57A8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CF6191" w:rsidP="001B57A8">
            <w:pPr>
              <w:ind w:left="1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193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014,56</w:t>
            </w:r>
            <w:r w:rsidR="001B57A8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5C772A">
            <w:pPr>
              <w:ind w:left="13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205 188,49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5C772A">
            <w:pPr>
              <w:ind w:left="13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263 804,80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5C772A" w:rsidP="005C772A">
            <w:pPr>
              <w:ind w:left="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397 691,22</w:t>
            </w:r>
          </w:p>
        </w:tc>
      </w:tr>
      <w:tr w:rsidR="00057E80" w:rsidRPr="00057E80" w:rsidTr="00D20776">
        <w:trPr>
          <w:trHeight w:val="327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left="19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74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980,16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249,69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5C772A">
            <w:pPr>
              <w:ind w:left="19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106 289,49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5C772A">
            <w:pPr>
              <w:ind w:left="19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130 254,78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5C772A" w:rsidP="005C772A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221 257,81</w:t>
            </w:r>
          </w:p>
        </w:tc>
      </w:tr>
      <w:tr w:rsidR="00057E80" w:rsidRPr="00057E80" w:rsidTr="00D20776">
        <w:trPr>
          <w:trHeight w:val="324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right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004,05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344,32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5C772A">
            <w:pPr>
              <w:ind w:left="19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9 312,82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5C772A">
            <w:pPr>
              <w:ind w:right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2 589,24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5C772A" w:rsidP="005C772A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76,22</w:t>
            </w:r>
          </w:p>
        </w:tc>
      </w:tr>
      <w:tr w:rsidR="00057E80" w:rsidRPr="00057E80" w:rsidTr="00D20776"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right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891,24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555,78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5C772A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5C772A">
            <w:pPr>
              <w:ind w:right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428,19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5C772A" w:rsidP="005C772A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202,75</w:t>
            </w:r>
          </w:p>
        </w:tc>
      </w:tr>
      <w:tr w:rsidR="00057E80" w:rsidRPr="00057E80" w:rsidTr="00D20776"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right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643,08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643,08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5C772A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6 336,74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5C772A">
            <w:pPr>
              <w:ind w:right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6 477,80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5C772A" w:rsidP="005C772A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6 918,08</w:t>
            </w:r>
          </w:p>
        </w:tc>
      </w:tr>
      <w:tr w:rsidR="00057E80" w:rsidRPr="00057E80" w:rsidTr="00D20776">
        <w:trPr>
          <w:trHeight w:val="602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left="19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935,01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603,76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5C772A">
            <w:pPr>
              <w:ind w:left="19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12 122,92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5C772A">
            <w:pPr>
              <w:ind w:left="19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28 307,58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5C772A" w:rsidP="005C772A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18 170,48</w:t>
            </w:r>
          </w:p>
        </w:tc>
      </w:tr>
      <w:tr w:rsidR="00057E80" w:rsidRPr="00057E80" w:rsidTr="00D20776">
        <w:trPr>
          <w:trHeight w:val="324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Платежи при пользовании природными ресурсами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right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459,34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020,11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5C772A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716,17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5C772A">
            <w:pPr>
              <w:ind w:right="1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1 448,14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5C772A" w:rsidP="005C772A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4 730,76</w:t>
            </w:r>
          </w:p>
        </w:tc>
      </w:tr>
      <w:tr w:rsidR="00057E80" w:rsidRPr="00057E80" w:rsidTr="00D20776"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left="19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528,48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CF619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363,11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5C772A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4 995,28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5C772A">
            <w:pPr>
              <w:ind w:left="19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20 541,64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5C772A" w:rsidP="005C772A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48 577,52</w:t>
            </w:r>
          </w:p>
        </w:tc>
      </w:tr>
      <w:tr w:rsidR="00057E80" w:rsidRPr="00057E80" w:rsidTr="00D20776"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Безвозмездные поступления 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137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610 572,32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15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999 095,02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057E80" w:rsidP="005C772A">
            <w:pPr>
              <w:ind w:left="13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1 051 655,35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D20776" w:rsidP="005C772A">
            <w:pPr>
              <w:ind w:left="13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1 114 300,56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15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992 897,08</w:t>
            </w:r>
          </w:p>
        </w:tc>
      </w:tr>
      <w:tr w:rsidR="00057E80" w:rsidRPr="00057E80" w:rsidTr="00D20776">
        <w:trPr>
          <w:trHeight w:val="601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37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Субсидии бюджетам субъектов РФ и муниципальных образований (межбюджетные субсидии)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162 472,49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1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366 752,60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057E80" w:rsidP="005C772A">
            <w:pPr>
              <w:ind w:left="13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252 839,34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D20776" w:rsidP="005C772A">
            <w:pPr>
              <w:ind w:left="13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319 285,12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190 445,29</w:t>
            </w:r>
          </w:p>
        </w:tc>
      </w:tr>
      <w:tr w:rsidR="00057E80" w:rsidRPr="00057E80" w:rsidTr="00D20776"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1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323579,86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1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352 355,42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057E80" w:rsidP="005C772A">
            <w:pPr>
              <w:ind w:left="13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354 710,86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D20776" w:rsidP="005C772A">
            <w:pPr>
              <w:ind w:left="13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402 246,75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458 023,43</w:t>
            </w:r>
          </w:p>
        </w:tc>
      </w:tr>
      <w:tr w:rsidR="00057E80" w:rsidRPr="00057E80" w:rsidTr="00D20776"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19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2269,60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1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111 924,09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057E80" w:rsidP="005C772A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270 561,83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D20776" w:rsidP="005C772A">
            <w:pPr>
              <w:ind w:left="19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246 052,41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72A" w:rsidRPr="00057E80" w:rsidRDefault="005C772A" w:rsidP="005C772A">
            <w:pPr>
              <w:ind w:left="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212 016,25</w:t>
            </w:r>
          </w:p>
        </w:tc>
      </w:tr>
      <w:tr w:rsidR="00057E80" w:rsidRPr="00057E80" w:rsidTr="00057E80">
        <w:tblPrEx>
          <w:tblCellMar>
            <w:left w:w="108" w:type="dxa"/>
            <w:right w:w="55" w:type="dxa"/>
          </w:tblCellMar>
        </w:tblPrEx>
        <w:trPr>
          <w:trHeight w:val="327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C4064" w:rsidP="001B57A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932</w:t>
            </w:r>
            <w:r w:rsidR="00031B46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469,29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031B46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312</w:t>
            </w:r>
            <w:r w:rsidR="00031B46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660,32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left="10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1 394 803,63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1B57A8">
            <w:pPr>
              <w:ind w:left="10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1 589 175,86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857A5" w:rsidP="001B57A8">
            <w:pPr>
              <w:ind w:lef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1 721 780,45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838,26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653,02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119 223,97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124 482,84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857A5" w:rsidP="001B57A8">
            <w:pPr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159 658,58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602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местного самоуправления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952,02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013,74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3 332,24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3 796,33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857A5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4 856,93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4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396,01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078,77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7 994,26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20776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7 939,28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857A5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8 518,51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7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157,22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119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052,10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72 915,72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111 602,68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857A5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126 160,11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646,93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161,01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535,09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1 405,48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857A5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1 148,96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Транспорт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031B46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857A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802,08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857A5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3 400,00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4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131,29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986,62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67 236,68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99 209,31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857A5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88 604,45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7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379,00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102,38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5 143,94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3 637,87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857A5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2 406,69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131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634,25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124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361,50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187 468,45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170 705,38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857A5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183 480,89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4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555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795,03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812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936,50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839 050,93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953 992,10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7592F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1 013 930,53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176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968,10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403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631,43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404 752,93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393 103,25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7592F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336 139,73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283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972,62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302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070,48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334 868,90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1B57A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428 963,60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7592F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521 005,71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459,86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  <w:r w:rsidR="00031B4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889,76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31B46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59 275,26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1B57A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94 721,01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7592F" w:rsidP="001B57A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85 237,40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774,03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2 282,00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18 970,28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57E80" w:rsidP="00031B46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20 539,20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27592F" w:rsidP="00031B46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27 900,82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11 288,34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14 674,68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46 115,45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57E80" w:rsidP="00031B46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53 621,91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27592F" w:rsidP="00031B46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57 323,27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483,04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  <w:r w:rsidR="005C772A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382,11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40 373,12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57E80" w:rsidP="00031B46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44 944,80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27592F" w:rsidP="00031B46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53 839,39</w:t>
            </w:r>
          </w:p>
        </w:tc>
      </w:tr>
      <w:tr w:rsidR="00057E80" w:rsidRPr="00057E80" w:rsidTr="00D20776">
        <w:tblPrEx>
          <w:tblCellMar>
            <w:left w:w="108" w:type="dxa"/>
            <w:right w:w="55" w:type="dxa"/>
          </w:tblCellMar>
        </w:tblPrEx>
        <w:trPr>
          <w:trHeight w:val="326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Дотации на выравнивание бюджетной обеспеченности субъектов РФ и муниципальных образований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23 093,27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28 246,55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31B46" w:rsidP="00031B46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24 228,50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057E80" w:rsidP="00031B46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24 548,80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B46" w:rsidRPr="00057E80" w:rsidRDefault="0027592F" w:rsidP="00031B46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11 696,00</w:t>
            </w:r>
          </w:p>
        </w:tc>
      </w:tr>
      <w:tr w:rsidR="00057E80" w:rsidRPr="00057E80" w:rsidTr="00D20776">
        <w:tblPrEx>
          <w:tblCellMar>
            <w:right w:w="16" w:type="dxa"/>
          </w:tblCellMar>
        </w:tblPrEx>
        <w:trPr>
          <w:trHeight w:val="324"/>
        </w:trPr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Профицит (+), дефицит (-)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+</w:t>
            </w:r>
            <w:r w:rsidR="00031B46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031B46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261,1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20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+</w:t>
            </w:r>
            <w:r w:rsidR="00031B46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62</w:t>
            </w:r>
            <w:r w:rsidR="00031B46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752,74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057E80">
            <w:pPr>
              <w:ind w:left="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+ 16 834,00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057E80">
            <w:pPr>
              <w:ind w:lef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+ 49 502,63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057E80" w:rsidP="00057E80">
            <w:pPr>
              <w:ind w:left="20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+ 43 554,96</w:t>
            </w:r>
          </w:p>
        </w:tc>
      </w:tr>
    </w:tbl>
    <w:p w:rsidR="00B66F5B" w:rsidRPr="00057E80" w:rsidRDefault="000E6CE0">
      <w:pPr>
        <w:spacing w:after="0"/>
        <w:jc w:val="both"/>
        <w:rPr>
          <w:color w:val="auto"/>
        </w:rPr>
      </w:pPr>
      <w:r w:rsidRPr="00057E80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5C772A" w:rsidRPr="00057E80" w:rsidRDefault="000E6CE0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5C772A" w:rsidRPr="00057E80" w:rsidRDefault="005C772A">
      <w:pPr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br w:type="page"/>
      </w:r>
    </w:p>
    <w:p w:rsidR="00B66F5B" w:rsidRPr="00057E80" w:rsidRDefault="00B66F5B">
      <w:pPr>
        <w:spacing w:after="0"/>
        <w:jc w:val="both"/>
        <w:rPr>
          <w:color w:val="auto"/>
        </w:rPr>
      </w:pPr>
    </w:p>
    <w:p w:rsidR="00B66F5B" w:rsidRPr="00057E80" w:rsidRDefault="000E6CE0">
      <w:pPr>
        <w:spacing w:after="67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A17347" w:rsidRPr="00057E80" w:rsidRDefault="00A17347" w:rsidP="00A17347">
      <w:pPr>
        <w:spacing w:after="10" w:line="264" w:lineRule="auto"/>
        <w:ind w:left="284" w:right="-5397"/>
        <w:jc w:val="center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>Основные показатели бюджета МО «Майминское сельское поселение» за период 2018 - 2022 годы</w:t>
      </w:r>
    </w:p>
    <w:p w:rsidR="00B66F5B" w:rsidRPr="00057E80" w:rsidRDefault="000E6CE0" w:rsidP="00A17347">
      <w:pPr>
        <w:spacing w:after="31"/>
        <w:rPr>
          <w:color w:val="auto"/>
        </w:rPr>
      </w:pPr>
      <w:r w:rsidRPr="00057E8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tbl>
      <w:tblPr>
        <w:tblStyle w:val="TableGrid"/>
        <w:tblW w:w="15523" w:type="dxa"/>
        <w:tblInd w:w="-108" w:type="dxa"/>
        <w:tblCellMar>
          <w:top w:w="26" w:type="dxa"/>
          <w:left w:w="14" w:type="dxa"/>
          <w:right w:w="95" w:type="dxa"/>
        </w:tblCellMar>
        <w:tblLook w:val="04A0" w:firstRow="1" w:lastRow="0" w:firstColumn="1" w:lastColumn="0" w:noHBand="0" w:noVBand="1"/>
      </w:tblPr>
      <w:tblGrid>
        <w:gridCol w:w="8048"/>
        <w:gridCol w:w="1560"/>
        <w:gridCol w:w="1563"/>
        <w:gridCol w:w="1558"/>
        <w:gridCol w:w="1419"/>
        <w:gridCol w:w="1375"/>
      </w:tblGrid>
      <w:tr w:rsidR="00057E80" w:rsidRPr="00057E80" w:rsidTr="001B57A8">
        <w:trPr>
          <w:trHeight w:val="326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A17347" w:rsidP="001B57A8">
            <w:pPr>
              <w:ind w:left="9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Показатели, тыс. руб.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DE5474">
            <w:pPr>
              <w:ind w:left="9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2018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DE5474">
            <w:pPr>
              <w:ind w:left="10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2019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E5474" w:rsidP="001B57A8">
            <w:pPr>
              <w:ind w:left="10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E5474" w:rsidP="001B57A8">
            <w:pPr>
              <w:ind w:left="9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DE5474" w:rsidP="001B57A8">
            <w:pPr>
              <w:ind w:left="10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</w:p>
        </w:tc>
      </w:tr>
      <w:tr w:rsidR="00057E80" w:rsidRPr="00057E80" w:rsidTr="001B57A8">
        <w:trPr>
          <w:trHeight w:val="600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3C40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Доходы (включая безвозмездные поступления и доходы от приносящей доход деятельности)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A1E55" w:rsidP="001B57A8">
            <w:pPr>
              <w:ind w:left="18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46 769,59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A1E55" w:rsidP="001B57A8">
            <w:pPr>
              <w:ind w:left="16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55 603,71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10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65 782, 54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6D1DF1" w:rsidP="001B57A8">
            <w:pPr>
              <w:ind w:left="18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85 500,45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815059" w:rsidP="001B57A8">
            <w:pPr>
              <w:ind w:left="16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96 395,58</w:t>
            </w:r>
          </w:p>
        </w:tc>
      </w:tr>
      <w:tr w:rsidR="00057E80" w:rsidRPr="00057E80" w:rsidTr="00266C6B">
        <w:trPr>
          <w:trHeight w:val="351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66C6B" w:rsidP="009A126B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A1E55" w:rsidP="001B57A8">
            <w:pPr>
              <w:ind w:left="18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32 012,19</w:t>
            </w:r>
            <w:r w:rsidR="001B57A8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63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34</w:t>
            </w:r>
            <w:r w:rsidR="002A1E55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577,94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753604">
            <w:pPr>
              <w:ind w:left="10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27 843,01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6D1DF1" w:rsidP="001B57A8">
            <w:pPr>
              <w:ind w:left="18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45 688,28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815059" w:rsidP="001B57A8">
            <w:pPr>
              <w:ind w:left="163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65 828,07</w:t>
            </w:r>
          </w:p>
        </w:tc>
      </w:tr>
      <w:tr w:rsidR="00057E80" w:rsidRPr="00057E80" w:rsidTr="001B57A8">
        <w:trPr>
          <w:trHeight w:val="327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A1E55" w:rsidP="001B57A8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4 821,51</w:t>
            </w:r>
            <w:r w:rsidR="001B57A8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A1E55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5 634,96</w:t>
            </w:r>
            <w:r w:rsidR="001B57A8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322D67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322D67"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</w:t>
            </w:r>
            <w:r w:rsidR="00322D67"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6D1DF1" w:rsidP="001B57A8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7 144,73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815059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7 918,12</w:t>
            </w:r>
          </w:p>
        </w:tc>
      </w:tr>
      <w:tr w:rsidR="00057E80" w:rsidRPr="00057E80" w:rsidTr="001B57A8">
        <w:trPr>
          <w:trHeight w:val="324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A1E55" w:rsidP="001B57A8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322,30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A1E55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184,36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22D67" w:rsidP="00322D67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291,08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6D1DF1" w:rsidP="001B57A8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93,89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815059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26,25</w:t>
            </w:r>
          </w:p>
        </w:tc>
      </w:tr>
      <w:tr w:rsidR="00057E80" w:rsidRPr="00057E80" w:rsidTr="001B57A8">
        <w:trPr>
          <w:trHeight w:val="326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DF1" w:rsidRPr="00057E80" w:rsidRDefault="006D1DF1" w:rsidP="006D1DF1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DF1" w:rsidRPr="00057E80" w:rsidRDefault="006D1DF1" w:rsidP="006D1DF1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322,30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DF1" w:rsidRPr="00057E80" w:rsidRDefault="006D1DF1" w:rsidP="006D1DF1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184,36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DF1" w:rsidRPr="00057E80" w:rsidRDefault="00322D67" w:rsidP="00322D67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291,08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DF1" w:rsidRPr="00057E80" w:rsidRDefault="006D1DF1" w:rsidP="006D1DF1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93,89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DF1" w:rsidRPr="00057E80" w:rsidRDefault="006D1DF1" w:rsidP="006D1DF1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26,25</w:t>
            </w:r>
          </w:p>
        </w:tc>
      </w:tr>
      <w:tr w:rsidR="00057E80" w:rsidRPr="00057E80" w:rsidTr="001B57A8">
        <w:trPr>
          <w:trHeight w:val="326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A1E55" w:rsidP="001B57A8">
            <w:pPr>
              <w:ind w:left="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19 661,22</w:t>
            </w:r>
            <w:r w:rsidR="001B57A8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A1E55" w:rsidP="001B57A8">
            <w:pPr>
              <w:ind w:left="16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21 555,53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22D67" w:rsidP="00322D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21 699,52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6D1DF1" w:rsidP="001B57A8">
            <w:pPr>
              <w:ind w:left="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23 870,22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815059" w:rsidP="001B57A8">
            <w:pPr>
              <w:ind w:left="16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28 709,03</w:t>
            </w:r>
          </w:p>
        </w:tc>
      </w:tr>
      <w:tr w:rsidR="00057E80" w:rsidRPr="00057E80" w:rsidTr="001B57A8">
        <w:trPr>
          <w:trHeight w:val="326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134,56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25,14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D67" w:rsidRPr="00057E80" w:rsidRDefault="00322D67" w:rsidP="00322D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10 403,50</w:t>
            </w:r>
          </w:p>
          <w:p w:rsidR="001B57A8" w:rsidRPr="00057E80" w:rsidRDefault="001B57A8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6D1DF1" w:rsidP="001B57A8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9 571,14</w:t>
            </w:r>
          </w:p>
          <w:p w:rsidR="006D1DF1" w:rsidRPr="00057E80" w:rsidRDefault="006D1DF1" w:rsidP="001B57A8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815059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12 364,65</w:t>
            </w:r>
          </w:p>
        </w:tc>
      </w:tr>
      <w:tr w:rsidR="00057E80" w:rsidRPr="00057E80" w:rsidTr="001B57A8">
        <w:trPr>
          <w:trHeight w:val="326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526,66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6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430,39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22D67" w:rsidP="00322D67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11 296,02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14 299,07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815059" w:rsidP="001B57A8">
            <w:pPr>
              <w:ind w:left="16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16 344,38</w:t>
            </w:r>
          </w:p>
        </w:tc>
      </w:tr>
      <w:tr w:rsidR="00057E80" w:rsidRPr="00057E80" w:rsidTr="001B57A8">
        <w:trPr>
          <w:trHeight w:val="600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632,20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527,07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22D67" w:rsidP="00322D67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4 326,12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3 323,03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4 952,60</w:t>
            </w:r>
          </w:p>
        </w:tc>
      </w:tr>
      <w:tr w:rsidR="00057E80" w:rsidRPr="00057E80" w:rsidTr="001B57A8">
        <w:trPr>
          <w:trHeight w:val="326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556,40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986,20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22D67" w:rsidP="00322D67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6 237,60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10 735,49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23 596,68</w:t>
            </w:r>
          </w:p>
        </w:tc>
      </w:tr>
      <w:tr w:rsidR="00057E80" w:rsidRPr="00057E80" w:rsidTr="002A1E55">
        <w:trPr>
          <w:trHeight w:val="403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Безвозмездные поступления </w:t>
            </w:r>
            <w:r w:rsidR="009A126B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8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14</w:t>
            </w:r>
            <w:r w:rsidR="002A1E55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757,39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63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21</w:t>
            </w:r>
            <w:r w:rsidR="002A1E55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025,77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22D67" w:rsidP="00322D67">
            <w:pPr>
              <w:ind w:left="10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26 608,12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18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39 812,17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163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30 567,50</w:t>
            </w:r>
          </w:p>
        </w:tc>
      </w:tr>
      <w:tr w:rsidR="00057E80" w:rsidRPr="00057E80" w:rsidTr="001B57A8">
        <w:trPr>
          <w:trHeight w:val="326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138,01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349,55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22D67" w:rsidP="00322D67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8 742,12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8 742,12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7 457,25</w:t>
            </w:r>
          </w:p>
        </w:tc>
      </w:tr>
      <w:tr w:rsidR="00057E80" w:rsidRPr="00057E80" w:rsidTr="001B57A8">
        <w:trPr>
          <w:trHeight w:val="326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A1E55" w:rsidP="001B57A8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22D67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78,70</w:t>
            </w:r>
          </w:p>
        </w:tc>
      </w:tr>
      <w:tr w:rsidR="00057E80" w:rsidRPr="00057E80" w:rsidTr="001B57A8">
        <w:trPr>
          <w:trHeight w:val="325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619,38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2A1E55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156,01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22D67" w:rsidP="00322D67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15 999,24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24 651,11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22 366,68</w:t>
            </w:r>
          </w:p>
        </w:tc>
      </w:tr>
      <w:tr w:rsidR="00057E80" w:rsidRPr="00057E80" w:rsidTr="001B57A8">
        <w:trPr>
          <w:trHeight w:val="326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C4064" w:rsidP="002A1E5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  <w:r w:rsidR="002A1E55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278,44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51</w:t>
            </w:r>
            <w:r w:rsidR="002A1E55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694,16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22D67" w:rsidP="00322D67">
            <w:pPr>
              <w:ind w:left="8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63 227,56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8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87 755,67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8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88 461,08</w:t>
            </w:r>
          </w:p>
        </w:tc>
      </w:tr>
      <w:tr w:rsidR="00057E80" w:rsidRPr="00057E80" w:rsidTr="001B57A8">
        <w:trPr>
          <w:trHeight w:val="326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004,22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402,51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677F7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20 049,16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23 352,17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28 936,64</w:t>
            </w:r>
          </w:p>
        </w:tc>
      </w:tr>
      <w:tr w:rsidR="00057E80" w:rsidRPr="00057E80" w:rsidTr="001B57A8">
        <w:trPr>
          <w:trHeight w:val="602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местного самоуправления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174,00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156,00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677F7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158,99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207,26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540,00</w:t>
            </w:r>
          </w:p>
        </w:tc>
      </w:tr>
      <w:tr w:rsidR="00057E80" w:rsidRPr="00057E80" w:rsidTr="00DE5474">
        <w:trPr>
          <w:trHeight w:val="413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DE547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523,77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744,35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677F7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1 812,25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2 908,84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2 999,70</w:t>
            </w:r>
          </w:p>
        </w:tc>
      </w:tr>
      <w:tr w:rsidR="00057E80" w:rsidRPr="00057E80" w:rsidTr="001B57A8">
        <w:trPr>
          <w:trHeight w:val="324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667,84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239,64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677F7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228,04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440,84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1779,91</w:t>
            </w:r>
          </w:p>
        </w:tc>
      </w:tr>
      <w:tr w:rsidR="00057E80" w:rsidRPr="00057E80" w:rsidTr="001B57A8">
        <w:trPr>
          <w:trHeight w:val="327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027,32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  <w:r w:rsidR="002A1E55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970,58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677F7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3 643,68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43 532,19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41 296,94</w:t>
            </w:r>
          </w:p>
        </w:tc>
      </w:tr>
      <w:tr w:rsidR="00057E80" w:rsidRPr="00057E80" w:rsidTr="001B57A8">
        <w:trPr>
          <w:trHeight w:val="326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338,26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214,64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677F7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420,77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304,29</w:t>
            </w:r>
          </w:p>
        </w:tc>
      </w:tr>
      <w:tr w:rsidR="00057E80" w:rsidRPr="00057E80" w:rsidTr="001B57A8">
        <w:trPr>
          <w:trHeight w:val="324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114,89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322D67" w:rsidP="00322D67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298,87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685,12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8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731,90</w:t>
            </w:r>
          </w:p>
        </w:tc>
      </w:tr>
      <w:tr w:rsidR="00057E80" w:rsidRPr="00057E80" w:rsidTr="001B57A8">
        <w:trPr>
          <w:trHeight w:val="461"/>
        </w:trPr>
        <w:tc>
          <w:tcPr>
            <w:tcW w:w="8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1B57A8" w:rsidP="001B57A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Профицит (+), дефицит (-)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A1E55" w:rsidP="001B57A8">
            <w:pPr>
              <w:ind w:left="8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+ </w:t>
            </w:r>
            <w:r w:rsidR="001B57A8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B57A8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491,15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2A1E55" w:rsidP="001B57A8">
            <w:pPr>
              <w:ind w:left="8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+ </w:t>
            </w:r>
            <w:r w:rsidR="001B57A8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B57A8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909,55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A1561A" w:rsidP="001B57A8">
            <w:pPr>
              <w:ind w:left="8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+ 2 554,98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753604" w:rsidP="001B57A8">
            <w:pPr>
              <w:ind w:left="8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- 2 255,21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7A8" w:rsidRPr="00057E80" w:rsidRDefault="00E0343B" w:rsidP="001B57A8">
            <w:pPr>
              <w:ind w:left="8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+ 7 934,49</w:t>
            </w:r>
          </w:p>
        </w:tc>
      </w:tr>
    </w:tbl>
    <w:p w:rsidR="00B66F5B" w:rsidRPr="00057E80" w:rsidRDefault="000E6CE0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3C4064" w:rsidRPr="00057E80" w:rsidRDefault="000E6CE0">
      <w:pPr>
        <w:spacing w:after="0"/>
        <w:ind w:right="2312"/>
        <w:jc w:val="right"/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3C4064" w:rsidRPr="00057E80" w:rsidRDefault="003C4064">
      <w:pPr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br w:type="page"/>
      </w:r>
    </w:p>
    <w:p w:rsidR="00B66F5B" w:rsidRPr="00057E80" w:rsidRDefault="00B66F5B">
      <w:pPr>
        <w:spacing w:after="0"/>
        <w:ind w:right="2312"/>
        <w:jc w:val="right"/>
        <w:rPr>
          <w:color w:val="auto"/>
        </w:rPr>
      </w:pPr>
    </w:p>
    <w:p w:rsidR="00B66F5B" w:rsidRPr="00057E80" w:rsidRDefault="00A2223B" w:rsidP="00A2223B">
      <w:pPr>
        <w:spacing w:after="10" w:line="264" w:lineRule="auto"/>
        <w:ind w:left="284" w:right="-5397"/>
        <w:jc w:val="center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>Основные показатели бюджета МО «</w:t>
      </w:r>
      <w:proofErr w:type="spellStart"/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>Манжерокское</w:t>
      </w:r>
      <w:proofErr w:type="spellEnd"/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 xml:space="preserve"> сельское поселение»</w:t>
      </w:r>
      <w:r w:rsidR="000E6CE0" w:rsidRPr="00057E80">
        <w:rPr>
          <w:rFonts w:ascii="Times New Roman" w:eastAsia="Times New Roman" w:hAnsi="Times New Roman" w:cs="Times New Roman"/>
          <w:b/>
          <w:color w:val="auto"/>
          <w:sz w:val="24"/>
        </w:rPr>
        <w:t xml:space="preserve"> за </w:t>
      </w:r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>период 2018 - 2022 годы</w:t>
      </w:r>
    </w:p>
    <w:p w:rsidR="00B66F5B" w:rsidRPr="00057E80" w:rsidRDefault="000E6CE0" w:rsidP="009A6841">
      <w:pPr>
        <w:spacing w:after="31"/>
        <w:rPr>
          <w:color w:val="auto"/>
        </w:rPr>
      </w:pPr>
      <w:r w:rsidRPr="00057E8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tbl>
      <w:tblPr>
        <w:tblStyle w:val="TableGrid"/>
        <w:tblW w:w="15847" w:type="dxa"/>
        <w:tblInd w:w="-108" w:type="dxa"/>
        <w:tblCellMar>
          <w:top w:w="26" w:type="dxa"/>
          <w:left w:w="14" w:type="dxa"/>
        </w:tblCellMar>
        <w:tblLook w:val="04A0" w:firstRow="1" w:lastRow="0" w:firstColumn="1" w:lastColumn="0" w:noHBand="0" w:noVBand="1"/>
      </w:tblPr>
      <w:tblGrid>
        <w:gridCol w:w="8189"/>
        <w:gridCol w:w="1558"/>
        <w:gridCol w:w="1561"/>
        <w:gridCol w:w="1558"/>
        <w:gridCol w:w="1560"/>
        <w:gridCol w:w="1421"/>
      </w:tblGrid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7E377E" w:rsidP="00A2223B">
            <w:pPr>
              <w:ind w:right="16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Показатели, тыс. руб.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3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2018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8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2019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</w:p>
        </w:tc>
      </w:tr>
      <w:tr w:rsidR="00057E80" w:rsidRPr="00057E80" w:rsidTr="00A2223B">
        <w:trPr>
          <w:trHeight w:val="602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7E377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Доходы (включая безвозмездные поступления и доходы от приносящей</w:t>
            </w:r>
            <w:r w:rsidR="007E377E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доход деятельности)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18 446,223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left="18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37 240,16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0D284E" w:rsidP="00A2223B">
            <w:pPr>
              <w:ind w:right="1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45 036,04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D51183" w:rsidP="00A2223B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61 948,23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9A6841" w:rsidP="00A2223B">
            <w:pPr>
              <w:ind w:left="18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129 020,40</w:t>
            </w:r>
          </w:p>
        </w:tc>
      </w:tr>
      <w:tr w:rsidR="00057E80" w:rsidRPr="00057E80" w:rsidTr="00DE5474">
        <w:trPr>
          <w:trHeight w:val="421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266C6B" w:rsidP="00A2223B">
            <w:pPr>
              <w:ind w:left="9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8 310,47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left="18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26 562,30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0D284E" w:rsidP="00A2223B">
            <w:pPr>
              <w:ind w:right="1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32 740,55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D51183" w:rsidP="00A2223B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50 864,26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2B5DD6" w:rsidP="00A2223B">
            <w:pPr>
              <w:ind w:left="18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117 392,34</w:t>
            </w:r>
          </w:p>
        </w:tc>
      </w:tr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310,18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390,95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0D284E" w:rsidP="00A2223B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449,22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D51183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1 532,26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2B5DD6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5 500,00</w:t>
            </w:r>
          </w:p>
        </w:tc>
      </w:tr>
      <w:tr w:rsidR="00057E80" w:rsidRPr="00057E80" w:rsidTr="00A2223B">
        <w:trPr>
          <w:trHeight w:val="327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7,04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3,98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0D284E" w:rsidP="00A2223B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D51183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2B5DD6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0,22</w:t>
            </w:r>
          </w:p>
        </w:tc>
      </w:tr>
      <w:tr w:rsidR="00057E80" w:rsidRPr="00057E80" w:rsidTr="00A2223B">
        <w:trPr>
          <w:trHeight w:val="324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7,049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3,987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0D284E" w:rsidP="00A2223B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D51183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2B5DD6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0,22</w:t>
            </w:r>
          </w:p>
        </w:tc>
      </w:tr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3 278,38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2 969,05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0D284E" w:rsidP="00A2223B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3 376,91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D51183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3 045,74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2B5DD6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3 981,00</w:t>
            </w:r>
          </w:p>
        </w:tc>
      </w:tr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288,79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2 58,63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0D284E" w:rsidP="00A2223B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357,18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D51183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414,32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2B5DD6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396,00</w:t>
            </w:r>
          </w:p>
        </w:tc>
      </w:tr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2 989,592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A2223B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2 710,41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0D284E" w:rsidP="00A2223B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3 019,73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D51183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2 631,40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23B" w:rsidRPr="00057E80" w:rsidRDefault="002B5DD6" w:rsidP="00A2223B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3 585,00</w:t>
            </w:r>
          </w:p>
        </w:tc>
      </w:tr>
      <w:tr w:rsidR="00057E80" w:rsidRPr="00057E80" w:rsidTr="00A2223B">
        <w:trPr>
          <w:trHeight w:val="602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804,00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1 237,19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1 086,47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21 094,82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4 402,00</w:t>
            </w:r>
          </w:p>
        </w:tc>
      </w:tr>
      <w:tr w:rsidR="00057E80" w:rsidRPr="00057E80" w:rsidTr="002B5DD6">
        <w:trPr>
          <w:trHeight w:val="329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3208,95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0D284E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758,80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26 592,11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25 885,16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102 914,11</w:t>
            </w:r>
          </w:p>
        </w:tc>
      </w:tr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DB690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Безвозмездные поступления</w:t>
            </w:r>
            <w:r w:rsidR="000D284E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10 135,74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18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10 677,86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right="1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12 295,48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11 083,97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18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11 268,06</w:t>
            </w:r>
          </w:p>
        </w:tc>
      </w:tr>
      <w:tr w:rsidR="00057E80" w:rsidRPr="00057E80" w:rsidTr="002B5DD6">
        <w:trPr>
          <w:trHeight w:val="263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7E377E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Дотации бюджетам муниципальных образований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2 143,60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3 849,45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2 447,00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2 647,0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1 540,01</w:t>
            </w:r>
          </w:p>
        </w:tc>
      </w:tr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7E377E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Субвенции бюджет</w:t>
            </w:r>
            <w:r w:rsidR="007E377E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ам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муниципальных образований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114,70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122,70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139,20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144,5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167,40</w:t>
            </w:r>
          </w:p>
        </w:tc>
      </w:tr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DB6902" w:rsidP="009A6841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9A684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ежбюджетные трансферты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7 877,44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6 705,71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9 701,00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8 260,74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9 912,05</w:t>
            </w:r>
          </w:p>
        </w:tc>
      </w:tr>
      <w:tr w:rsidR="00057E80" w:rsidRPr="00057E80" w:rsidTr="007E377E">
        <w:trPr>
          <w:trHeight w:val="353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7E377E" w:rsidP="007E377E">
            <w:pPr>
              <w:ind w:left="9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Расходы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18 245,44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37 987,33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left="10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46 059,47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43 055,44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159 477,99</w:t>
            </w:r>
          </w:p>
        </w:tc>
      </w:tr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3 206,50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3 292.25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3 559,54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3 803,38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F547D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  <w:r w:rsidR="002B5DD6"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426,6</w:t>
            </w:r>
          </w:p>
        </w:tc>
      </w:tr>
      <w:tr w:rsidR="00057E80" w:rsidRPr="00057E80" w:rsidTr="002B5DD6">
        <w:trPr>
          <w:trHeight w:val="323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1 003,98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1 229,39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1 158,88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1 266,70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6 346,68</w:t>
            </w:r>
          </w:p>
        </w:tc>
      </w:tr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1 450,71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1 312,52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1 801,72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1 916,46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2 518,8</w:t>
            </w:r>
          </w:p>
        </w:tc>
      </w:tr>
      <w:tr w:rsidR="00057E80" w:rsidRPr="00057E80" w:rsidTr="00A2223B">
        <w:trPr>
          <w:trHeight w:val="324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13 231,58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18 077,56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0D284E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36 861,60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31 326,85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56 536,87</w:t>
            </w:r>
          </w:p>
        </w:tc>
      </w:tr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66,00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36,00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36,00</w:t>
            </w:r>
          </w:p>
        </w:tc>
      </w:tr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162,77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left="10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204,67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304,63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5 784,45</w:t>
            </w:r>
          </w:p>
        </w:tc>
      </w:tr>
      <w:tr w:rsidR="00057E80" w:rsidRPr="00057E80" w:rsidTr="00A2223B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9A6841" w:rsidP="009A684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Профицит (+), дефицит (-)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left="10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+ </w:t>
            </w:r>
            <w:r w:rsidR="009A6841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200,79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="009A6841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12 020,63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9A6841">
            <w:pPr>
              <w:ind w:left="10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- 11 564,80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0D284E" w:rsidP="000D284E">
            <w:pPr>
              <w:ind w:left="10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+ 18 892,79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841" w:rsidRPr="00057E80" w:rsidRDefault="002B5DD6" w:rsidP="009A6841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- 30 457,59 </w:t>
            </w:r>
          </w:p>
        </w:tc>
      </w:tr>
    </w:tbl>
    <w:p w:rsidR="00B66F5B" w:rsidRPr="00057E80" w:rsidRDefault="000E6CE0">
      <w:pPr>
        <w:spacing w:after="0"/>
        <w:rPr>
          <w:color w:val="auto"/>
        </w:rPr>
      </w:pPr>
      <w:r w:rsidRPr="00057E80">
        <w:rPr>
          <w:rFonts w:ascii="Times New Roman" w:eastAsia="Times New Roman" w:hAnsi="Times New Roman" w:cs="Times New Roman"/>
          <w:color w:val="auto"/>
          <w:sz w:val="20"/>
        </w:rPr>
        <w:lastRenderedPageBreak/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9A6841" w:rsidRPr="00057E80" w:rsidRDefault="009A6841">
      <w:pPr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br w:type="page"/>
      </w:r>
    </w:p>
    <w:p w:rsidR="007E377E" w:rsidRPr="00057E80" w:rsidRDefault="007E377E" w:rsidP="007E377E">
      <w:pPr>
        <w:spacing w:after="10" w:line="264" w:lineRule="auto"/>
        <w:ind w:left="284" w:right="-5397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>Основные показатели бюджета МО «</w:t>
      </w:r>
      <w:proofErr w:type="spellStart"/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>Соузгинское</w:t>
      </w:r>
      <w:proofErr w:type="spellEnd"/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 xml:space="preserve"> сельское поселение» за период 2018 - 2022 годы</w:t>
      </w:r>
    </w:p>
    <w:p w:rsidR="007E377E" w:rsidRPr="00057E80" w:rsidRDefault="007E377E" w:rsidP="007E377E">
      <w:pPr>
        <w:spacing w:after="10" w:line="264" w:lineRule="auto"/>
        <w:ind w:left="284" w:right="-5397"/>
        <w:jc w:val="center"/>
        <w:rPr>
          <w:color w:val="auto"/>
        </w:rPr>
      </w:pPr>
    </w:p>
    <w:tbl>
      <w:tblPr>
        <w:tblStyle w:val="TableGrid"/>
        <w:tblW w:w="15847" w:type="dxa"/>
        <w:tblInd w:w="-108" w:type="dxa"/>
        <w:tblCellMar>
          <w:top w:w="26" w:type="dxa"/>
          <w:left w:w="14" w:type="dxa"/>
        </w:tblCellMar>
        <w:tblLook w:val="04A0" w:firstRow="1" w:lastRow="0" w:firstColumn="1" w:lastColumn="0" w:noHBand="0" w:noVBand="1"/>
      </w:tblPr>
      <w:tblGrid>
        <w:gridCol w:w="8189"/>
        <w:gridCol w:w="1558"/>
        <w:gridCol w:w="1561"/>
        <w:gridCol w:w="1558"/>
        <w:gridCol w:w="1560"/>
        <w:gridCol w:w="1421"/>
      </w:tblGrid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right="1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Показатели, тыс. руб.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right="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right="1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2019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right="1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right="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right="1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</w:p>
        </w:tc>
      </w:tr>
      <w:tr w:rsidR="00057E80" w:rsidRPr="00057E80" w:rsidTr="002B5DD6">
        <w:trPr>
          <w:trHeight w:val="600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Доходы (включая безвозмездные поступления и доходы от приносящей доход деятельности)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="003C02F6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496,285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3C02F6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681,782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8 088,44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10 303,08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8A746F" w:rsidP="002B5DD6">
            <w:pPr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8 275,675</w:t>
            </w:r>
          </w:p>
        </w:tc>
      </w:tr>
      <w:tr w:rsidR="00057E80" w:rsidRPr="00057E80" w:rsidTr="00DE5474">
        <w:trPr>
          <w:trHeight w:val="431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66C6B" w:rsidP="009A126B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3C02F6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  <w:r w:rsidR="003C02F6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551,46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  <w:r w:rsidR="003C02F6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663,35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4 243,21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5 200,17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8A746F" w:rsidP="002B5DD6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5 044,00</w:t>
            </w:r>
          </w:p>
        </w:tc>
      </w:tr>
      <w:tr w:rsidR="00057E80" w:rsidRPr="00057E80" w:rsidTr="002B5DD6">
        <w:trPr>
          <w:trHeight w:val="327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3C02F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186,64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3C02F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201,77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197,00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8A746F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190,0</w:t>
            </w:r>
            <w:r w:rsidR="002A7650"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057E80" w:rsidRPr="00057E80" w:rsidTr="002B5DD6">
        <w:trPr>
          <w:trHeight w:val="324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650" w:rsidRPr="00057E80" w:rsidRDefault="002A7650" w:rsidP="002A7650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650" w:rsidRPr="00057E80" w:rsidRDefault="002A7650" w:rsidP="002A7650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650" w:rsidRPr="00057E80" w:rsidRDefault="002A7650" w:rsidP="002A7650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650" w:rsidRPr="00057E80" w:rsidRDefault="002A7650" w:rsidP="002A7650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650" w:rsidRPr="00057E80" w:rsidRDefault="002A7650" w:rsidP="002A7650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4,40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650" w:rsidRPr="00057E80" w:rsidRDefault="002A7650" w:rsidP="002A7650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6,00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650" w:rsidRPr="00057E80" w:rsidRDefault="002A7650" w:rsidP="002A7650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650" w:rsidRPr="00057E80" w:rsidRDefault="002A7650" w:rsidP="002A7650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650" w:rsidRPr="00057E80" w:rsidRDefault="002A7650" w:rsidP="002A7650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650" w:rsidRPr="00057E80" w:rsidRDefault="002A7650" w:rsidP="002A7650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650" w:rsidRPr="00057E80" w:rsidRDefault="002A7650" w:rsidP="002A7650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4,40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650" w:rsidRPr="00057E80" w:rsidRDefault="002A7650" w:rsidP="002A7650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3C02F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D10D7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834,08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3C02F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D10D7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197,32</w:t>
            </w:r>
            <w:r w:rsidR="002B5DD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2 746,30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2 643,00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8A746F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2 800,00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3C02F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200,29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3C02F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293,97</w:t>
            </w:r>
            <w:r w:rsidR="002B5DD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423,00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8A746F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379,00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3C02F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D10D7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633,79</w:t>
            </w:r>
            <w:r w:rsidR="002B5DD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3C02F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D10D7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903,34</w:t>
            </w:r>
            <w:r w:rsidR="002B5DD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2 443,30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2 220,00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8A746F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2 421,00</w:t>
            </w:r>
          </w:p>
        </w:tc>
      </w:tr>
      <w:tr w:rsidR="00057E80" w:rsidRPr="00057E80" w:rsidTr="002B5DD6">
        <w:trPr>
          <w:trHeight w:val="600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3C02F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224,36</w:t>
            </w:r>
            <w:r w:rsidR="002B5DD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3C02F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179,30</w:t>
            </w:r>
            <w:r w:rsidR="002B5DD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1 245,6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1 150,0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8A746F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1 208,00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3C02F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D10D7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177,33</w:t>
            </w:r>
            <w:r w:rsidR="002B5DD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3C02F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25,50</w:t>
            </w:r>
            <w:r w:rsidR="002B5DD6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C5688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1 028,50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8A746F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800,00</w:t>
            </w:r>
          </w:p>
        </w:tc>
      </w:tr>
      <w:tr w:rsidR="00057E80" w:rsidRPr="00057E80" w:rsidTr="002B5DD6">
        <w:trPr>
          <w:trHeight w:val="602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DB690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Безвозмездные поступления</w:t>
            </w:r>
            <w:r w:rsidR="003C02F6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3C02F6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  <w:r w:rsidR="00DD10D7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944,82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3C02F6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  <w:r w:rsidR="00DD10D7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018,42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3 845,23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C56886" w:rsidP="002B5DD6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5 102,90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8A746F" w:rsidP="002B5DD6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3 231,67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2B5DD6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3C02F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D10D7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012,24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B5DD6" w:rsidP="003C02F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D10D7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682,96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2A7650" w:rsidP="002B5DD6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1 593,86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C56886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1 799,16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DD6" w:rsidRPr="00057E80" w:rsidRDefault="008A746F" w:rsidP="002B5DD6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1 706,23</w:t>
            </w:r>
          </w:p>
        </w:tc>
      </w:tr>
      <w:tr w:rsidR="00057E80" w:rsidRPr="00057E80" w:rsidTr="002B5DD6">
        <w:trPr>
          <w:trHeight w:val="325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114,70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122,70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2A7650" w:rsidP="008A746F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139,20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144,50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150,40</w:t>
            </w:r>
          </w:p>
        </w:tc>
      </w:tr>
      <w:tr w:rsidR="00057E80" w:rsidRPr="00057E80" w:rsidTr="007F21CF">
        <w:trPr>
          <w:trHeight w:val="339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DB6902" w:rsidP="008A746F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8A746F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ежбюджетные трансферты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817,88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2 212,76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2 112,17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3 059,23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1 375,04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4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Расходы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6 649,18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7 695,19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10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10 325,36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12 249,77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9 441,11</w:t>
            </w:r>
          </w:p>
        </w:tc>
      </w:tr>
      <w:tr w:rsidR="00057E80" w:rsidRPr="00057E80" w:rsidTr="002B5DD6">
        <w:trPr>
          <w:trHeight w:val="327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377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Общегосударственные вопросы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4 963,79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4 197,54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3 775,96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4 251,80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3 741,58</w:t>
            </w:r>
          </w:p>
        </w:tc>
      </w:tr>
      <w:tr w:rsidR="00057E80" w:rsidRPr="00057E80" w:rsidTr="002B5DD6">
        <w:trPr>
          <w:trHeight w:val="319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377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Функционирование местных администраций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177,75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418,05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401,14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378,35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338,30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377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108,40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10,00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266,05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34,00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377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Жилищно-коммунальное хозяйство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1 182,29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2 338,28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4 540,84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5 144,34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4 890,62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377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Физическая культура и спорт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236,00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248,73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271,00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377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Социальная политика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44,00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377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Межбюджетные трансферты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98,89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101,30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98,66</w:t>
            </w:r>
          </w:p>
        </w:tc>
      </w:tr>
      <w:tr w:rsidR="00057E80" w:rsidRPr="00057E80" w:rsidTr="002B5DD6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lastRenderedPageBreak/>
              <w:t xml:space="preserve">Профицит (+), дефицит (-)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+ 1 847,10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- 13,41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10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- 2 236,91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C56886" w:rsidP="008A746F">
            <w:pPr>
              <w:ind w:left="10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- 1 946,69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46F" w:rsidRPr="00057E80" w:rsidRDefault="008A746F" w:rsidP="008A746F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- 1 165,44</w:t>
            </w:r>
          </w:p>
        </w:tc>
      </w:tr>
    </w:tbl>
    <w:p w:rsidR="00B66F5B" w:rsidRPr="00057E80" w:rsidRDefault="000E6CE0">
      <w:pPr>
        <w:spacing w:after="0"/>
        <w:rPr>
          <w:color w:val="auto"/>
        </w:rPr>
      </w:pPr>
      <w:r w:rsidRPr="00057E80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DE5474" w:rsidP="00DE5474">
      <w:pPr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br w:type="page"/>
      </w:r>
    </w:p>
    <w:p w:rsidR="003C4064" w:rsidRPr="00057E80" w:rsidRDefault="003C4064" w:rsidP="003C4064">
      <w:pPr>
        <w:spacing w:after="67"/>
        <w:rPr>
          <w:color w:val="auto"/>
        </w:rPr>
      </w:pPr>
    </w:p>
    <w:p w:rsidR="003C4064" w:rsidRPr="00057E80" w:rsidRDefault="003C4064" w:rsidP="003C4064">
      <w:pPr>
        <w:spacing w:after="10" w:line="264" w:lineRule="auto"/>
        <w:ind w:left="284" w:right="-5397"/>
        <w:jc w:val="center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>Основные показатели бюджета МО «</w:t>
      </w:r>
      <w:proofErr w:type="spellStart"/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>Бирюлинское</w:t>
      </w:r>
      <w:proofErr w:type="spellEnd"/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 xml:space="preserve"> сельское поселение» за период 2018 - 2022 годы</w:t>
      </w:r>
    </w:p>
    <w:p w:rsidR="00B66F5B" w:rsidRPr="00057E80" w:rsidRDefault="000E6CE0" w:rsidP="003C4064">
      <w:pPr>
        <w:spacing w:after="31"/>
        <w:rPr>
          <w:color w:val="auto"/>
        </w:rPr>
      </w:pPr>
      <w:r w:rsidRPr="00057E8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tbl>
      <w:tblPr>
        <w:tblStyle w:val="TableGrid"/>
        <w:tblW w:w="15847" w:type="dxa"/>
        <w:tblInd w:w="-108" w:type="dxa"/>
        <w:tblCellMar>
          <w:top w:w="26" w:type="dxa"/>
          <w:left w:w="14" w:type="dxa"/>
          <w:right w:w="108" w:type="dxa"/>
        </w:tblCellMar>
        <w:tblLook w:val="04A0" w:firstRow="1" w:lastRow="0" w:firstColumn="1" w:lastColumn="0" w:noHBand="0" w:noVBand="1"/>
      </w:tblPr>
      <w:tblGrid>
        <w:gridCol w:w="8331"/>
        <w:gridCol w:w="1560"/>
        <w:gridCol w:w="1417"/>
        <w:gridCol w:w="1558"/>
        <w:gridCol w:w="1560"/>
        <w:gridCol w:w="1421"/>
      </w:tblGrid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Показатели, тыс. руб.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2018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2019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</w:p>
        </w:tc>
      </w:tr>
      <w:tr w:rsidR="00057E80" w:rsidRPr="00057E80" w:rsidTr="003C4064">
        <w:trPr>
          <w:trHeight w:val="602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DE547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Доходы (включая безвозмездные поступления и доходы от приносящей доход деятельности)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EE33AE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469,04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EE33AE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627,94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6 887,99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11 881,64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17 347,69</w:t>
            </w:r>
          </w:p>
        </w:tc>
      </w:tr>
      <w:tr w:rsidR="00057E80" w:rsidRPr="00057E80" w:rsidTr="001B0435">
        <w:trPr>
          <w:trHeight w:val="417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E33AE" w:rsidP="003C4064">
            <w:pPr>
              <w:ind w:left="9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1 101,34</w:t>
            </w:r>
            <w:r w:rsidR="003C4064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E33AE" w:rsidP="003C4064">
            <w:pPr>
              <w:ind w:left="9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1 565,66</w:t>
            </w:r>
            <w:r w:rsidR="003C4064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1 192,40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2 141,38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1 439,69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E33AE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371,10</w:t>
            </w:r>
            <w:r w:rsidR="003C4064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E33AE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106,32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451,00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556,85</w:t>
            </w:r>
          </w:p>
        </w:tc>
      </w:tr>
      <w:tr w:rsidR="00057E80" w:rsidRPr="00057E80" w:rsidTr="003C4064">
        <w:trPr>
          <w:trHeight w:val="327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E33AE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22,09</w:t>
            </w:r>
            <w:r w:rsidR="003C4064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14,12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24,85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23,89</w:t>
            </w:r>
          </w:p>
        </w:tc>
      </w:tr>
      <w:tr w:rsidR="00057E80" w:rsidRPr="00057E80" w:rsidTr="003C4064">
        <w:trPr>
          <w:trHeight w:val="324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C6B" w:rsidRPr="00057E80" w:rsidRDefault="00266C6B" w:rsidP="00266C6B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C6B" w:rsidRPr="00057E80" w:rsidRDefault="00266C6B" w:rsidP="00266C6B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22,09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C6B" w:rsidRPr="00057E80" w:rsidRDefault="00266C6B" w:rsidP="00266C6B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14,12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C6B" w:rsidRPr="00057E80" w:rsidRDefault="00DB6902" w:rsidP="00266C6B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C6B" w:rsidRPr="00057E80" w:rsidRDefault="00266C6B" w:rsidP="00266C6B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24,85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C6B" w:rsidRPr="00057E80" w:rsidRDefault="00266C6B" w:rsidP="00266C6B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23,89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606,51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983,10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1 606,33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858,95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58,32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106,68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84,79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79,68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548,19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876,41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1 132,00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1 521,54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779,26</w:t>
            </w:r>
          </w:p>
        </w:tc>
      </w:tr>
      <w:tr w:rsidR="00057E80" w:rsidRPr="00057E80" w:rsidTr="003C4064">
        <w:trPr>
          <w:trHeight w:val="603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90,16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113,24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184,40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456,05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990,90</w:t>
            </w:r>
          </w:p>
        </w:tc>
      </w:tr>
      <w:tr w:rsidR="00057E80" w:rsidRPr="00057E80" w:rsidTr="003C4064">
        <w:trPr>
          <w:trHeight w:val="324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</w:t>
            </w:r>
            <w:r w:rsidR="00EE33AE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E33AE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4,44</w:t>
            </w:r>
            <w:r w:rsidR="003C4064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215,27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1 545,09</w:t>
            </w:r>
          </w:p>
        </w:tc>
      </w:tr>
      <w:tr w:rsidR="00057E80" w:rsidRPr="00057E80" w:rsidTr="003C4064">
        <w:trPr>
          <w:trHeight w:val="602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DB690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Безвозмездные поступления</w:t>
            </w:r>
            <w:r w:rsidR="00EE33AE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</w:t>
            </w:r>
            <w:r w:rsidR="00EE33AE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367,69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</w:t>
            </w:r>
            <w:r w:rsidR="00EE33AE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062,28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4 958,59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8 937,41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13 194,98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EE33AE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221,99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EE33AE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644,66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3 339,50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3 339,50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3 802,80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114,70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E33AE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122,70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144,50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170,40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DB6902">
            <w:pPr>
              <w:ind w:firstLine="37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3C4064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ежбюджетные трансферты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EE33AE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EE33AE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030,99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E33AE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2 294,92</w:t>
            </w:r>
            <w:r w:rsidR="003C4064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1 485,59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4 953,41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8 108,02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EE33AE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455,01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EE33AE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614,80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C9789A" w:rsidP="001B0435">
            <w:pPr>
              <w:ind w:left="10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6 950,40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12 470,46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17 357,98</w:t>
            </w:r>
          </w:p>
        </w:tc>
      </w:tr>
      <w:tr w:rsidR="00057E80" w:rsidRPr="00057E80" w:rsidTr="003C4064">
        <w:trPr>
          <w:trHeight w:val="327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E33AE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139,61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E33AE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871,85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C9789A" w:rsidP="001B0435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2 259,49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3 079,86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3 294,53</w:t>
            </w:r>
          </w:p>
        </w:tc>
      </w:tr>
      <w:tr w:rsidR="00057E80" w:rsidRPr="00057E80" w:rsidTr="001B0435">
        <w:trPr>
          <w:trHeight w:val="427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572,32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561,08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C9789A" w:rsidP="001B0435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385,29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749,11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488,75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300,00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388</w:t>
            </w:r>
            <w:r w:rsidR="00EE33AE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,00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C9789A" w:rsidP="001B0435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1 001,00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1 398,07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2 726,60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661E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678,20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661E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412,15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C9789A" w:rsidP="001B0435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3 097,84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4 772,20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7 304,16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45,00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51,00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C9789A" w:rsidP="001B0435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36,00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</w:t>
            </w:r>
            <w:r w:rsidR="00EE33AE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80,38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C9789A" w:rsidP="001B0435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131,99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131,99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141,98</w:t>
            </w:r>
          </w:p>
        </w:tc>
      </w:tr>
      <w:tr w:rsidR="00057E80" w:rsidRPr="00057E80" w:rsidTr="003C4064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1B0435" w:rsidP="001B04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Профицит (+), дефицит (-)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EE33AE" w:rsidP="001B0435">
            <w:pPr>
              <w:ind w:left="10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+ </w:t>
            </w:r>
            <w:r w:rsidR="001B0435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14,04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EE33AE" w:rsidP="001B0435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+ </w:t>
            </w:r>
            <w:r w:rsidR="001B0435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13,15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C9789A" w:rsidP="001B0435">
            <w:pPr>
              <w:ind w:left="10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- 62,41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10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- 537,45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435" w:rsidRPr="00057E80" w:rsidRDefault="006661E1" w:rsidP="001B0435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-10,29</w:t>
            </w:r>
          </w:p>
        </w:tc>
      </w:tr>
    </w:tbl>
    <w:p w:rsidR="00B66F5B" w:rsidRPr="00057E80" w:rsidRDefault="000E6CE0">
      <w:pPr>
        <w:spacing w:after="0"/>
        <w:rPr>
          <w:color w:val="auto"/>
          <w:sz w:val="24"/>
          <w:szCs w:val="24"/>
        </w:rPr>
      </w:pPr>
      <w:r w:rsidRPr="00057E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1B0435" w:rsidRPr="00057E80" w:rsidRDefault="000E6CE0">
      <w:pPr>
        <w:spacing w:after="0"/>
        <w:ind w:right="2312"/>
        <w:jc w:val="right"/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1B0435" w:rsidRPr="00057E80" w:rsidRDefault="001B0435">
      <w:pPr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br w:type="page"/>
      </w:r>
    </w:p>
    <w:p w:rsidR="00B66F5B" w:rsidRPr="00057E80" w:rsidRDefault="000E6CE0">
      <w:pPr>
        <w:spacing w:after="0"/>
        <w:ind w:right="2312"/>
        <w:jc w:val="right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lastRenderedPageBreak/>
        <w:t xml:space="preserve"> </w:t>
      </w:r>
    </w:p>
    <w:p w:rsidR="003C4064" w:rsidRPr="00057E80" w:rsidRDefault="003C4064" w:rsidP="003C4064">
      <w:pPr>
        <w:spacing w:after="10" w:line="264" w:lineRule="auto"/>
        <w:ind w:left="284" w:right="-5397"/>
        <w:jc w:val="center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>Основные показатели бюджета МО «Кызыл-</w:t>
      </w:r>
      <w:proofErr w:type="spellStart"/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>Озёкское</w:t>
      </w:r>
      <w:proofErr w:type="spellEnd"/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 xml:space="preserve"> сельское поселение» за период 2018 - 2022 годы</w:t>
      </w:r>
    </w:p>
    <w:p w:rsidR="00B66F5B" w:rsidRPr="00057E80" w:rsidRDefault="000E6CE0" w:rsidP="003C4064">
      <w:pPr>
        <w:spacing w:after="31"/>
        <w:rPr>
          <w:color w:val="auto"/>
        </w:rPr>
      </w:pPr>
      <w:r w:rsidRPr="00057E8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tbl>
      <w:tblPr>
        <w:tblStyle w:val="TableGrid"/>
        <w:tblW w:w="15847" w:type="dxa"/>
        <w:tblInd w:w="-108" w:type="dxa"/>
        <w:tblCellMar>
          <w:top w:w="26" w:type="dxa"/>
          <w:left w:w="14" w:type="dxa"/>
        </w:tblCellMar>
        <w:tblLook w:val="04A0" w:firstRow="1" w:lastRow="0" w:firstColumn="1" w:lastColumn="0" w:noHBand="0" w:noVBand="1"/>
      </w:tblPr>
      <w:tblGrid>
        <w:gridCol w:w="8189"/>
        <w:gridCol w:w="1558"/>
        <w:gridCol w:w="1561"/>
        <w:gridCol w:w="1558"/>
        <w:gridCol w:w="1560"/>
        <w:gridCol w:w="1421"/>
      </w:tblGrid>
      <w:tr w:rsidR="00057E80" w:rsidRPr="00057E80" w:rsidTr="003C4064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6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Показатели, тыс. руб.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2018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2019 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</w:p>
        </w:tc>
      </w:tr>
      <w:tr w:rsidR="00057E80" w:rsidRPr="00057E80" w:rsidTr="003C4064">
        <w:trPr>
          <w:trHeight w:val="602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1B04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Доходы (включая безвозмездные поступления и доходы от приносящей доход деятельности)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9A126B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602,116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18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9A126B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87561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451,25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19 030,72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14 022,65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left="18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20 337,12</w:t>
            </w:r>
          </w:p>
        </w:tc>
      </w:tr>
      <w:tr w:rsidR="00057E80" w:rsidRPr="00057E80" w:rsidTr="00DE5474">
        <w:trPr>
          <w:trHeight w:val="279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</w:t>
            </w:r>
            <w:r w:rsidR="00F87561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514,07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  <w:r w:rsidR="00F87561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013,83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5 426,25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4 689,00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5 334,00</w:t>
            </w:r>
          </w:p>
        </w:tc>
      </w:tr>
      <w:tr w:rsidR="00057E80" w:rsidRPr="00057E80" w:rsidTr="003C4064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397,43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432,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473,78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402,00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422,00</w:t>
            </w:r>
          </w:p>
        </w:tc>
      </w:tr>
      <w:tr w:rsidR="00057E80" w:rsidRPr="00057E80" w:rsidTr="003C4064">
        <w:trPr>
          <w:trHeight w:val="327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30,52</w:t>
            </w:r>
            <w:r w:rsidR="003C4064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35,71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62,18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48,00</w:t>
            </w:r>
          </w:p>
        </w:tc>
      </w:tr>
      <w:tr w:rsidR="00057E80" w:rsidRPr="00057E80" w:rsidTr="003C4064">
        <w:trPr>
          <w:trHeight w:val="324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30,52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35,71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62,18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48,00</w:t>
            </w:r>
          </w:p>
        </w:tc>
      </w:tr>
      <w:tr w:rsidR="00057E80" w:rsidRPr="00057E80" w:rsidTr="003C4064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770,68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299,42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4 610,65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3 959,00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4 550,00</w:t>
            </w:r>
          </w:p>
        </w:tc>
      </w:tr>
      <w:tr w:rsidR="00057E80" w:rsidRPr="00057E80" w:rsidTr="003C4064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777,41</w:t>
            </w:r>
            <w:r w:rsidR="003C4064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771AF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153,49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1 220,25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914,00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1 050,00</w:t>
            </w:r>
          </w:p>
        </w:tc>
      </w:tr>
      <w:tr w:rsidR="00057E80" w:rsidRPr="00057E80" w:rsidTr="003C4064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993,26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145,92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3 390,39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3 045,00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3 500,00</w:t>
            </w:r>
          </w:p>
        </w:tc>
      </w:tr>
      <w:tr w:rsidR="00057E80" w:rsidRPr="00057E80" w:rsidTr="003C4064">
        <w:trPr>
          <w:trHeight w:val="603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253,35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229,88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259,26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285,00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271,00</w:t>
            </w:r>
          </w:p>
        </w:tc>
      </w:tr>
      <w:tr w:rsidR="00057E80" w:rsidRPr="00057E80" w:rsidTr="003C4064">
        <w:trPr>
          <w:trHeight w:val="324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57,91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3,69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15,00</w:t>
            </w:r>
          </w:p>
        </w:tc>
      </w:tr>
      <w:tr w:rsidR="00057E80" w:rsidRPr="00057E80" w:rsidTr="003C4064">
        <w:trPr>
          <w:trHeight w:val="602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DB690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Безвозмездные поступления</w:t>
            </w:r>
            <w:r w:rsidR="00082BF6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</w:t>
            </w:r>
            <w:r w:rsidR="00F87561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088,04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left="18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11</w:t>
            </w:r>
            <w:r w:rsidR="00F87561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437,42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13 604,47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9 337,93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left="18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15 003,12</w:t>
            </w:r>
          </w:p>
        </w:tc>
      </w:tr>
      <w:tr w:rsidR="00057E80" w:rsidRPr="00057E80" w:rsidTr="00DE5474">
        <w:trPr>
          <w:trHeight w:val="415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123,42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995,60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6 713,22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6 813,22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9 693,76</w:t>
            </w:r>
          </w:p>
        </w:tc>
      </w:tr>
      <w:tr w:rsidR="00057E80" w:rsidRPr="00057E80" w:rsidTr="00DE5474">
        <w:trPr>
          <w:trHeight w:val="380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286,60</w:t>
            </w:r>
            <w:r w:rsidR="003C4064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306,80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347,50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344,20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391,60</w:t>
            </w:r>
          </w:p>
        </w:tc>
      </w:tr>
      <w:tr w:rsidR="00057E80" w:rsidRPr="00057E80" w:rsidTr="00DE5474">
        <w:trPr>
          <w:trHeight w:val="333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3C4064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ежбюджетные трансферты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678,02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135,01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6 534,41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2 180,51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4 917,75</w:t>
            </w:r>
          </w:p>
        </w:tc>
      </w:tr>
      <w:tr w:rsidR="00057E80" w:rsidRPr="00057E80" w:rsidTr="003C4064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1B0435" w:rsidP="003C4064">
            <w:pPr>
              <w:ind w:left="9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87561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377,71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F87561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091,14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left="10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18 837,77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15 996,65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23 586,10</w:t>
            </w:r>
          </w:p>
        </w:tc>
      </w:tr>
      <w:tr w:rsidR="00057E80" w:rsidRPr="00057E80" w:rsidTr="003C4064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051,85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526,30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9 219,61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9 023,77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15 528,87</w:t>
            </w:r>
          </w:p>
        </w:tc>
      </w:tr>
      <w:tr w:rsidR="00057E80" w:rsidRPr="00057E80" w:rsidTr="00F87561">
        <w:trPr>
          <w:trHeight w:val="283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F87561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013,99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091,48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1 475,08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1 663,81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1 646,16</w:t>
            </w:r>
          </w:p>
        </w:tc>
      </w:tr>
      <w:tr w:rsidR="00057E80" w:rsidRPr="00057E80" w:rsidTr="003C4064">
        <w:trPr>
          <w:trHeight w:val="327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50,00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40,56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40,55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51,28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207,08</w:t>
            </w:r>
          </w:p>
        </w:tc>
      </w:tr>
      <w:tr w:rsidR="00057E80" w:rsidRPr="00057E80" w:rsidTr="003C4064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592,86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872,58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5 172,12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5 213,80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5 523,66</w:t>
            </w:r>
          </w:p>
        </w:tc>
      </w:tr>
      <w:tr w:rsidR="00057E80" w:rsidRPr="00057E80" w:rsidTr="003C4064">
        <w:trPr>
          <w:trHeight w:val="327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147,00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214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,00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184,00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164,00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144,00</w:t>
            </w:r>
          </w:p>
        </w:tc>
      </w:tr>
      <w:tr w:rsidR="00057E80" w:rsidRPr="00057E80" w:rsidTr="003C4064">
        <w:trPr>
          <w:trHeight w:val="326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3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</w:t>
            </w:r>
            <w:r w:rsidR="00F87561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176,52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362,14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362,14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369,35</w:t>
            </w:r>
          </w:p>
        </w:tc>
      </w:tr>
      <w:tr w:rsidR="00057E80" w:rsidRPr="00057E80" w:rsidTr="003C4064">
        <w:trPr>
          <w:trHeight w:val="327"/>
        </w:trPr>
        <w:tc>
          <w:tcPr>
            <w:tcW w:w="8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Профицит (+), дефицит (-)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left="10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+ </w:t>
            </w:r>
            <w:r w:rsidR="003C4064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C4064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224,40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- 639,88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771AF" w:rsidP="003C4064">
            <w:pPr>
              <w:ind w:left="10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+192,95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F87561" w:rsidP="003C4064">
            <w:pPr>
              <w:ind w:left="10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- 1 973,99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554A86" w:rsidP="003C4064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- 3 248,97</w:t>
            </w:r>
          </w:p>
        </w:tc>
      </w:tr>
    </w:tbl>
    <w:p w:rsidR="00B66F5B" w:rsidRPr="00057E80" w:rsidRDefault="000E6CE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7E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66F5B" w:rsidRPr="00057E80" w:rsidRDefault="000E6CE0">
      <w:pPr>
        <w:spacing w:after="0"/>
        <w:ind w:left="5389"/>
        <w:jc w:val="center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B66F5B" w:rsidRPr="00057E80" w:rsidRDefault="003C4064" w:rsidP="003C4064">
      <w:pPr>
        <w:rPr>
          <w:rFonts w:ascii="Times New Roman" w:eastAsia="Times New Roman" w:hAnsi="Times New Roman" w:cs="Times New Roman"/>
          <w:b/>
          <w:color w:val="auto"/>
          <w:sz w:val="20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0"/>
        </w:rPr>
        <w:br w:type="page"/>
      </w:r>
    </w:p>
    <w:p w:rsidR="003C4064" w:rsidRPr="00057E80" w:rsidRDefault="003C4064" w:rsidP="003C4064">
      <w:pPr>
        <w:spacing w:after="10" w:line="264" w:lineRule="auto"/>
        <w:ind w:left="284" w:right="-5397"/>
        <w:jc w:val="center"/>
        <w:rPr>
          <w:color w:val="auto"/>
        </w:rPr>
      </w:pPr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>Основные показатели бюджета МО «</w:t>
      </w:r>
      <w:proofErr w:type="spellStart"/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>Усть-Мунинское</w:t>
      </w:r>
      <w:proofErr w:type="spellEnd"/>
      <w:r w:rsidRPr="00057E80">
        <w:rPr>
          <w:rFonts w:ascii="Times New Roman" w:eastAsia="Times New Roman" w:hAnsi="Times New Roman" w:cs="Times New Roman"/>
          <w:b/>
          <w:color w:val="auto"/>
          <w:sz w:val="24"/>
        </w:rPr>
        <w:t xml:space="preserve"> сельское поселение» за период 2018 - 2022 годы</w:t>
      </w:r>
    </w:p>
    <w:p w:rsidR="00B66F5B" w:rsidRPr="00057E80" w:rsidRDefault="00B66F5B">
      <w:pPr>
        <w:spacing w:after="0"/>
        <w:ind w:left="10" w:right="593" w:hanging="10"/>
        <w:jc w:val="right"/>
        <w:rPr>
          <w:color w:val="auto"/>
        </w:rPr>
      </w:pPr>
    </w:p>
    <w:tbl>
      <w:tblPr>
        <w:tblStyle w:val="TableGrid"/>
        <w:tblW w:w="15878" w:type="dxa"/>
        <w:tblInd w:w="0" w:type="dxa"/>
        <w:tblCellMar>
          <w:top w:w="26" w:type="dxa"/>
          <w:left w:w="14" w:type="dxa"/>
          <w:right w:w="69" w:type="dxa"/>
        </w:tblCellMar>
        <w:tblLook w:val="04A0" w:firstRow="1" w:lastRow="0" w:firstColumn="1" w:lastColumn="0" w:noHBand="0" w:noVBand="1"/>
      </w:tblPr>
      <w:tblGrid>
        <w:gridCol w:w="8055"/>
        <w:gridCol w:w="1584"/>
        <w:gridCol w:w="1561"/>
        <w:gridCol w:w="1558"/>
        <w:gridCol w:w="1560"/>
        <w:gridCol w:w="1560"/>
      </w:tblGrid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9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Показатели, тыс. руб.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10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2018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2019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10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10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</w:p>
        </w:tc>
      </w:tr>
      <w:tr w:rsidR="00057E80" w:rsidRPr="00057E80" w:rsidTr="003C4064">
        <w:trPr>
          <w:trHeight w:val="602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1B0435">
            <w:pPr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Доходы (включая безвозмездные поступления и доходы от приносящей доход деятельности)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10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7F21CF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157,994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7F21CF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349,725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3 849,62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9 427,70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10 906,42</w:t>
            </w:r>
          </w:p>
        </w:tc>
      </w:tr>
      <w:tr w:rsidR="00057E80" w:rsidRPr="00057E80" w:rsidTr="009A126B">
        <w:trPr>
          <w:trHeight w:val="317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266C6B" w:rsidP="003C4064">
            <w:pPr>
              <w:ind w:left="94"/>
              <w:rPr>
                <w:i/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  <w:r w:rsidR="007F21CF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151,954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  <w:r w:rsidR="007F21CF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912,230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1 847,52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4 374,43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6 112,55</w:t>
            </w:r>
          </w:p>
        </w:tc>
      </w:tr>
      <w:tr w:rsidR="00057E80" w:rsidRPr="00057E80" w:rsidTr="003C4064">
        <w:trPr>
          <w:trHeight w:val="365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Налог на доходы физических лиц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175,245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181,112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119,94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254,45</w:t>
            </w:r>
          </w:p>
        </w:tc>
      </w:tr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Налоги на совокупный доход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 </w:t>
            </w:r>
          </w:p>
        </w:tc>
      </w:tr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 </w:t>
            </w:r>
          </w:p>
        </w:tc>
      </w:tr>
      <w:tr w:rsidR="00057E80" w:rsidRPr="00057E80" w:rsidTr="003C4064">
        <w:trPr>
          <w:trHeight w:val="324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Налоги на имущество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917,464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F21CF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314,433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1 333,72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1 590,13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1 914,92</w:t>
            </w:r>
          </w:p>
        </w:tc>
      </w:tr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304,370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318,343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169,62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367,68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361,37</w:t>
            </w:r>
          </w:p>
        </w:tc>
      </w:tr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Земельный налог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613,094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996,090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1 164,10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1 222,44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1 553,54</w:t>
            </w:r>
          </w:p>
        </w:tc>
      </w:tr>
      <w:tr w:rsidR="00057E80" w:rsidRPr="00057E80" w:rsidTr="003C4064">
        <w:trPr>
          <w:trHeight w:val="602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38,260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134,442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139,37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306,69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143,39</w:t>
            </w:r>
          </w:p>
        </w:tc>
      </w:tr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257,581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254,47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2 339,52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3 808,55</w:t>
            </w:r>
          </w:p>
        </w:tc>
      </w:tr>
      <w:tr w:rsidR="00057E80" w:rsidRPr="00057E80" w:rsidTr="003C4064">
        <w:trPr>
          <w:trHeight w:val="602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DB6902">
            <w:pPr>
              <w:rPr>
                <w:i/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Безвозмездные поступления</w:t>
            </w:r>
            <w:r w:rsidR="009A126B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: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2 006,04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  <w:r w:rsidR="007F21CF"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437,495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2 002,10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5 053,27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5 074,80</w:t>
            </w:r>
          </w:p>
        </w:tc>
      </w:tr>
      <w:tr w:rsidR="00057E80" w:rsidRPr="00057E80" w:rsidTr="003C4064">
        <w:trPr>
          <w:trHeight w:val="327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F21CF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454,0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F21CF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724,315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992,80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1 207,80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1 646,93</w:t>
            </w:r>
          </w:p>
        </w:tc>
      </w:tr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86,0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92,0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113,40</w:t>
            </w:r>
          </w:p>
        </w:tc>
      </w:tr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DB6902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>М</w:t>
            </w:r>
            <w:r w:rsidR="003C4064"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ежбюджетные трансферты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366,040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F21CF"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621,180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3 392,07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3 153,07</w:t>
            </w:r>
          </w:p>
        </w:tc>
      </w:tr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1B0435" w:rsidP="003C4064">
            <w:pPr>
              <w:ind w:left="94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Расходы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3</w:t>
            </w:r>
            <w:r w:rsidR="007F21CF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024,66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4</w:t>
            </w:r>
            <w:r w:rsidR="007F21CF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143,5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4 747,90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8 229,04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10 813,33</w:t>
            </w:r>
          </w:p>
        </w:tc>
      </w:tr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Общегосударственные вопросы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7F21CF"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755,71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7F21CF"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768,06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2 074,12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2 625,69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3 194,26</w:t>
            </w:r>
          </w:p>
        </w:tc>
      </w:tr>
      <w:tr w:rsidR="00057E80" w:rsidRPr="00057E80" w:rsidTr="003C4064">
        <w:trPr>
          <w:trHeight w:val="602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Функционирование законодательных (представительных) органов государственной власти и местного самоуправления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3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3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505,18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583,69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590,21</w:t>
            </w:r>
          </w:p>
        </w:tc>
      </w:tr>
      <w:tr w:rsidR="00057E80" w:rsidRPr="00057E80" w:rsidTr="001B0435">
        <w:trPr>
          <w:trHeight w:val="319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Функционирование местных администраций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0,0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0,0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CF" w:rsidRPr="00057E80" w:rsidRDefault="007F21CF" w:rsidP="007F21CF">
            <w:pPr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>0,0</w:t>
            </w:r>
          </w:p>
        </w:tc>
      </w:tr>
      <w:tr w:rsidR="00057E80" w:rsidRPr="00057E80" w:rsidTr="003C4064">
        <w:trPr>
          <w:trHeight w:val="327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281,88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555,73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664,27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1 641,52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1 814,44</w:t>
            </w:r>
          </w:p>
        </w:tc>
      </w:tr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Жилищно-коммунальное хозяйство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755,06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7F21CF"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051,47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1 379,46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1 687,41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4 309,16</w:t>
            </w:r>
          </w:p>
        </w:tc>
      </w:tr>
      <w:tr w:rsidR="00057E80" w:rsidRPr="00057E80" w:rsidTr="003C4064">
        <w:trPr>
          <w:trHeight w:val="324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Социальная политика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4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26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29,99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F10D1" w:rsidP="003C4064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F10D1" w:rsidP="003C4064">
            <w:pPr>
              <w:ind w:left="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F10D1" w:rsidP="003C4064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55,00</w:t>
            </w:r>
          </w:p>
        </w:tc>
      </w:tr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410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Межбюджетные трансферты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0,0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ind w:left="52"/>
              <w:jc w:val="center"/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52,69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F10D1" w:rsidP="003C4064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57,56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F10D1" w:rsidP="003C4064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57,56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F10D1" w:rsidP="003C4064">
            <w:pPr>
              <w:ind w:lef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74,82</w:t>
            </w:r>
          </w:p>
        </w:tc>
      </w:tr>
      <w:tr w:rsidR="00057E80" w:rsidRPr="00057E80" w:rsidTr="003C4064">
        <w:trPr>
          <w:trHeight w:val="32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3C4064" w:rsidP="003C4064">
            <w:pPr>
              <w:rPr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lastRenderedPageBreak/>
              <w:t xml:space="preserve">Профицит (+), дефицит (-)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7"/>
              <w:jc w:val="center"/>
              <w:rPr>
                <w:b/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+ </w:t>
            </w:r>
            <w:r w:rsidR="003C4064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133,34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7F21CF" w:rsidP="003C4064">
            <w:pPr>
              <w:ind w:left="52"/>
              <w:jc w:val="center"/>
              <w:rPr>
                <w:b/>
                <w:color w:val="auto"/>
              </w:rPr>
            </w:pP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+ </w:t>
            </w:r>
            <w:r w:rsidR="003C4064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1</w:t>
            </w:r>
            <w:r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3C4064" w:rsidRPr="00057E8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206,22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F10D1" w:rsidP="003C4064">
            <w:pPr>
              <w:ind w:left="5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- 898,28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F10D1" w:rsidP="003C4064">
            <w:pPr>
              <w:ind w:left="5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+ 1 198,68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64" w:rsidRPr="00057E80" w:rsidRDefault="00EF10D1" w:rsidP="003C4064">
            <w:pPr>
              <w:ind w:left="5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7E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+ 93,08</w:t>
            </w:r>
          </w:p>
        </w:tc>
      </w:tr>
    </w:tbl>
    <w:p w:rsidR="00B66F5B" w:rsidRPr="00057E80" w:rsidRDefault="000E6CE0">
      <w:pPr>
        <w:spacing w:after="0"/>
        <w:jc w:val="both"/>
        <w:rPr>
          <w:color w:val="auto"/>
        </w:rPr>
      </w:pPr>
      <w:r w:rsidRPr="00057E80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sectPr w:rsidR="00B66F5B" w:rsidRPr="00057E80" w:rsidSect="00A2223B">
      <w:pgSz w:w="16838" w:h="11906" w:orient="landscape"/>
      <w:pgMar w:top="727" w:right="6206" w:bottom="8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5B"/>
    <w:rsid w:val="0001789F"/>
    <w:rsid w:val="00031B46"/>
    <w:rsid w:val="00057E80"/>
    <w:rsid w:val="00082BF6"/>
    <w:rsid w:val="000D284E"/>
    <w:rsid w:val="000E6CE0"/>
    <w:rsid w:val="001B0435"/>
    <w:rsid w:val="001B57A8"/>
    <w:rsid w:val="00242C94"/>
    <w:rsid w:val="00266C6B"/>
    <w:rsid w:val="0027592F"/>
    <w:rsid w:val="002A1E55"/>
    <w:rsid w:val="002A7650"/>
    <w:rsid w:val="002B5DD6"/>
    <w:rsid w:val="00306080"/>
    <w:rsid w:val="00322D67"/>
    <w:rsid w:val="003C02F6"/>
    <w:rsid w:val="003C4064"/>
    <w:rsid w:val="00523205"/>
    <w:rsid w:val="00554A86"/>
    <w:rsid w:val="005771AF"/>
    <w:rsid w:val="005C772A"/>
    <w:rsid w:val="005D4B58"/>
    <w:rsid w:val="006661E1"/>
    <w:rsid w:val="006D1DF1"/>
    <w:rsid w:val="00753604"/>
    <w:rsid w:val="007677F7"/>
    <w:rsid w:val="007E377E"/>
    <w:rsid w:val="007F21CF"/>
    <w:rsid w:val="00815059"/>
    <w:rsid w:val="008205F2"/>
    <w:rsid w:val="008A746F"/>
    <w:rsid w:val="009A126B"/>
    <w:rsid w:val="009A6841"/>
    <w:rsid w:val="009F547D"/>
    <w:rsid w:val="00A1561A"/>
    <w:rsid w:val="00A17347"/>
    <w:rsid w:val="00A2223B"/>
    <w:rsid w:val="00B66F5B"/>
    <w:rsid w:val="00C56886"/>
    <w:rsid w:val="00C9789A"/>
    <w:rsid w:val="00CF6191"/>
    <w:rsid w:val="00D20776"/>
    <w:rsid w:val="00D51183"/>
    <w:rsid w:val="00DB6902"/>
    <w:rsid w:val="00DD10D7"/>
    <w:rsid w:val="00DE5474"/>
    <w:rsid w:val="00E0343B"/>
    <w:rsid w:val="00E857A5"/>
    <w:rsid w:val="00EE33AE"/>
    <w:rsid w:val="00EF10D1"/>
    <w:rsid w:val="00F87561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E1A6"/>
  <w15:docId w15:val="{381E8F00-63C7-461A-83CA-FB70933D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42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«Майминский район»</vt:lpstr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«Майминский район»</dc:title>
  <dc:subject/>
  <dc:creator>амо</dc:creator>
  <cp:keywords/>
  <cp:lastModifiedBy>Admin</cp:lastModifiedBy>
  <cp:revision>68</cp:revision>
  <cp:lastPrinted>2023-10-19T04:26:00Z</cp:lastPrinted>
  <dcterms:created xsi:type="dcterms:W3CDTF">2023-10-06T03:44:00Z</dcterms:created>
  <dcterms:modified xsi:type="dcterms:W3CDTF">2023-10-19T08:59:00Z</dcterms:modified>
</cp:coreProperties>
</file>