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РЕСПУБЛИКА АЛТАЙ  МАЙМИНСКИЙ РАЙОН</w:t>
      </w:r>
    </w:p>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АДМИНИСТРАЦИЯ  МУНИЦИПАЛЬНОГО ОБРАЗОВАНИЯ</w:t>
      </w:r>
    </w:p>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СОУЗГИНСКОЕ СЕЛЬСКОЕ ПОСЕЛЕНИЕ</w:t>
      </w:r>
    </w:p>
    <w:p w:rsidR="009D2A89" w:rsidRPr="0093659B" w:rsidRDefault="009D2A89" w:rsidP="009D2A89">
      <w:pPr>
        <w:pBdr>
          <w:bottom w:val="single" w:sz="8" w:space="1" w:color="000000"/>
        </w:pBdr>
        <w:jc w:val="center"/>
        <w:rPr>
          <w:b/>
          <w:bCs/>
          <w:sz w:val="28"/>
          <w:szCs w:val="28"/>
        </w:rPr>
      </w:pPr>
    </w:p>
    <w:p w:rsidR="009D2A89" w:rsidRPr="00C05E0B" w:rsidRDefault="009D2A89" w:rsidP="009D2A89">
      <w:pPr>
        <w:pStyle w:val="4"/>
        <w:numPr>
          <w:ilvl w:val="3"/>
          <w:numId w:val="0"/>
        </w:numPr>
        <w:tabs>
          <w:tab w:val="num" w:pos="864"/>
        </w:tabs>
        <w:suppressAutoHyphens/>
        <w:spacing w:before="0"/>
        <w:ind w:left="864" w:hanging="864"/>
        <w:jc w:val="center"/>
        <w:rPr>
          <w:rFonts w:ascii="Times New Roman" w:eastAsia="Times New Roman" w:hAnsi="Times New Roman" w:cs="Times New Roman"/>
          <w:i w:val="0"/>
          <w:iCs w:val="0"/>
          <w:color w:val="auto"/>
          <w:sz w:val="28"/>
          <w:szCs w:val="28"/>
        </w:rPr>
      </w:pPr>
    </w:p>
    <w:p w:rsidR="009D2A89" w:rsidRPr="00235A2B" w:rsidRDefault="009D2A89" w:rsidP="00235A2B">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sidRPr="00235A2B">
        <w:rPr>
          <w:rFonts w:ascii="Times New Roman" w:eastAsia="Times New Roman" w:hAnsi="Times New Roman" w:cs="Times New Roman"/>
          <w:b/>
          <w:bCs/>
          <w:i w:val="0"/>
          <w:iCs w:val="0"/>
          <w:color w:val="auto"/>
          <w:sz w:val="28"/>
          <w:szCs w:val="28"/>
          <w:lang w:eastAsia="ru-RU"/>
        </w:rPr>
        <w:t>ПОСТАНОВЛЕНИЕ</w:t>
      </w:r>
    </w:p>
    <w:p w:rsidR="009D2A89" w:rsidRDefault="009D2A89" w:rsidP="009D2A89">
      <w:pPr>
        <w:autoSpaceDE w:val="0"/>
        <w:autoSpaceDN w:val="0"/>
        <w:adjustRightInd w:val="0"/>
        <w:ind w:firstLine="709"/>
        <w:rPr>
          <w:sz w:val="28"/>
          <w:szCs w:val="28"/>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235A2B">
        <w:rPr>
          <w:rFonts w:ascii="Times New Roman" w:eastAsia="Times New Roman" w:hAnsi="Times New Roman" w:cs="Times New Roman"/>
          <w:sz w:val="28"/>
          <w:szCs w:val="28"/>
          <w:u w:val="single"/>
          <w:lang w:eastAsia="ru-RU"/>
        </w:rPr>
        <w:t xml:space="preserve">От  </w:t>
      </w:r>
      <w:r w:rsidR="0040450D">
        <w:rPr>
          <w:rFonts w:ascii="Times New Roman" w:eastAsia="Times New Roman" w:hAnsi="Times New Roman" w:cs="Times New Roman"/>
          <w:sz w:val="28"/>
          <w:szCs w:val="28"/>
          <w:u w:val="single"/>
          <w:lang w:eastAsia="ru-RU"/>
        </w:rPr>
        <w:t>26.06.2017</w:t>
      </w:r>
      <w:r w:rsidRPr="00235A2B">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sz w:val="28"/>
          <w:szCs w:val="28"/>
          <w:u w:val="single"/>
          <w:lang w:eastAsia="ru-RU"/>
        </w:rPr>
        <w:t xml:space="preserve">№   </w:t>
      </w:r>
      <w:r w:rsidR="0040450D">
        <w:rPr>
          <w:rFonts w:ascii="Times New Roman" w:eastAsia="Times New Roman" w:hAnsi="Times New Roman" w:cs="Times New Roman"/>
          <w:sz w:val="28"/>
          <w:szCs w:val="28"/>
          <w:u w:val="single"/>
          <w:lang w:eastAsia="ru-RU"/>
        </w:rPr>
        <w:t>57</w:t>
      </w:r>
      <w:r w:rsidRPr="00235A2B">
        <w:rPr>
          <w:rFonts w:ascii="Times New Roman" w:eastAsia="Times New Roman" w:hAnsi="Times New Roman" w:cs="Times New Roman"/>
          <w:sz w:val="28"/>
          <w:szCs w:val="28"/>
          <w:u w:val="single"/>
          <w:lang w:eastAsia="ru-RU"/>
        </w:rPr>
        <w:t xml:space="preserve">  </w:t>
      </w:r>
      <w:r w:rsidRPr="00235A2B">
        <w:rPr>
          <w:rFonts w:ascii="Times New Roman" w:eastAsia="Times New Roman" w:hAnsi="Times New Roman" w:cs="Times New Roman"/>
          <w:sz w:val="28"/>
          <w:szCs w:val="28"/>
          <w:lang w:eastAsia="ru-RU"/>
        </w:rPr>
        <w:t xml:space="preserve">                                           с.Соузга</w:t>
      </w: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Об утверждении муниципальной  программы </w:t>
      </w:r>
    </w:p>
    <w:p w:rsid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35A2B">
        <w:rPr>
          <w:rFonts w:ascii="Times New Roman" w:eastAsia="Times New Roman" w:hAnsi="Times New Roman" w:cs="Times New Roman"/>
          <w:sz w:val="28"/>
          <w:szCs w:val="28"/>
          <w:lang w:eastAsia="ru-RU"/>
        </w:rPr>
        <w:t>омплексно</w:t>
      </w:r>
      <w:r>
        <w:rPr>
          <w:rFonts w:ascii="Times New Roman" w:eastAsia="Times New Roman" w:hAnsi="Times New Roman" w:cs="Times New Roman"/>
          <w:sz w:val="28"/>
          <w:szCs w:val="28"/>
          <w:lang w:eastAsia="ru-RU"/>
        </w:rPr>
        <w:t>е</w:t>
      </w:r>
      <w:r w:rsidRPr="00235A2B">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Pr="00235A2B">
        <w:rPr>
          <w:rFonts w:ascii="Times New Roman" w:eastAsia="Times New Roman" w:hAnsi="Times New Roman" w:cs="Times New Roman"/>
          <w:sz w:val="28"/>
          <w:szCs w:val="28"/>
          <w:lang w:eastAsia="ru-RU"/>
        </w:rPr>
        <w:t xml:space="preserve"> транспортной инфраструктуры </w:t>
      </w:r>
    </w:p>
    <w:p w:rsid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Соузгинского</w:t>
      </w:r>
      <w:r w:rsidRPr="00235A2B">
        <w:rPr>
          <w:rFonts w:ascii="Times New Roman" w:eastAsia="Times New Roman" w:hAnsi="Times New Roman" w:cs="Times New Roman"/>
          <w:sz w:val="28"/>
          <w:szCs w:val="28"/>
          <w:lang w:eastAsia="ru-RU"/>
        </w:rPr>
        <w:t xml:space="preserve"> сельского поселения  Майминского района </w:t>
      </w:r>
    </w:p>
    <w:p w:rsidR="009D2A89"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Республики Алтай на 2017-2030 гг.</w:t>
      </w:r>
    </w:p>
    <w:p w:rsidR="00235A2B" w:rsidRP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A2B" w:rsidRDefault="00235A2B" w:rsidP="00235A2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35A2B">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РФ от 29 декабря 2004 г № 190,Федеральным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w:t>
      </w:r>
      <w:r>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sz w:val="28"/>
          <w:szCs w:val="28"/>
          <w:lang w:eastAsia="ru-RU"/>
        </w:rPr>
        <w:t xml:space="preserve">Генеральным планом  </w:t>
      </w:r>
      <w:r>
        <w:rPr>
          <w:rFonts w:ascii="Times New Roman" w:eastAsia="Times New Roman" w:hAnsi="Times New Roman" w:cs="Times New Roman"/>
          <w:sz w:val="28"/>
          <w:szCs w:val="28"/>
          <w:lang w:eastAsia="ru-RU"/>
        </w:rPr>
        <w:t>Соузгинского</w:t>
      </w:r>
      <w:r w:rsidRPr="00235A2B">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b/>
          <w:sz w:val="28"/>
          <w:szCs w:val="28"/>
          <w:lang w:eastAsia="ru-RU"/>
        </w:rPr>
        <w:t>постановляю:</w:t>
      </w:r>
    </w:p>
    <w:p w:rsidR="00235A2B" w:rsidRPr="00235A2B" w:rsidRDefault="00235A2B" w:rsidP="00235A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35A2B" w:rsidRDefault="00235A2B" w:rsidP="00235A2B">
      <w:pPr>
        <w:pStyle w:val="ad"/>
        <w:numPr>
          <w:ilvl w:val="0"/>
          <w:numId w:val="34"/>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 xml:space="preserve">прилагаемую </w:t>
      </w:r>
      <w:r w:rsidRPr="00235A2B">
        <w:rPr>
          <w:rFonts w:ascii="Times New Roman" w:eastAsia="Times New Roman" w:hAnsi="Times New Roman" w:cs="Times New Roman"/>
          <w:sz w:val="28"/>
          <w:szCs w:val="28"/>
          <w:lang w:eastAsia="ru-RU"/>
        </w:rPr>
        <w:t xml:space="preserve">Муниципальную программу комплексного развития транспортной инфраструктуры </w:t>
      </w:r>
      <w:r>
        <w:rPr>
          <w:rFonts w:ascii="Times New Roman" w:eastAsia="Times New Roman" w:hAnsi="Times New Roman" w:cs="Times New Roman"/>
          <w:sz w:val="28"/>
          <w:szCs w:val="28"/>
          <w:lang w:eastAsia="ru-RU"/>
        </w:rPr>
        <w:t>Соузгинского</w:t>
      </w:r>
      <w:r w:rsidRPr="00235A2B">
        <w:rPr>
          <w:rFonts w:ascii="Times New Roman" w:eastAsia="Times New Roman" w:hAnsi="Times New Roman" w:cs="Times New Roman"/>
          <w:sz w:val="28"/>
          <w:szCs w:val="28"/>
          <w:lang w:eastAsia="ru-RU"/>
        </w:rPr>
        <w:t xml:space="preserve"> сельского поселения  Майминского района Республики Алтай на 2017-2030 гг.</w:t>
      </w:r>
    </w:p>
    <w:p w:rsidR="00235A2B" w:rsidRDefault="00235A2B" w:rsidP="00235A2B">
      <w:pPr>
        <w:pStyle w:val="ad"/>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235A2B" w:rsidRPr="00235A2B" w:rsidRDefault="00235A2B" w:rsidP="00235A2B">
      <w:pPr>
        <w:pStyle w:val="ad"/>
        <w:numPr>
          <w:ilvl w:val="0"/>
          <w:numId w:val="34"/>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обнародовать в установленном порядке</w:t>
      </w:r>
      <w:r w:rsidRPr="00235A2B">
        <w:rPr>
          <w:rFonts w:ascii="Times New Roman" w:eastAsia="Times New Roman" w:hAnsi="Times New Roman" w:cs="Times New Roman"/>
          <w:sz w:val="28"/>
          <w:szCs w:val="28"/>
          <w:lang w:eastAsia="ru-RU"/>
        </w:rPr>
        <w:t xml:space="preserve"> .</w:t>
      </w: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9D2A89" w:rsidRPr="00235A2B">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9D2A89" w:rsidRPr="00235A2B">
        <w:rPr>
          <w:rFonts w:ascii="Times New Roman" w:eastAsia="Times New Roman" w:hAnsi="Times New Roman" w:cs="Times New Roman"/>
          <w:sz w:val="28"/>
          <w:szCs w:val="28"/>
          <w:lang w:eastAsia="ru-RU"/>
        </w:rPr>
        <w:t xml:space="preserve"> Соузгинской </w:t>
      </w: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сельской администрации:                                  </w:t>
      </w:r>
      <w:r w:rsidR="00235A2B">
        <w:rPr>
          <w:rFonts w:ascii="Times New Roman" w:eastAsia="Times New Roman" w:hAnsi="Times New Roman" w:cs="Times New Roman"/>
          <w:sz w:val="28"/>
          <w:szCs w:val="28"/>
          <w:lang w:eastAsia="ru-RU"/>
        </w:rPr>
        <w:t>О.В.Привалова</w:t>
      </w:r>
    </w:p>
    <w:p w:rsidR="00A367B7" w:rsidRP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235A2B" w:rsidRDefault="00235A2B"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235A2B" w:rsidRDefault="00E216A8" w:rsidP="00E216A8">
      <w:pPr>
        <w:autoSpaceDE w:val="0"/>
        <w:autoSpaceDN w:val="0"/>
        <w:adjustRightInd w:val="0"/>
        <w:spacing w:after="0" w:line="240" w:lineRule="auto"/>
        <w:ind w:left="6372"/>
        <w:outlineLvl w:val="0"/>
        <w:rPr>
          <w:rFonts w:ascii="Times New Roman" w:hAnsi="Times New Roman" w:cs="Times New Roman"/>
          <w:bCs/>
          <w:color w:val="26282F"/>
        </w:rPr>
      </w:pPr>
      <w:r w:rsidRPr="00E216A8">
        <w:rPr>
          <w:rFonts w:ascii="Times New Roman" w:hAnsi="Times New Roman" w:cs="Times New Roman"/>
          <w:bCs/>
          <w:color w:val="26282F"/>
        </w:rPr>
        <w:t xml:space="preserve">Утверждена </w:t>
      </w:r>
    </w:p>
    <w:p w:rsidR="00E216A8" w:rsidRDefault="00235A2B" w:rsidP="00E216A8">
      <w:pPr>
        <w:autoSpaceDE w:val="0"/>
        <w:autoSpaceDN w:val="0"/>
        <w:adjustRightInd w:val="0"/>
        <w:spacing w:after="0" w:line="240" w:lineRule="auto"/>
        <w:ind w:left="6372"/>
        <w:outlineLvl w:val="0"/>
        <w:rPr>
          <w:rFonts w:ascii="Times New Roman" w:hAnsi="Times New Roman" w:cs="Times New Roman"/>
          <w:bCs/>
          <w:color w:val="26282F"/>
        </w:rPr>
      </w:pPr>
      <w:r>
        <w:rPr>
          <w:rFonts w:ascii="Times New Roman" w:hAnsi="Times New Roman" w:cs="Times New Roman"/>
          <w:bCs/>
          <w:color w:val="26282F"/>
        </w:rPr>
        <w:t>Постановлением главы Соузгинской сельской администрации</w:t>
      </w:r>
    </w:p>
    <w:p w:rsidR="00FC7E52" w:rsidRPr="00D3237C" w:rsidRDefault="00E216A8" w:rsidP="00E216A8">
      <w:pPr>
        <w:autoSpaceDE w:val="0"/>
        <w:autoSpaceDN w:val="0"/>
        <w:adjustRightInd w:val="0"/>
        <w:spacing w:after="0" w:line="240" w:lineRule="auto"/>
        <w:ind w:left="6372"/>
        <w:outlineLvl w:val="0"/>
        <w:rPr>
          <w:rFonts w:ascii="Times New Roman" w:hAnsi="Times New Roman" w:cs="Times New Roman"/>
          <w:b/>
          <w:bCs/>
          <w:color w:val="26282F"/>
          <w:sz w:val="28"/>
          <w:szCs w:val="28"/>
          <w:u w:val="single"/>
        </w:rPr>
      </w:pPr>
      <w:r w:rsidRPr="00D3237C">
        <w:rPr>
          <w:rFonts w:ascii="Times New Roman" w:hAnsi="Times New Roman" w:cs="Times New Roman"/>
          <w:bCs/>
          <w:color w:val="26282F"/>
          <w:u w:val="single"/>
        </w:rPr>
        <w:t xml:space="preserve">от   </w:t>
      </w:r>
      <w:r w:rsidR="0040450D">
        <w:rPr>
          <w:rFonts w:ascii="Times New Roman" w:hAnsi="Times New Roman" w:cs="Times New Roman"/>
          <w:bCs/>
          <w:color w:val="26282F"/>
          <w:u w:val="single"/>
        </w:rPr>
        <w:t>26.06.2017г № 57</w:t>
      </w:r>
      <w:bookmarkStart w:id="0" w:name="_GoBack"/>
      <w:bookmarkEnd w:id="0"/>
    </w:p>
    <w:p w:rsidR="00E216A8" w:rsidRDefault="00E216A8" w:rsidP="00E216A8">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216A8" w:rsidRPr="000E22F0" w:rsidRDefault="00AD5061" w:rsidP="00E216A8">
      <w:pPr>
        <w:autoSpaceDE w:val="0"/>
        <w:autoSpaceDN w:val="0"/>
        <w:adjustRightInd w:val="0"/>
        <w:spacing w:after="0" w:line="240" w:lineRule="auto"/>
        <w:jc w:val="center"/>
        <w:outlineLvl w:val="0"/>
        <w:rPr>
          <w:rFonts w:ascii="Times New Roman" w:hAnsi="Times New Roman" w:cs="Times New Roman"/>
          <w:bCs/>
          <w:color w:val="26282F"/>
          <w:sz w:val="26"/>
          <w:szCs w:val="26"/>
        </w:rPr>
      </w:pPr>
      <w:r w:rsidRPr="000E22F0">
        <w:rPr>
          <w:rFonts w:ascii="Times New Roman" w:hAnsi="Times New Roman" w:cs="Times New Roman"/>
          <w:b/>
          <w:bCs/>
          <w:color w:val="26282F"/>
          <w:sz w:val="26"/>
          <w:szCs w:val="26"/>
        </w:rPr>
        <w:t>Муниципальная п</w:t>
      </w:r>
      <w:r w:rsidR="00F527AC" w:rsidRPr="000E22F0">
        <w:rPr>
          <w:rFonts w:ascii="Times New Roman" w:hAnsi="Times New Roman" w:cs="Times New Roman"/>
          <w:b/>
          <w:bCs/>
          <w:color w:val="26282F"/>
          <w:sz w:val="26"/>
          <w:szCs w:val="26"/>
        </w:rPr>
        <w:t>рограмма</w:t>
      </w:r>
      <w:r w:rsidR="00F527AC" w:rsidRPr="000E22F0">
        <w:rPr>
          <w:rFonts w:ascii="Times New Roman" w:hAnsi="Times New Roman" w:cs="Times New Roman"/>
          <w:b/>
          <w:bCs/>
          <w:color w:val="26282F"/>
          <w:sz w:val="26"/>
          <w:szCs w:val="26"/>
        </w:rPr>
        <w:br/>
        <w:t>«Комплексно</w:t>
      </w:r>
      <w:r w:rsidR="00235A2B">
        <w:rPr>
          <w:rFonts w:ascii="Times New Roman" w:hAnsi="Times New Roman" w:cs="Times New Roman"/>
          <w:b/>
          <w:bCs/>
          <w:color w:val="26282F"/>
          <w:sz w:val="26"/>
          <w:szCs w:val="26"/>
        </w:rPr>
        <w:t>е</w:t>
      </w:r>
      <w:r w:rsidR="00F527AC" w:rsidRPr="000E22F0">
        <w:rPr>
          <w:rFonts w:ascii="Times New Roman" w:hAnsi="Times New Roman" w:cs="Times New Roman"/>
          <w:b/>
          <w:bCs/>
          <w:color w:val="26282F"/>
          <w:sz w:val="26"/>
          <w:szCs w:val="26"/>
        </w:rPr>
        <w:t xml:space="preserve"> развити</w:t>
      </w:r>
      <w:r w:rsidR="00235A2B">
        <w:rPr>
          <w:rFonts w:ascii="Times New Roman" w:hAnsi="Times New Roman" w:cs="Times New Roman"/>
          <w:b/>
          <w:bCs/>
          <w:color w:val="26282F"/>
          <w:sz w:val="26"/>
          <w:szCs w:val="26"/>
        </w:rPr>
        <w:t>е</w:t>
      </w:r>
      <w:r w:rsidR="00F527AC" w:rsidRPr="000E22F0">
        <w:rPr>
          <w:rFonts w:ascii="Times New Roman" w:hAnsi="Times New Roman" w:cs="Times New Roman"/>
          <w:b/>
          <w:bCs/>
          <w:color w:val="26282F"/>
          <w:sz w:val="26"/>
          <w:szCs w:val="26"/>
        </w:rPr>
        <w:t xml:space="preserve"> </w:t>
      </w:r>
      <w:r w:rsidR="00A94FC3">
        <w:rPr>
          <w:rFonts w:ascii="Times New Roman" w:hAnsi="Times New Roman" w:cs="Times New Roman"/>
          <w:b/>
          <w:bCs/>
          <w:color w:val="26282F"/>
          <w:sz w:val="26"/>
          <w:szCs w:val="26"/>
        </w:rPr>
        <w:t>транспортной</w:t>
      </w:r>
      <w:r w:rsidR="00897115" w:rsidRPr="000E22F0">
        <w:rPr>
          <w:rFonts w:ascii="Times New Roman" w:hAnsi="Times New Roman" w:cs="Times New Roman"/>
          <w:b/>
          <w:bCs/>
          <w:color w:val="26282F"/>
          <w:sz w:val="26"/>
          <w:szCs w:val="26"/>
        </w:rPr>
        <w:t xml:space="preserve"> инфраструктуры </w:t>
      </w:r>
      <w:r w:rsidR="00235A2B">
        <w:rPr>
          <w:rFonts w:ascii="Times New Roman" w:hAnsi="Times New Roman" w:cs="Times New Roman"/>
          <w:b/>
          <w:bCs/>
          <w:color w:val="26282F"/>
          <w:sz w:val="26"/>
          <w:szCs w:val="26"/>
        </w:rPr>
        <w:br/>
      </w:r>
      <w:r w:rsidR="00E216A8" w:rsidRPr="000E22F0">
        <w:rPr>
          <w:rFonts w:ascii="Times New Roman" w:hAnsi="Times New Roman" w:cs="Times New Roman"/>
          <w:b/>
          <w:bCs/>
          <w:color w:val="26282F"/>
          <w:sz w:val="26"/>
          <w:szCs w:val="26"/>
        </w:rPr>
        <w:t xml:space="preserve">Соузгинского  </w:t>
      </w:r>
      <w:r w:rsidR="00F527AC" w:rsidRPr="000E22F0">
        <w:rPr>
          <w:rFonts w:ascii="Times New Roman" w:hAnsi="Times New Roman" w:cs="Times New Roman"/>
          <w:b/>
          <w:bCs/>
          <w:color w:val="26282F"/>
          <w:sz w:val="26"/>
          <w:szCs w:val="26"/>
        </w:rPr>
        <w:t xml:space="preserve">сельского поселения на </w:t>
      </w:r>
      <w:r w:rsidR="00897115" w:rsidRPr="000E22F0">
        <w:rPr>
          <w:rFonts w:ascii="Times New Roman" w:hAnsi="Times New Roman" w:cs="Times New Roman"/>
          <w:b/>
          <w:bCs/>
          <w:color w:val="26282F"/>
          <w:sz w:val="26"/>
          <w:szCs w:val="26"/>
        </w:rPr>
        <w:t>201</w:t>
      </w:r>
      <w:r w:rsidR="00A94FC3">
        <w:rPr>
          <w:rFonts w:ascii="Times New Roman" w:hAnsi="Times New Roman" w:cs="Times New Roman"/>
          <w:b/>
          <w:bCs/>
          <w:color w:val="26282F"/>
          <w:sz w:val="26"/>
          <w:szCs w:val="26"/>
        </w:rPr>
        <w:t>7</w:t>
      </w:r>
      <w:r w:rsidR="00897115" w:rsidRPr="000E22F0">
        <w:rPr>
          <w:rFonts w:ascii="Times New Roman" w:hAnsi="Times New Roman" w:cs="Times New Roman"/>
          <w:b/>
          <w:bCs/>
          <w:color w:val="26282F"/>
          <w:sz w:val="26"/>
          <w:szCs w:val="26"/>
        </w:rPr>
        <w:t>-202</w:t>
      </w:r>
      <w:r w:rsidR="00A94FC3">
        <w:rPr>
          <w:rFonts w:ascii="Times New Roman" w:hAnsi="Times New Roman" w:cs="Times New Roman"/>
          <w:b/>
          <w:bCs/>
          <w:color w:val="26282F"/>
          <w:sz w:val="26"/>
          <w:szCs w:val="26"/>
        </w:rPr>
        <w:t>1</w:t>
      </w:r>
      <w:r w:rsidR="00496C50" w:rsidRPr="000E22F0">
        <w:rPr>
          <w:rFonts w:ascii="Times New Roman" w:hAnsi="Times New Roman" w:cs="Times New Roman"/>
          <w:b/>
          <w:bCs/>
          <w:color w:val="26282F"/>
          <w:sz w:val="26"/>
          <w:szCs w:val="26"/>
        </w:rPr>
        <w:t xml:space="preserve"> года и на </w:t>
      </w:r>
      <w:r w:rsidR="00F527AC" w:rsidRPr="000E22F0">
        <w:rPr>
          <w:rFonts w:ascii="Times New Roman" w:hAnsi="Times New Roman" w:cs="Times New Roman"/>
          <w:b/>
          <w:bCs/>
          <w:color w:val="26282F"/>
          <w:sz w:val="26"/>
          <w:szCs w:val="26"/>
        </w:rPr>
        <w:t xml:space="preserve">период </w:t>
      </w:r>
      <w:r w:rsidR="00496C50" w:rsidRPr="000E22F0">
        <w:rPr>
          <w:rFonts w:ascii="Times New Roman" w:hAnsi="Times New Roman" w:cs="Times New Roman"/>
          <w:b/>
          <w:bCs/>
          <w:color w:val="26282F"/>
          <w:sz w:val="26"/>
          <w:szCs w:val="26"/>
        </w:rPr>
        <w:t>до</w:t>
      </w:r>
      <w:r w:rsidR="00F527AC" w:rsidRPr="000E22F0">
        <w:rPr>
          <w:rFonts w:ascii="Times New Roman" w:hAnsi="Times New Roman" w:cs="Times New Roman"/>
          <w:b/>
          <w:bCs/>
          <w:color w:val="26282F"/>
          <w:sz w:val="26"/>
          <w:szCs w:val="26"/>
        </w:rPr>
        <w:t xml:space="preserve"> 20</w:t>
      </w:r>
      <w:r w:rsidR="00E64206">
        <w:rPr>
          <w:rFonts w:ascii="Times New Roman" w:hAnsi="Times New Roman" w:cs="Times New Roman"/>
          <w:b/>
          <w:bCs/>
          <w:color w:val="26282F"/>
          <w:sz w:val="26"/>
          <w:szCs w:val="26"/>
        </w:rPr>
        <w:t>30</w:t>
      </w:r>
      <w:r w:rsidR="00E216A8" w:rsidRPr="000E22F0">
        <w:rPr>
          <w:rFonts w:ascii="Times New Roman" w:hAnsi="Times New Roman" w:cs="Times New Roman"/>
          <w:b/>
          <w:bCs/>
          <w:color w:val="26282F"/>
          <w:sz w:val="26"/>
          <w:szCs w:val="26"/>
        </w:rPr>
        <w:t xml:space="preserve"> </w:t>
      </w:r>
      <w:r w:rsidR="00F527AC" w:rsidRPr="000E22F0">
        <w:rPr>
          <w:rFonts w:ascii="Times New Roman" w:hAnsi="Times New Roman" w:cs="Times New Roman"/>
          <w:b/>
          <w:bCs/>
          <w:color w:val="26282F"/>
          <w:sz w:val="26"/>
          <w:szCs w:val="26"/>
        </w:rPr>
        <w:t>год</w:t>
      </w:r>
      <w:r w:rsidR="00496C50" w:rsidRPr="000E22F0">
        <w:rPr>
          <w:rFonts w:ascii="Times New Roman" w:hAnsi="Times New Roman" w:cs="Times New Roman"/>
          <w:b/>
          <w:bCs/>
          <w:color w:val="26282F"/>
          <w:sz w:val="26"/>
          <w:szCs w:val="26"/>
        </w:rPr>
        <w:t>а</w:t>
      </w:r>
      <w:r w:rsidR="00E216A8" w:rsidRPr="000E22F0">
        <w:rPr>
          <w:rFonts w:ascii="Times New Roman" w:hAnsi="Times New Roman" w:cs="Times New Roman"/>
          <w:b/>
          <w:bCs/>
          <w:color w:val="26282F"/>
          <w:sz w:val="26"/>
          <w:szCs w:val="26"/>
        </w:rPr>
        <w:t>»</w:t>
      </w:r>
      <w:r w:rsidR="00E216A8" w:rsidRPr="000E22F0">
        <w:rPr>
          <w:rFonts w:ascii="Times New Roman" w:hAnsi="Times New Roman" w:cs="Times New Roman"/>
          <w:b/>
          <w:bCs/>
          <w:color w:val="26282F"/>
          <w:sz w:val="26"/>
          <w:szCs w:val="26"/>
        </w:rPr>
        <w:br/>
      </w:r>
    </w:p>
    <w:p w:rsidR="00F527AC" w:rsidRPr="002C69A9" w:rsidRDefault="00F527AC" w:rsidP="002C69A9">
      <w:pPr>
        <w:pStyle w:val="2"/>
        <w:numPr>
          <w:ilvl w:val="0"/>
          <w:numId w:val="32"/>
        </w:numPr>
        <w:rPr>
          <w:rFonts w:ascii="Times New Roman" w:hAnsi="Times New Roman" w:cs="Times New Roman"/>
          <w:b/>
          <w:color w:val="auto"/>
        </w:rPr>
      </w:pPr>
      <w:bookmarkStart w:id="1" w:name="sub_100"/>
      <w:r w:rsidRPr="002C69A9">
        <w:rPr>
          <w:rFonts w:ascii="Times New Roman" w:hAnsi="Times New Roman" w:cs="Times New Roman"/>
          <w:b/>
          <w:color w:val="auto"/>
        </w:rPr>
        <w:t>Паспорт</w:t>
      </w:r>
      <w:r w:rsidR="00AD5061" w:rsidRPr="002C69A9">
        <w:rPr>
          <w:rFonts w:ascii="Times New Roman" w:hAnsi="Times New Roman" w:cs="Times New Roman"/>
          <w:b/>
          <w:color w:val="auto"/>
        </w:rPr>
        <w:t xml:space="preserve"> муниципальной</w:t>
      </w:r>
      <w:r w:rsidR="00235A2B">
        <w:rPr>
          <w:rFonts w:ascii="Times New Roman" w:hAnsi="Times New Roman" w:cs="Times New Roman"/>
          <w:b/>
          <w:color w:val="auto"/>
        </w:rPr>
        <w:t xml:space="preserve"> программы</w:t>
      </w:r>
      <w:r w:rsidR="00235A2B">
        <w:rPr>
          <w:rFonts w:ascii="Times New Roman" w:hAnsi="Times New Roman" w:cs="Times New Roman"/>
          <w:b/>
          <w:color w:val="auto"/>
        </w:rPr>
        <w:br/>
        <w:t>"Комплексное</w:t>
      </w:r>
      <w:r w:rsidRPr="002C69A9">
        <w:rPr>
          <w:rFonts w:ascii="Times New Roman" w:hAnsi="Times New Roman" w:cs="Times New Roman"/>
          <w:b/>
          <w:color w:val="auto"/>
        </w:rPr>
        <w:t xml:space="preserve"> развити</w:t>
      </w:r>
      <w:r w:rsidR="00235A2B">
        <w:rPr>
          <w:rFonts w:ascii="Times New Roman" w:hAnsi="Times New Roman" w:cs="Times New Roman"/>
          <w:b/>
          <w:color w:val="auto"/>
        </w:rPr>
        <w:t>е</w:t>
      </w:r>
      <w:r w:rsidRPr="002C69A9">
        <w:rPr>
          <w:rFonts w:ascii="Times New Roman" w:hAnsi="Times New Roman" w:cs="Times New Roman"/>
          <w:b/>
          <w:color w:val="auto"/>
        </w:rPr>
        <w:t xml:space="preserve"> </w:t>
      </w:r>
      <w:r w:rsidR="00235A2B">
        <w:rPr>
          <w:rFonts w:ascii="Times New Roman" w:hAnsi="Times New Roman" w:cs="Times New Roman"/>
          <w:b/>
          <w:bCs/>
          <w:color w:val="26282F"/>
        </w:rPr>
        <w:t>транспортной</w:t>
      </w:r>
      <w:r w:rsidR="00235A2B" w:rsidRPr="000E22F0">
        <w:rPr>
          <w:rFonts w:ascii="Times New Roman" w:hAnsi="Times New Roman" w:cs="Times New Roman"/>
          <w:b/>
          <w:bCs/>
          <w:color w:val="26282F"/>
        </w:rPr>
        <w:t xml:space="preserve"> инфраструктуры </w:t>
      </w:r>
      <w:r w:rsidR="00235A2B">
        <w:rPr>
          <w:rFonts w:ascii="Times New Roman" w:hAnsi="Times New Roman" w:cs="Times New Roman"/>
          <w:b/>
          <w:bCs/>
          <w:color w:val="26282F"/>
        </w:rPr>
        <w:br/>
      </w:r>
      <w:r w:rsidR="00235A2B" w:rsidRPr="000E22F0">
        <w:rPr>
          <w:rFonts w:ascii="Times New Roman" w:hAnsi="Times New Roman" w:cs="Times New Roman"/>
          <w:b/>
          <w:bCs/>
          <w:color w:val="26282F"/>
        </w:rPr>
        <w:t>Соузгинского  сельского поселения на 201</w:t>
      </w:r>
      <w:r w:rsidR="00235A2B">
        <w:rPr>
          <w:rFonts w:ascii="Times New Roman" w:hAnsi="Times New Roman" w:cs="Times New Roman"/>
          <w:b/>
          <w:bCs/>
          <w:color w:val="26282F"/>
        </w:rPr>
        <w:t>7</w:t>
      </w:r>
      <w:r w:rsidR="00235A2B" w:rsidRPr="000E22F0">
        <w:rPr>
          <w:rFonts w:ascii="Times New Roman" w:hAnsi="Times New Roman" w:cs="Times New Roman"/>
          <w:b/>
          <w:bCs/>
          <w:color w:val="26282F"/>
        </w:rPr>
        <w:t>-202</w:t>
      </w:r>
      <w:r w:rsidR="00235A2B">
        <w:rPr>
          <w:rFonts w:ascii="Times New Roman" w:hAnsi="Times New Roman" w:cs="Times New Roman"/>
          <w:b/>
          <w:bCs/>
          <w:color w:val="26282F"/>
        </w:rPr>
        <w:t>1</w:t>
      </w:r>
      <w:r w:rsidR="00235A2B" w:rsidRPr="000E22F0">
        <w:rPr>
          <w:rFonts w:ascii="Times New Roman" w:hAnsi="Times New Roman" w:cs="Times New Roman"/>
          <w:b/>
          <w:bCs/>
          <w:color w:val="26282F"/>
        </w:rPr>
        <w:t xml:space="preserve"> года и на период до 20</w:t>
      </w:r>
      <w:r w:rsidR="00235A2B">
        <w:rPr>
          <w:rFonts w:ascii="Times New Roman" w:hAnsi="Times New Roman" w:cs="Times New Roman"/>
          <w:b/>
          <w:bCs/>
          <w:color w:val="26282F"/>
        </w:rPr>
        <w:t>30</w:t>
      </w:r>
      <w:r w:rsidR="00235A2B" w:rsidRPr="000E22F0">
        <w:rPr>
          <w:rFonts w:ascii="Times New Roman" w:hAnsi="Times New Roman" w:cs="Times New Roman"/>
          <w:b/>
          <w:bCs/>
          <w:color w:val="26282F"/>
        </w:rPr>
        <w:t xml:space="preserve"> года</w:t>
      </w:r>
      <w:r w:rsidRPr="002C69A9">
        <w:rPr>
          <w:rFonts w:ascii="Times New Roman" w:hAnsi="Times New Roman" w:cs="Times New Roman"/>
          <w:b/>
          <w:color w:val="auto"/>
        </w:rPr>
        <w:t>»</w:t>
      </w:r>
    </w:p>
    <w:bookmarkEnd w:id="1"/>
    <w:p w:rsidR="00F527AC" w:rsidRPr="00353B7F" w:rsidRDefault="00F527AC" w:rsidP="00E11852">
      <w:pPr>
        <w:autoSpaceDE w:val="0"/>
        <w:autoSpaceDN w:val="0"/>
        <w:adjustRightInd w:val="0"/>
        <w:spacing w:after="0" w:line="240" w:lineRule="auto"/>
        <w:ind w:firstLine="720"/>
        <w:jc w:val="both"/>
        <w:rPr>
          <w:rFonts w:ascii="Times New Roman" w:hAnsi="Times New Roman" w:cs="Times New Roman"/>
        </w:rPr>
      </w:pPr>
    </w:p>
    <w:tbl>
      <w:tblPr>
        <w:tblW w:w="101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6419"/>
      </w:tblGrid>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Наименование Программы</w:t>
            </w:r>
          </w:p>
        </w:tc>
        <w:tc>
          <w:tcPr>
            <w:tcW w:w="6419" w:type="dxa"/>
            <w:tcBorders>
              <w:top w:val="single" w:sz="4" w:space="0" w:color="auto"/>
              <w:left w:val="single" w:sz="4" w:space="0" w:color="auto"/>
              <w:bottom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«Комплексно</w:t>
            </w:r>
            <w:r w:rsidR="00235A2B">
              <w:rPr>
                <w:rFonts w:ascii="Times New Roman" w:hAnsi="Times New Roman" w:cs="Times New Roman"/>
              </w:rPr>
              <w:t>е</w:t>
            </w:r>
            <w:r w:rsidRPr="00353B7F">
              <w:rPr>
                <w:rFonts w:ascii="Times New Roman" w:hAnsi="Times New Roman" w:cs="Times New Roman"/>
              </w:rPr>
              <w:t xml:space="preserve"> развити</w:t>
            </w:r>
            <w:r w:rsidR="00235A2B">
              <w:rPr>
                <w:rFonts w:ascii="Times New Roman" w:hAnsi="Times New Roman" w:cs="Times New Roman"/>
              </w:rPr>
              <w:t>е</w:t>
            </w:r>
            <w:r w:rsidRPr="00353B7F">
              <w:rPr>
                <w:rFonts w:ascii="Times New Roman" w:hAnsi="Times New Roman" w:cs="Times New Roman"/>
              </w:rPr>
              <w:t xml:space="preserve"> </w:t>
            </w:r>
            <w:r w:rsidR="00D32E22" w:rsidRPr="00353B7F">
              <w:rPr>
                <w:rFonts w:ascii="Times New Roman" w:hAnsi="Times New Roman" w:cs="Times New Roman"/>
              </w:rPr>
              <w:t xml:space="preserve">социальной инфраструктуры </w:t>
            </w:r>
            <w:r w:rsidRPr="00353B7F">
              <w:rPr>
                <w:rFonts w:ascii="Times New Roman" w:hAnsi="Times New Roman" w:cs="Times New Roman"/>
              </w:rPr>
              <w:t xml:space="preserve"> </w:t>
            </w:r>
            <w:r w:rsidR="00353B7F" w:rsidRPr="00353B7F">
              <w:rPr>
                <w:rFonts w:ascii="Times New Roman" w:hAnsi="Times New Roman" w:cs="Times New Roman"/>
              </w:rPr>
              <w:t xml:space="preserve">Соузгинского </w:t>
            </w:r>
            <w:r w:rsidRPr="00353B7F">
              <w:rPr>
                <w:rFonts w:ascii="Times New Roman" w:hAnsi="Times New Roman" w:cs="Times New Roman"/>
              </w:rPr>
              <w:t xml:space="preserve">сельского поселения </w:t>
            </w:r>
            <w:r w:rsidR="00A94FC3" w:rsidRPr="00A94FC3">
              <w:rPr>
                <w:rFonts w:ascii="Times New Roman" w:hAnsi="Times New Roman" w:cs="Times New Roman"/>
              </w:rPr>
              <w:t>на 2017</w:t>
            </w:r>
            <w:r w:rsidR="00E64206">
              <w:rPr>
                <w:rFonts w:ascii="Times New Roman" w:hAnsi="Times New Roman" w:cs="Times New Roman"/>
              </w:rPr>
              <w:t>-2021 года и на период до 2030</w:t>
            </w:r>
            <w:r w:rsidR="00A94FC3" w:rsidRPr="00A94FC3">
              <w:rPr>
                <w:rFonts w:ascii="Times New Roman" w:hAnsi="Times New Roman" w:cs="Times New Roman"/>
              </w:rPr>
              <w:t xml:space="preserve"> </w:t>
            </w:r>
            <w:r w:rsidRPr="00353B7F">
              <w:rPr>
                <w:rFonts w:ascii="Times New Roman" w:hAnsi="Times New Roman" w:cs="Times New Roman"/>
              </w:rPr>
              <w:t>год</w:t>
            </w:r>
            <w:r w:rsidR="00496C50" w:rsidRPr="00353B7F">
              <w:rPr>
                <w:rFonts w:ascii="Times New Roman" w:hAnsi="Times New Roman" w:cs="Times New Roman"/>
              </w:rPr>
              <w:t>а</w:t>
            </w:r>
            <w:r w:rsidRPr="00353B7F">
              <w:rPr>
                <w:rFonts w:ascii="Times New Roman" w:hAnsi="Times New Roman" w:cs="Times New Roman"/>
              </w:rPr>
              <w:t>»</w:t>
            </w:r>
          </w:p>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(далее - Программа)</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Основание для разработки Программы</w:t>
            </w:r>
          </w:p>
        </w:tc>
        <w:tc>
          <w:tcPr>
            <w:tcW w:w="6419" w:type="dxa"/>
            <w:tcBorders>
              <w:top w:val="single" w:sz="4" w:space="0" w:color="auto"/>
              <w:left w:val="single" w:sz="4" w:space="0" w:color="auto"/>
              <w:bottom w:val="single" w:sz="4" w:space="0" w:color="auto"/>
            </w:tcBorders>
          </w:tcPr>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Федеральный закон от 06 октября 2003 года</w:t>
            </w:r>
            <w:hyperlink r:id="rId8" w:history="1">
              <w:r w:rsidRPr="00530B41">
                <w:rPr>
                  <w:rFonts w:ascii="Times New Roman" w:hAnsi="Times New Roman" w:cs="Times New Roman"/>
                </w:rPr>
                <w:t xml:space="preserve"> № 131-ФЗ</w:t>
              </w:r>
            </w:hyperlink>
            <w:r w:rsidRPr="00530B41">
              <w:rPr>
                <w:rFonts w:ascii="Times New Roman" w:hAnsi="Times New Roman" w:cs="Times New Roman"/>
              </w:rPr>
              <w:t xml:space="preserve"> «Об общих принципах организации местного самоуправления в Российской Федерации»;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Градостроительный кодекс РФ от 29 декабря 2004 №190</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Федеральный закон от 29 декабря 2014года №456 - ФЗ «О внесении изменений в Градостроительный кодекс РФ и отдельные законные акты РФ»</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-Федеральный закон от 09.02.2007 № 16-ФЗ «О транспортной безопасности»;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поручения Президента Российской Федерации от 17 марта 2011 года Пр-701;</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F527AC" w:rsidRPr="00353B7F" w:rsidRDefault="00A94FC3" w:rsidP="00530B41">
            <w:pPr>
              <w:autoSpaceDE w:val="0"/>
              <w:autoSpaceDN w:val="0"/>
              <w:adjustRightInd w:val="0"/>
              <w:spacing w:after="0" w:line="240" w:lineRule="auto"/>
              <w:jc w:val="both"/>
              <w:rPr>
                <w:rFonts w:ascii="Times New Roman" w:hAnsi="Times New Roman" w:cs="Times New Roman"/>
              </w:rPr>
            </w:pPr>
            <w:r w:rsidRPr="00A94FC3">
              <w:rPr>
                <w:rFonts w:ascii="Times New Roman" w:hAnsi="Times New Roman" w:cs="Times New Roman"/>
              </w:rPr>
              <w:t xml:space="preserve">Генеральный план </w:t>
            </w:r>
            <w:r>
              <w:rPr>
                <w:rFonts w:ascii="Times New Roman" w:hAnsi="Times New Roman" w:cs="Times New Roman"/>
              </w:rPr>
              <w:t xml:space="preserve">Соузгинского </w:t>
            </w:r>
            <w:r w:rsidRPr="00A94FC3">
              <w:rPr>
                <w:rFonts w:ascii="Times New Roman" w:hAnsi="Times New Roman" w:cs="Times New Roman"/>
              </w:rPr>
              <w:t xml:space="preserve">сельского поселения </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Заказчик Программы</w:t>
            </w:r>
          </w:p>
        </w:tc>
        <w:tc>
          <w:tcPr>
            <w:tcW w:w="6419" w:type="dxa"/>
            <w:tcBorders>
              <w:top w:val="single" w:sz="4" w:space="0" w:color="auto"/>
              <w:left w:val="single" w:sz="4" w:space="0" w:color="auto"/>
              <w:bottom w:val="single" w:sz="4" w:space="0" w:color="auto"/>
            </w:tcBorders>
          </w:tcPr>
          <w:p w:rsidR="00F527AC" w:rsidRPr="00353B7F" w:rsidRDefault="00530B41" w:rsidP="00353B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w:t>
            </w:r>
            <w:r w:rsidR="006B0EFC" w:rsidRPr="00353B7F">
              <w:rPr>
                <w:rFonts w:ascii="Times New Roman" w:hAnsi="Times New Roman" w:cs="Times New Roman"/>
              </w:rPr>
              <w:t>дминистрация</w:t>
            </w:r>
            <w:r w:rsidR="00353B7F">
              <w:rPr>
                <w:rFonts w:ascii="Times New Roman" w:hAnsi="Times New Roman" w:cs="Times New Roman"/>
              </w:rPr>
              <w:t xml:space="preserve"> Соузгинского </w:t>
            </w:r>
            <w:r w:rsidR="00F527AC" w:rsidRPr="00353B7F">
              <w:rPr>
                <w:rFonts w:ascii="Times New Roman" w:hAnsi="Times New Roman" w:cs="Times New Roman"/>
              </w:rPr>
              <w:t xml:space="preserve"> </w:t>
            </w:r>
            <w:r w:rsidR="006B0EFC" w:rsidRPr="00353B7F">
              <w:rPr>
                <w:rFonts w:ascii="Times New Roman" w:hAnsi="Times New Roman" w:cs="Times New Roman"/>
              </w:rPr>
              <w:t>сельского поселения</w:t>
            </w:r>
            <w:r>
              <w:rPr>
                <w:rFonts w:ascii="Times New Roman" w:hAnsi="Times New Roman" w:cs="Times New Roman"/>
              </w:rPr>
              <w:t>, РА, Майминский район, с.Соузга, ул.Трактовая, 1</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Разработчик Программы</w:t>
            </w:r>
          </w:p>
        </w:tc>
        <w:tc>
          <w:tcPr>
            <w:tcW w:w="6419" w:type="dxa"/>
            <w:tcBorders>
              <w:top w:val="single" w:sz="4" w:space="0" w:color="auto"/>
              <w:left w:val="single" w:sz="4" w:space="0" w:color="auto"/>
              <w:bottom w:val="single" w:sz="4" w:space="0" w:color="auto"/>
            </w:tcBorders>
          </w:tcPr>
          <w:p w:rsidR="00F527AC" w:rsidRPr="00353B7F" w:rsidRDefault="00530B41" w:rsidP="00E118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w:t>
            </w:r>
            <w:r w:rsidRPr="00353B7F">
              <w:rPr>
                <w:rFonts w:ascii="Times New Roman" w:hAnsi="Times New Roman" w:cs="Times New Roman"/>
              </w:rPr>
              <w:t>дминистрация</w:t>
            </w:r>
            <w:r>
              <w:rPr>
                <w:rFonts w:ascii="Times New Roman" w:hAnsi="Times New Roman" w:cs="Times New Roman"/>
              </w:rPr>
              <w:t xml:space="preserve"> Соузгинского </w:t>
            </w:r>
            <w:r w:rsidRPr="00353B7F">
              <w:rPr>
                <w:rFonts w:ascii="Times New Roman" w:hAnsi="Times New Roman" w:cs="Times New Roman"/>
              </w:rPr>
              <w:t xml:space="preserve"> сельского поселения</w:t>
            </w:r>
            <w:r>
              <w:rPr>
                <w:rFonts w:ascii="Times New Roman" w:hAnsi="Times New Roman" w:cs="Times New Roman"/>
              </w:rPr>
              <w:t>, РА, Майминский район, с.Соузга, ул.Трактовая, 1</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Цели и задачи Программы</w:t>
            </w:r>
          </w:p>
        </w:tc>
        <w:tc>
          <w:tcPr>
            <w:tcW w:w="6419" w:type="dxa"/>
            <w:tcBorders>
              <w:top w:val="single" w:sz="4" w:space="0" w:color="auto"/>
              <w:left w:val="single" w:sz="4" w:space="0" w:color="auto"/>
              <w:bottom w:val="single" w:sz="4" w:space="0" w:color="auto"/>
            </w:tcBorders>
          </w:tcPr>
          <w:p w:rsidR="00F527AC" w:rsidRPr="00353B7F" w:rsidRDefault="00F527AC" w:rsidP="00530B41">
            <w:pPr>
              <w:autoSpaceDE w:val="0"/>
              <w:autoSpaceDN w:val="0"/>
              <w:adjustRightInd w:val="0"/>
              <w:spacing w:after="0" w:line="240" w:lineRule="auto"/>
              <w:jc w:val="both"/>
              <w:rPr>
                <w:rFonts w:ascii="Times New Roman" w:hAnsi="Times New Roman" w:cs="Times New Roman"/>
              </w:rPr>
            </w:pPr>
            <w:r w:rsidRPr="00353B7F">
              <w:rPr>
                <w:rFonts w:ascii="Times New Roman" w:hAnsi="Times New Roman" w:cs="Times New Roman"/>
              </w:rPr>
              <w:t>Цели Программы:</w:t>
            </w:r>
          </w:p>
          <w:p w:rsidR="00530B41" w:rsidRPr="00530B41" w:rsidRDefault="00530B41" w:rsidP="00530B41">
            <w:pPr>
              <w:widowControl w:val="0"/>
              <w:spacing w:after="0" w:line="322" w:lineRule="exact"/>
              <w:jc w:val="both"/>
              <w:rPr>
                <w:rFonts w:ascii="Times New Roman" w:hAnsi="Times New Roman" w:cs="Times New Roman"/>
              </w:rPr>
            </w:pPr>
            <w:r w:rsidRPr="00530B41">
              <w:rPr>
                <w:rFonts w:ascii="Times New Roman" w:hAnsi="Times New Roman" w:cs="Times New Roman"/>
              </w:rPr>
              <w:t xml:space="preserve">-Развитие современной и эффективной транспортной инфраструктуры сельского поселения , </w:t>
            </w:r>
          </w:p>
          <w:p w:rsidR="00530B41" w:rsidRPr="00530B41" w:rsidRDefault="00530B41" w:rsidP="00530B41">
            <w:pPr>
              <w:widowControl w:val="0"/>
              <w:spacing w:after="0" w:line="322" w:lineRule="exact"/>
              <w:jc w:val="both"/>
              <w:rPr>
                <w:rFonts w:ascii="Times New Roman" w:hAnsi="Times New Roman" w:cs="Times New Roman"/>
              </w:rPr>
            </w:pPr>
            <w:r w:rsidRPr="00530B41">
              <w:rPr>
                <w:rFonts w:ascii="Times New Roman" w:hAnsi="Times New Roman" w:cs="Times New Roman"/>
              </w:rPr>
              <w:t xml:space="preserve">-Повышение уровня безопасности движения, </w:t>
            </w:r>
          </w:p>
          <w:p w:rsidR="003164D3" w:rsidRPr="00353B7F" w:rsidRDefault="00530B41" w:rsidP="00530B41">
            <w:pPr>
              <w:widowControl w:val="0"/>
              <w:spacing w:line="322" w:lineRule="exact"/>
              <w:jc w:val="both"/>
              <w:rPr>
                <w:rFonts w:ascii="Times New Roman" w:hAnsi="Times New Roman" w:cs="Times New Roman"/>
              </w:rPr>
            </w:pPr>
            <w:r w:rsidRPr="00530B41">
              <w:rPr>
                <w:rFonts w:ascii="Times New Roman" w:hAnsi="Times New Roman" w:cs="Times New Roman"/>
              </w:rPr>
              <w:t>-Доступность и качество оказываемых услуг транспортного комплекса для населения.</w:t>
            </w:r>
          </w:p>
        </w:tc>
      </w:tr>
      <w:tr w:rsidR="009A1585" w:rsidRPr="00353B7F" w:rsidTr="006437CE">
        <w:tc>
          <w:tcPr>
            <w:tcW w:w="3708" w:type="dxa"/>
            <w:tcBorders>
              <w:top w:val="single" w:sz="4" w:space="0" w:color="auto"/>
              <w:bottom w:val="single" w:sz="4" w:space="0" w:color="auto"/>
              <w:right w:val="single" w:sz="4" w:space="0" w:color="auto"/>
            </w:tcBorders>
          </w:tcPr>
          <w:p w:rsidR="009A1585" w:rsidRPr="00353B7F" w:rsidRDefault="009A1585" w:rsidP="009A1585">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Цели и задачи Программы</w:t>
            </w:r>
          </w:p>
        </w:tc>
        <w:tc>
          <w:tcPr>
            <w:tcW w:w="6419" w:type="dxa"/>
            <w:tcBorders>
              <w:top w:val="single" w:sz="4" w:space="0" w:color="auto"/>
              <w:left w:val="single" w:sz="4" w:space="0" w:color="auto"/>
              <w:bottom w:val="single" w:sz="4" w:space="0" w:color="auto"/>
            </w:tcBorders>
          </w:tcPr>
          <w:p w:rsidR="009A1585" w:rsidRPr="00353B7F" w:rsidRDefault="009A1585" w:rsidP="00530B41">
            <w:pPr>
              <w:autoSpaceDE w:val="0"/>
              <w:autoSpaceDN w:val="0"/>
              <w:adjustRightInd w:val="0"/>
              <w:spacing w:after="0" w:line="240" w:lineRule="auto"/>
              <w:jc w:val="both"/>
              <w:rPr>
                <w:rFonts w:ascii="Times New Roman" w:hAnsi="Times New Roman" w:cs="Times New Roman"/>
              </w:rPr>
            </w:pPr>
            <w:r w:rsidRPr="00353B7F">
              <w:rPr>
                <w:rFonts w:ascii="Times New Roman" w:hAnsi="Times New Roman" w:cs="Times New Roman"/>
              </w:rPr>
              <w:t>Задачи: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530B41">
              <w:rPr>
                <w:rFonts w:ascii="Times New Roman" w:hAnsi="Times New Roman" w:cs="Times New Roman"/>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Организация мероприятий по развитию и совершенствованию автомобильных дорог общего пользования местного значения поселения;</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-Организация мероприятий по повышению безопасности дорожного движения на территории поселения,</w:t>
            </w:r>
          </w:p>
          <w:p w:rsidR="009A1585" w:rsidRPr="00353B7F"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 Формирование безопасного поведения участников дорожного движения и предупреждение дорожно-транспортного травматизма</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lastRenderedPageBreak/>
              <w:t>Целевые показатели (индикаторы)</w:t>
            </w:r>
          </w:p>
          <w:p w:rsidR="00530B41" w:rsidRPr="00530B41" w:rsidRDefault="00530B41" w:rsidP="00530B41">
            <w:pPr>
              <w:rPr>
                <w:rFonts w:ascii="Times New Roman" w:hAnsi="Times New Roman" w:cs="Times New Roman"/>
              </w:rPr>
            </w:pPr>
          </w:p>
        </w:tc>
        <w:tc>
          <w:tcPr>
            <w:tcW w:w="6419" w:type="dxa"/>
            <w:tcBorders>
              <w:top w:val="single" w:sz="4" w:space="0" w:color="auto"/>
              <w:left w:val="single" w:sz="4" w:space="0" w:color="auto"/>
              <w:bottom w:val="single" w:sz="4" w:space="0" w:color="auto"/>
            </w:tcBorders>
          </w:tcPr>
          <w:p w:rsidR="00530B41" w:rsidRPr="00530B41" w:rsidRDefault="00530B41" w:rsidP="00530B41">
            <w:pPr>
              <w:spacing w:after="0"/>
              <w:rPr>
                <w:rFonts w:ascii="Times New Roman" w:hAnsi="Times New Roman" w:cs="Times New Roman"/>
                <w:b/>
              </w:rPr>
            </w:pPr>
            <w:r w:rsidRPr="00530B41">
              <w:rPr>
                <w:rFonts w:ascii="Times New Roman" w:hAnsi="Times New Roman" w:cs="Times New Roman"/>
                <w:b/>
              </w:rPr>
              <w:t>Технико-экономические показатели:</w:t>
            </w:r>
          </w:p>
          <w:p w:rsidR="00530B41" w:rsidRPr="00530B41" w:rsidRDefault="00530B41" w:rsidP="00530B41">
            <w:pPr>
              <w:widowControl w:val="0"/>
              <w:spacing w:after="0" w:line="322" w:lineRule="exact"/>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color w:val="000000"/>
                <w:lang w:eastAsia="ru-RU" w:bidi="ru-RU"/>
              </w:rPr>
              <w:t xml:space="preserve">- </w:t>
            </w:r>
            <w:r w:rsidRPr="00530B41">
              <w:rPr>
                <w:rFonts w:ascii="Times New Roman" w:eastAsia="Times New Roman" w:hAnsi="Times New Roman" w:cs="Times New Roman"/>
                <w:color w:val="000000"/>
                <w:lang w:eastAsia="ru-RU"/>
              </w:rPr>
              <w:t>Увеличение доли протяженности автомобильных дорог, соответствующих нормативным требованиям к транспортно-эксплуатационным показателям.</w:t>
            </w:r>
          </w:p>
          <w:p w:rsidR="00530B41" w:rsidRPr="00530B41" w:rsidRDefault="00530B41" w:rsidP="00530B41">
            <w:pPr>
              <w:spacing w:after="0"/>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color w:val="000000"/>
                <w:lang w:eastAsia="ru-RU"/>
              </w:rPr>
              <w:t>- Увеличение протяженности автомобильных дорог, соответствующих нормативным требованиям к транспортно-эксплуатационным показателям.</w:t>
            </w:r>
          </w:p>
          <w:p w:rsidR="00530B41" w:rsidRPr="00530B41" w:rsidRDefault="00530B41" w:rsidP="00530B41">
            <w:pPr>
              <w:widowControl w:val="0"/>
              <w:numPr>
                <w:ilvl w:val="0"/>
                <w:numId w:val="11"/>
              </w:numPr>
              <w:tabs>
                <w:tab w:val="left" w:pos="130"/>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Увеличение протяженности дорог с твердым покрытием.</w:t>
            </w:r>
          </w:p>
          <w:p w:rsidR="00530B41" w:rsidRPr="00530B41" w:rsidRDefault="00530B41" w:rsidP="00530B41">
            <w:pPr>
              <w:widowControl w:val="0"/>
              <w:spacing w:after="0" w:line="322" w:lineRule="exact"/>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snapToGrid w:val="0"/>
                <w:lang w:eastAsia="ru-RU"/>
              </w:rPr>
              <w:t>- Восстановление тротуарной и газонной сети в поселении.</w:t>
            </w:r>
          </w:p>
          <w:p w:rsidR="00530B41" w:rsidRPr="00530B41" w:rsidRDefault="00530B41" w:rsidP="00530B41">
            <w:pPr>
              <w:widowControl w:val="0"/>
              <w:spacing w:after="0" w:line="322" w:lineRule="exact"/>
              <w:jc w:val="both"/>
              <w:rPr>
                <w:rFonts w:ascii="Times New Roman" w:eastAsia="Times New Roman" w:hAnsi="Times New Roman" w:cs="Times New Roman"/>
                <w:b/>
                <w:color w:val="000000"/>
                <w:lang w:eastAsia="ru-RU" w:bidi="ru-RU"/>
              </w:rPr>
            </w:pPr>
            <w:r w:rsidRPr="00530B41">
              <w:rPr>
                <w:rFonts w:ascii="Times New Roman" w:eastAsia="Times New Roman" w:hAnsi="Times New Roman" w:cs="Times New Roman"/>
                <w:b/>
                <w:color w:val="000000"/>
                <w:lang w:eastAsia="ru-RU" w:bidi="ru-RU"/>
              </w:rPr>
              <w:t>Финансовые показатели:</w:t>
            </w:r>
          </w:p>
          <w:p w:rsidR="00530B41" w:rsidRPr="00530B41" w:rsidRDefault="00530B41" w:rsidP="00530B41">
            <w:pPr>
              <w:widowControl w:val="0"/>
              <w:spacing w:after="0" w:line="322" w:lineRule="exact"/>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 xml:space="preserve">-Снижение расходов на ремонт и содержание автомобильных дорог из расчета на 1 км.  </w:t>
            </w:r>
          </w:p>
          <w:p w:rsidR="00530B41" w:rsidRPr="00530B41" w:rsidRDefault="00530B41" w:rsidP="00530B41">
            <w:pPr>
              <w:widowControl w:val="0"/>
              <w:spacing w:after="0" w:line="322" w:lineRule="exact"/>
              <w:rPr>
                <w:rFonts w:ascii="Times New Roman" w:eastAsia="Times New Roman" w:hAnsi="Times New Roman" w:cs="Times New Roman"/>
                <w:b/>
                <w:color w:val="000000"/>
                <w:lang w:eastAsia="ru-RU" w:bidi="ru-RU"/>
              </w:rPr>
            </w:pPr>
            <w:r w:rsidRPr="00530B41">
              <w:rPr>
                <w:rFonts w:ascii="Times New Roman" w:eastAsia="Times New Roman" w:hAnsi="Times New Roman" w:cs="Times New Roman"/>
                <w:b/>
                <w:color w:val="000000"/>
                <w:lang w:eastAsia="ru-RU" w:bidi="ru-RU"/>
              </w:rPr>
              <w:t>Социально-экономические показатели:</w:t>
            </w:r>
          </w:p>
          <w:p w:rsidR="00530B41" w:rsidRPr="00530B41" w:rsidRDefault="00530B41" w:rsidP="00530B41">
            <w:pPr>
              <w:spacing w:after="0" w:line="322" w:lineRule="exact"/>
              <w:rPr>
                <w:rFonts w:ascii="Times New Roman" w:eastAsia="Times New Roman" w:hAnsi="Times New Roman" w:cs="Times New Roman"/>
                <w:color w:val="000000"/>
                <w:lang w:eastAsia="ru-RU" w:bidi="ru-RU"/>
              </w:rPr>
            </w:pPr>
            <w:r w:rsidRPr="00530B41">
              <w:rPr>
                <w:rFonts w:ascii="Times New Roman" w:eastAsia="Arial Unicode MS" w:hAnsi="Times New Roman" w:cs="Times New Roman"/>
                <w:color w:val="000000"/>
                <w:lang w:eastAsia="ru-RU" w:bidi="ru-RU"/>
              </w:rPr>
              <w:t>- Обеспеченность населения Поселения доступными безопасными и качественными круглогодичными услугами</w:t>
            </w:r>
            <w:r w:rsidRPr="00530B41">
              <w:rPr>
                <w:rFonts w:ascii="Times New Roman" w:eastAsia="Times New Roman" w:hAnsi="Times New Roman" w:cs="Times New Roman"/>
                <w:color w:val="000000"/>
                <w:lang w:eastAsia="ru-RU" w:bidi="ru-RU"/>
              </w:rPr>
              <w:t xml:space="preserve"> транспорта.</w:t>
            </w:r>
          </w:p>
          <w:p w:rsidR="00530B41" w:rsidRPr="00530B41" w:rsidRDefault="00530B41" w:rsidP="00530B41">
            <w:pPr>
              <w:spacing w:after="0"/>
              <w:rPr>
                <w:rFonts w:ascii="Times New Roman" w:hAnsi="Times New Roman" w:cs="Times New Roman"/>
              </w:rPr>
            </w:pPr>
            <w:r w:rsidRPr="00530B41">
              <w:rPr>
                <w:rFonts w:ascii="Times New Roman" w:eastAsia="Times New Roman" w:hAnsi="Times New Roman" w:cs="Times New Roman"/>
                <w:lang w:eastAsia="ru-RU"/>
              </w:rPr>
              <w:t xml:space="preserve">- </w:t>
            </w:r>
            <w:r w:rsidRPr="00530B41">
              <w:rPr>
                <w:rFonts w:ascii="Times New Roman" w:eastAsia="Arial Unicode MS" w:hAnsi="Times New Roman" w:cs="Times New Roman"/>
                <w:color w:val="000000"/>
                <w:lang w:eastAsia="ru-RU" w:bidi="ru-RU"/>
              </w:rPr>
              <w:t>Количество внедренных технических средств организации дорожного движения.</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353B7F" w:rsidRDefault="00530B41" w:rsidP="00530B41">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Сроки реализации Программы</w:t>
            </w:r>
          </w:p>
        </w:tc>
        <w:tc>
          <w:tcPr>
            <w:tcW w:w="6419" w:type="dxa"/>
            <w:tcBorders>
              <w:top w:val="single" w:sz="4" w:space="0" w:color="auto"/>
              <w:left w:val="single" w:sz="4" w:space="0" w:color="auto"/>
              <w:bottom w:val="single" w:sz="4" w:space="0" w:color="auto"/>
            </w:tcBorders>
          </w:tcPr>
          <w:p w:rsidR="00530B41" w:rsidRPr="00353B7F" w:rsidRDefault="00530B41" w:rsidP="00530B41">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1 этап: 201</w:t>
            </w:r>
            <w:r>
              <w:rPr>
                <w:rFonts w:ascii="Times New Roman" w:hAnsi="Times New Roman" w:cs="Times New Roman"/>
              </w:rPr>
              <w:t>7</w:t>
            </w:r>
            <w:r w:rsidRPr="00353B7F">
              <w:rPr>
                <w:rFonts w:ascii="Times New Roman" w:hAnsi="Times New Roman" w:cs="Times New Roman"/>
              </w:rPr>
              <w:t>-202</w:t>
            </w:r>
            <w:r>
              <w:rPr>
                <w:rFonts w:ascii="Times New Roman" w:hAnsi="Times New Roman" w:cs="Times New Roman"/>
              </w:rPr>
              <w:t>1</w:t>
            </w:r>
            <w:r w:rsidRPr="00353B7F">
              <w:rPr>
                <w:rFonts w:ascii="Times New Roman" w:hAnsi="Times New Roman" w:cs="Times New Roman"/>
              </w:rPr>
              <w:t xml:space="preserve"> годы;</w:t>
            </w:r>
          </w:p>
          <w:p w:rsidR="00530B41" w:rsidRPr="00353B7F" w:rsidRDefault="00530B41" w:rsidP="00664BFA">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2 этап до 20</w:t>
            </w:r>
            <w:r w:rsidR="00664BFA">
              <w:rPr>
                <w:rFonts w:ascii="Times New Roman" w:hAnsi="Times New Roman" w:cs="Times New Roman"/>
              </w:rPr>
              <w:t>30</w:t>
            </w:r>
            <w:r w:rsidRPr="00353B7F">
              <w:rPr>
                <w:rFonts w:ascii="Times New Roman" w:hAnsi="Times New Roman" w:cs="Times New Roman"/>
              </w:rPr>
              <w:t xml:space="preserve">   года </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t xml:space="preserve">Запланированные мероприятия </w:t>
            </w:r>
          </w:p>
        </w:tc>
        <w:tc>
          <w:tcPr>
            <w:tcW w:w="6419" w:type="dxa"/>
            <w:tcBorders>
              <w:top w:val="single" w:sz="4" w:space="0" w:color="auto"/>
              <w:left w:val="single" w:sz="4" w:space="0" w:color="auto"/>
              <w:bottom w:val="single" w:sz="4" w:space="0" w:color="auto"/>
            </w:tcBorders>
          </w:tcPr>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содержание автомобильных дорог и пешеходных зон;</w:t>
            </w:r>
          </w:p>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xml:space="preserve">- капитальный ремонт, ремонт, ямочный ремонт дорог; </w:t>
            </w:r>
          </w:p>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капитальный ремонт, ремонт, дворовых территорий, подъездных дорог к дворовым территориям ;</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разработка проектно-сметной документации на реконструкцию и строительство автомобильных дорог;</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реконструкция существующих дорог.</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строительство автомобильных дорог.</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t>Объемы и источники финансирования</w:t>
            </w:r>
          </w:p>
        </w:tc>
        <w:tc>
          <w:tcPr>
            <w:tcW w:w="6419" w:type="dxa"/>
            <w:tcBorders>
              <w:top w:val="single" w:sz="4" w:space="0" w:color="auto"/>
              <w:left w:val="single" w:sz="4" w:space="0" w:color="auto"/>
              <w:bottom w:val="single" w:sz="4" w:space="0" w:color="auto"/>
            </w:tcBorders>
          </w:tcPr>
          <w:tbl>
            <w:tblPr>
              <w:tblOverlap w:val="never"/>
              <w:tblW w:w="5932" w:type="dxa"/>
              <w:jc w:val="center"/>
              <w:tblLayout w:type="fixed"/>
              <w:tblCellMar>
                <w:left w:w="10" w:type="dxa"/>
                <w:right w:w="10" w:type="dxa"/>
              </w:tblCellMar>
              <w:tblLook w:val="04A0" w:firstRow="1" w:lastRow="0" w:firstColumn="1" w:lastColumn="0" w:noHBand="0" w:noVBand="1"/>
            </w:tblPr>
            <w:tblGrid>
              <w:gridCol w:w="1526"/>
              <w:gridCol w:w="1061"/>
              <w:gridCol w:w="970"/>
              <w:gridCol w:w="950"/>
              <w:gridCol w:w="662"/>
              <w:gridCol w:w="763"/>
            </w:tblGrid>
            <w:tr w:rsidR="00530B41" w:rsidTr="00530B41">
              <w:trPr>
                <w:trHeight w:hRule="exact" w:val="326"/>
                <w:jc w:val="center"/>
              </w:trPr>
              <w:tc>
                <w:tcPr>
                  <w:tcW w:w="1526" w:type="dxa"/>
                  <w:vMerge w:val="restart"/>
                  <w:tcBorders>
                    <w:top w:val="single" w:sz="4" w:space="0" w:color="auto"/>
                    <w:left w:val="single" w:sz="4" w:space="0" w:color="auto"/>
                  </w:tcBorders>
                  <w:shd w:val="clear" w:color="auto" w:fill="FFFFFF"/>
                  <w:vAlign w:val="center"/>
                </w:tcPr>
                <w:p w:rsidR="00530B41" w:rsidRPr="00BE601F" w:rsidRDefault="00530B41" w:rsidP="00530B41">
                  <w:pPr>
                    <w:spacing w:line="180" w:lineRule="exact"/>
                    <w:rPr>
                      <w:rFonts w:ascii="Times New Roman" w:hAnsi="Times New Roman" w:cs="Times New Roman"/>
                      <w:b/>
                    </w:rPr>
                  </w:pPr>
                  <w:r w:rsidRPr="00BE601F">
                    <w:rPr>
                      <w:rStyle w:val="29pt"/>
                      <w:rFonts w:eastAsiaTheme="minorHAnsi"/>
                      <w:b w:val="0"/>
                    </w:rPr>
                    <w:t>Годы</w:t>
                  </w:r>
                </w:p>
                <w:p w:rsidR="00530B41" w:rsidRPr="00BE601F" w:rsidRDefault="00530B41" w:rsidP="00530B41">
                  <w:pPr>
                    <w:spacing w:before="60" w:after="0" w:line="180" w:lineRule="exact"/>
                    <w:rPr>
                      <w:rFonts w:ascii="Times New Roman" w:hAnsi="Times New Roman" w:cs="Times New Roman"/>
                      <w:b/>
                    </w:rPr>
                  </w:pPr>
                  <w:r w:rsidRPr="00BE601F">
                    <w:rPr>
                      <w:rStyle w:val="29pt"/>
                      <w:rFonts w:eastAsiaTheme="minorHAnsi"/>
                      <w:b w:val="0"/>
                    </w:rPr>
                    <w:t>реализации</w:t>
                  </w:r>
                </w:p>
              </w:tc>
              <w:tc>
                <w:tcPr>
                  <w:tcW w:w="4406" w:type="dxa"/>
                  <w:gridSpan w:val="5"/>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Источники финансирования, тыс. рублей</w:t>
                  </w:r>
                </w:p>
              </w:tc>
            </w:tr>
            <w:tr w:rsidR="00530B41" w:rsidTr="00530B41">
              <w:trPr>
                <w:trHeight w:hRule="exact" w:val="475"/>
                <w:jc w:val="center"/>
              </w:trPr>
              <w:tc>
                <w:tcPr>
                  <w:tcW w:w="1526"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1061" w:type="dxa"/>
                  <w:vMerge w:val="restart"/>
                  <w:tcBorders>
                    <w:top w:val="single" w:sz="4" w:space="0" w:color="auto"/>
                    <w:left w:val="single" w:sz="4" w:space="0" w:color="auto"/>
                  </w:tcBorders>
                  <w:shd w:val="clear" w:color="auto" w:fill="FFFFFF"/>
                  <w:vAlign w:val="center"/>
                </w:tcPr>
                <w:p w:rsidR="00530B41" w:rsidRPr="00BE601F" w:rsidRDefault="00530B41" w:rsidP="00530B41">
                  <w:pPr>
                    <w:spacing w:after="0" w:line="180" w:lineRule="exact"/>
                    <w:ind w:left="300"/>
                    <w:rPr>
                      <w:rFonts w:ascii="Times New Roman" w:hAnsi="Times New Roman" w:cs="Times New Roman"/>
                    </w:rPr>
                  </w:pPr>
                  <w:r w:rsidRPr="00BE601F">
                    <w:rPr>
                      <w:rStyle w:val="29pt"/>
                      <w:rFonts w:eastAsiaTheme="minorHAnsi"/>
                      <w:b w:val="0"/>
                    </w:rPr>
                    <w:t>Итого</w:t>
                  </w:r>
                </w:p>
              </w:tc>
              <w:tc>
                <w:tcPr>
                  <w:tcW w:w="970" w:type="dxa"/>
                  <w:tcBorders>
                    <w:top w:val="single" w:sz="4" w:space="0" w:color="auto"/>
                    <w:left w:val="single" w:sz="4" w:space="0" w:color="auto"/>
                  </w:tcBorders>
                  <w:shd w:val="clear" w:color="auto" w:fill="FFFFFF"/>
                  <w:vAlign w:val="bottom"/>
                </w:tcPr>
                <w:p w:rsidR="00530B41" w:rsidRPr="00BE601F" w:rsidRDefault="00530B41" w:rsidP="00530B41">
                  <w:pPr>
                    <w:spacing w:after="0" w:line="235" w:lineRule="exact"/>
                    <w:jc w:val="right"/>
                    <w:rPr>
                      <w:rFonts w:ascii="Times New Roman" w:hAnsi="Times New Roman" w:cs="Times New Roman"/>
                    </w:rPr>
                  </w:pPr>
                  <w:r w:rsidRPr="00BE601F">
                    <w:rPr>
                      <w:rStyle w:val="29pt"/>
                      <w:rFonts w:eastAsiaTheme="minorHAnsi"/>
                      <w:b w:val="0"/>
                    </w:rPr>
                    <w:t>в том с</w:t>
                  </w:r>
                </w:p>
              </w:tc>
              <w:tc>
                <w:tcPr>
                  <w:tcW w:w="2375" w:type="dxa"/>
                  <w:gridSpan w:val="3"/>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230" w:lineRule="exact"/>
                    <w:rPr>
                      <w:rFonts w:ascii="Times New Roman" w:hAnsi="Times New Roman" w:cs="Times New Roman"/>
                    </w:rPr>
                  </w:pPr>
                  <w:r w:rsidRPr="00BE601F">
                    <w:rPr>
                      <w:rStyle w:val="29pt"/>
                      <w:rFonts w:eastAsiaTheme="minorHAnsi"/>
                      <w:b w:val="0"/>
                    </w:rPr>
                    <w:t>числе по источникам финансирования</w:t>
                  </w:r>
                </w:p>
              </w:tc>
            </w:tr>
            <w:tr w:rsidR="00530B41" w:rsidTr="00530B41">
              <w:trPr>
                <w:trHeight w:hRule="exact" w:val="307"/>
                <w:jc w:val="center"/>
              </w:trPr>
              <w:tc>
                <w:tcPr>
                  <w:tcW w:w="1526"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1061"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970"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МБ</w:t>
                  </w:r>
                </w:p>
              </w:tc>
              <w:tc>
                <w:tcPr>
                  <w:tcW w:w="950"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КБ(потреб)</w:t>
                  </w: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ind w:left="200"/>
                    <w:rPr>
                      <w:rFonts w:ascii="Times New Roman" w:hAnsi="Times New Roman" w:cs="Times New Roman"/>
                    </w:rPr>
                  </w:pPr>
                  <w:r w:rsidRPr="00BE601F">
                    <w:rPr>
                      <w:rStyle w:val="29pt"/>
                      <w:rFonts w:eastAsiaTheme="minorHAnsi"/>
                      <w:b w:val="0"/>
                    </w:rPr>
                    <w:t>ФБ</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ind w:left="140"/>
                    <w:rPr>
                      <w:rFonts w:ascii="Times New Roman" w:hAnsi="Times New Roman" w:cs="Times New Roman"/>
                    </w:rPr>
                  </w:pPr>
                  <w:r w:rsidRPr="00BE601F">
                    <w:rPr>
                      <w:rStyle w:val="29pt"/>
                      <w:rFonts w:eastAsiaTheme="minorHAnsi"/>
                      <w:b w:val="0"/>
                    </w:rPr>
                    <w:t>ВБС</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2017 год</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169,0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169,0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07"/>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2018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 xml:space="preserve">          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2019 год</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2020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07"/>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2021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E64206">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2022-20</w:t>
                  </w:r>
                  <w:r w:rsidR="00E64206">
                    <w:rPr>
                      <w:rFonts w:ascii="Times New Roman" w:eastAsia="Times New Roman" w:hAnsi="Times New Roman" w:cs="Times New Roman"/>
                      <w:color w:val="000000"/>
                      <w:sz w:val="18"/>
                      <w:szCs w:val="18"/>
                      <w:lang w:bidi="ru-RU"/>
                    </w:rPr>
                    <w:t>30</w:t>
                  </w:r>
                  <w:r w:rsidRPr="007359F3">
                    <w:rPr>
                      <w:rFonts w:ascii="Times New Roman" w:eastAsia="Times New Roman" w:hAnsi="Times New Roman" w:cs="Times New Roman"/>
                      <w:color w:val="000000"/>
                      <w:sz w:val="18"/>
                      <w:szCs w:val="18"/>
                      <w:lang w:bidi="ru-RU"/>
                    </w:rPr>
                    <w:t xml:space="preserve"> годы</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r w:rsidRPr="007359F3">
                    <w:rPr>
                      <w:rFonts w:ascii="Times New Roman" w:eastAsia="Times New Roman" w:hAnsi="Times New Roman" w:cs="Times New Roman"/>
                      <w:color w:val="000000"/>
                      <w:sz w:val="20"/>
                      <w:szCs w:val="20"/>
                      <w:lang w:bidi="ru-RU"/>
                    </w:rPr>
                    <w:lastRenderedPageBreak/>
                    <w:t>Всего:</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0</w:t>
                  </w:r>
                </w:p>
              </w:tc>
            </w:tr>
          </w:tbl>
          <w:p w:rsidR="00530B41" w:rsidRPr="007B4C04" w:rsidRDefault="00530B41" w:rsidP="00530B41">
            <w:pPr>
              <w:rPr>
                <w:rFonts w:ascii="Times New Roman" w:hAnsi="Times New Roman" w:cs="Times New Roman"/>
                <w:sz w:val="28"/>
                <w:szCs w:val="28"/>
              </w:rPr>
            </w:pPr>
          </w:p>
        </w:tc>
      </w:tr>
    </w:tbl>
    <w:p w:rsidR="00284BE6" w:rsidRDefault="00284BE6"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 w:name="sub_1001"/>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bookmarkEnd w:id="2"/>
    <w:p w:rsidR="003E0893" w:rsidRPr="002C69A9" w:rsidRDefault="003E0893"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Характеристика существующего состояния транспортной инфраструктуры Соузгинского сельского поселения</w:t>
      </w:r>
    </w:p>
    <w:p w:rsidR="000B3820" w:rsidRPr="002C69A9" w:rsidRDefault="000B3820" w:rsidP="002C69A9">
      <w:pPr>
        <w:pStyle w:val="3"/>
        <w:numPr>
          <w:ilvl w:val="1"/>
          <w:numId w:val="32"/>
        </w:numPr>
        <w:rPr>
          <w:rFonts w:ascii="Times New Roman" w:hAnsi="Times New Roman" w:cs="Times New Roman"/>
          <w:b/>
          <w:bCs/>
          <w:color w:val="auto"/>
          <w:sz w:val="26"/>
          <w:szCs w:val="26"/>
        </w:rPr>
      </w:pPr>
      <w:r w:rsidRPr="002C69A9">
        <w:rPr>
          <w:rFonts w:ascii="Times New Roman" w:hAnsi="Times New Roman" w:cs="Times New Roman"/>
          <w:color w:val="auto"/>
          <w:sz w:val="26"/>
          <w:szCs w:val="26"/>
        </w:rPr>
        <w:t xml:space="preserve">Анализ положения </w:t>
      </w:r>
      <w:r w:rsidR="002C69A9" w:rsidRPr="002C69A9">
        <w:rPr>
          <w:rFonts w:ascii="Times New Roman" w:hAnsi="Times New Roman" w:cs="Times New Roman"/>
          <w:color w:val="auto"/>
          <w:sz w:val="26"/>
          <w:szCs w:val="26"/>
        </w:rPr>
        <w:t>Соузгинского</w:t>
      </w:r>
      <w:r w:rsidRPr="002C69A9">
        <w:rPr>
          <w:rFonts w:ascii="Times New Roman" w:hAnsi="Times New Roman" w:cs="Times New Roman"/>
          <w:color w:val="auto"/>
          <w:sz w:val="26"/>
          <w:szCs w:val="26"/>
        </w:rPr>
        <w:t xml:space="preserve"> сельского поселения в структуре пространственной организации  Республики Алтай</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xml:space="preserve">Соузгинское  сельское поселение расположено </w:t>
      </w:r>
      <w:r w:rsidR="0079156A" w:rsidRPr="0079156A">
        <w:rPr>
          <w:rFonts w:ascii="Times New Roman" w:hAnsi="Times New Roman" w:cs="Times New Roman"/>
          <w:sz w:val="26"/>
          <w:szCs w:val="26"/>
        </w:rPr>
        <w:t xml:space="preserve">в северо-западной </w:t>
      </w:r>
      <w:r w:rsidRPr="0079156A">
        <w:rPr>
          <w:rFonts w:ascii="Times New Roman" w:hAnsi="Times New Roman" w:cs="Times New Roman"/>
          <w:sz w:val="26"/>
          <w:szCs w:val="26"/>
        </w:rPr>
        <w:t>части Республики Алтай, поселение связано автомобильной дорогой с Барнаулом и Республиканским центром г. Горно-Алтайск.</w:t>
      </w:r>
    </w:p>
    <w:p w:rsidR="0079156A" w:rsidRPr="0079156A" w:rsidRDefault="0079156A" w:rsidP="00EE28D3">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xml:space="preserve">Административный центр, с.Соузга, расположен в 25 км  от  районного центра с.Майма. Расстояние до республиканского центра г. Горно-Алтайска -  </w:t>
      </w:r>
      <w:smartTag w:uri="urn:schemas-microsoft-com:office:smarttags" w:element="metricconverter">
        <w:smartTagPr>
          <w:attr w:name="ProductID" w:val="30 км"/>
        </w:smartTagPr>
        <w:r w:rsidRPr="0079156A">
          <w:rPr>
            <w:rFonts w:ascii="Times New Roman" w:hAnsi="Times New Roman" w:cs="Times New Roman"/>
            <w:sz w:val="26"/>
            <w:szCs w:val="26"/>
          </w:rPr>
          <w:t>30 км</w:t>
        </w:r>
      </w:smartTag>
      <w:r w:rsidRPr="0079156A">
        <w:rPr>
          <w:rFonts w:ascii="Times New Roman" w:hAnsi="Times New Roman" w:cs="Times New Roman"/>
          <w:sz w:val="26"/>
          <w:szCs w:val="26"/>
        </w:rPr>
        <w:t xml:space="preserve">, до ближайшей железнодорожной станции г.Бийска Алтайского края  – </w:t>
      </w:r>
      <w:smartTag w:uri="urn:schemas-microsoft-com:office:smarttags" w:element="metricconverter">
        <w:smartTagPr>
          <w:attr w:name="ProductID" w:val="110 км"/>
        </w:smartTagPr>
        <w:r w:rsidRPr="0079156A">
          <w:rPr>
            <w:rFonts w:ascii="Times New Roman" w:hAnsi="Times New Roman" w:cs="Times New Roman"/>
            <w:sz w:val="26"/>
            <w:szCs w:val="26"/>
          </w:rPr>
          <w:t>110 км</w:t>
        </w:r>
      </w:smartTag>
      <w:r w:rsidRPr="0079156A">
        <w:rPr>
          <w:rFonts w:ascii="Times New Roman" w:hAnsi="Times New Roman" w:cs="Times New Roman"/>
          <w:sz w:val="26"/>
          <w:szCs w:val="26"/>
        </w:rPr>
        <w:t xml:space="preserve">. </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К основным преимуществам территориального расположения сельского поселения можно отнести следующее:</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xml:space="preserve">- выгодное транспортно-географическое положение </w:t>
      </w:r>
      <w:r w:rsidR="0079156A">
        <w:rPr>
          <w:rFonts w:ascii="Times New Roman" w:hAnsi="Times New Roman" w:cs="Times New Roman"/>
          <w:sz w:val="26"/>
          <w:szCs w:val="26"/>
        </w:rPr>
        <w:t>населенных пунктов</w:t>
      </w:r>
      <w:r w:rsidRPr="0079156A">
        <w:rPr>
          <w:rFonts w:ascii="Times New Roman" w:hAnsi="Times New Roman" w:cs="Times New Roman"/>
          <w:sz w:val="26"/>
          <w:szCs w:val="26"/>
        </w:rPr>
        <w:t>, значение котор</w:t>
      </w:r>
      <w:r w:rsidR="0079156A">
        <w:rPr>
          <w:rFonts w:ascii="Times New Roman" w:hAnsi="Times New Roman" w:cs="Times New Roman"/>
          <w:sz w:val="26"/>
          <w:szCs w:val="26"/>
        </w:rPr>
        <w:t>ых</w:t>
      </w:r>
      <w:r w:rsidRPr="0079156A">
        <w:rPr>
          <w:rFonts w:ascii="Times New Roman" w:hAnsi="Times New Roman" w:cs="Times New Roman"/>
          <w:sz w:val="26"/>
          <w:szCs w:val="26"/>
        </w:rPr>
        <w:t xml:space="preserve"> возрастёт с развитием транспортной инфраструктуры;</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близость к республиканскому центру, перспективных точек экономического развития региона, развитая транспортная сеть способствует развитию торговых, экономических и туристических связей.</w:t>
      </w:r>
    </w:p>
    <w:p w:rsidR="000B3820"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По территории поселения проходит федера</w:t>
      </w:r>
      <w:r w:rsidR="0079156A">
        <w:rPr>
          <w:rFonts w:ascii="Times New Roman" w:hAnsi="Times New Roman" w:cs="Times New Roman"/>
          <w:sz w:val="26"/>
          <w:szCs w:val="26"/>
        </w:rPr>
        <w:t>льная автодорога Чуйский тракт.</w:t>
      </w:r>
    </w:p>
    <w:p w:rsidR="0079156A" w:rsidRPr="0079156A" w:rsidRDefault="0079156A" w:rsidP="0079156A">
      <w:pPr>
        <w:autoSpaceDE w:val="0"/>
        <w:autoSpaceDN w:val="0"/>
        <w:adjustRightInd w:val="0"/>
        <w:spacing w:after="0" w:line="240" w:lineRule="auto"/>
        <w:ind w:firstLine="567"/>
        <w:jc w:val="both"/>
        <w:rPr>
          <w:rFonts w:ascii="Times New Roman" w:hAnsi="Times New Roman" w:cs="Times New Roman"/>
          <w:sz w:val="26"/>
          <w:szCs w:val="26"/>
        </w:rPr>
      </w:pPr>
    </w:p>
    <w:p w:rsidR="0079156A" w:rsidRPr="002C69A9" w:rsidRDefault="0079156A"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поселения</w:t>
      </w:r>
    </w:p>
    <w:p w:rsidR="002C2CEF" w:rsidRPr="002C2CEF"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 xml:space="preserve">На территории поселения расположено </w:t>
      </w:r>
      <w:r w:rsidR="002C2CEF">
        <w:rPr>
          <w:rFonts w:ascii="Times New Roman" w:hAnsi="Times New Roman" w:cs="Times New Roman"/>
          <w:sz w:val="26"/>
          <w:szCs w:val="26"/>
        </w:rPr>
        <w:t>три</w:t>
      </w:r>
      <w:r w:rsidRPr="003E0893">
        <w:rPr>
          <w:rFonts w:ascii="Times New Roman" w:hAnsi="Times New Roman" w:cs="Times New Roman"/>
          <w:sz w:val="26"/>
          <w:szCs w:val="26"/>
        </w:rPr>
        <w:t xml:space="preserve"> населенных пунктов: </w:t>
      </w:r>
      <w:r w:rsidR="002C2CEF" w:rsidRPr="002C2CEF">
        <w:rPr>
          <w:rFonts w:ascii="Times New Roman" w:hAnsi="Times New Roman" w:cs="Times New Roman"/>
          <w:sz w:val="26"/>
          <w:szCs w:val="26"/>
        </w:rPr>
        <w:t>село Соузга, поселок Черемшанка, турбаза Юность.</w:t>
      </w:r>
    </w:p>
    <w:p w:rsidR="003E0893" w:rsidRPr="003E0893"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 xml:space="preserve">Территория сельского поселения -  </w:t>
      </w:r>
      <w:r w:rsidR="00B50B61">
        <w:rPr>
          <w:rFonts w:ascii="Times New Roman" w:hAnsi="Times New Roman" w:cs="Times New Roman"/>
          <w:sz w:val="26"/>
          <w:szCs w:val="26"/>
        </w:rPr>
        <w:t>37 кв.км</w:t>
      </w:r>
      <w:r w:rsidR="0079156A">
        <w:rPr>
          <w:rFonts w:ascii="Times New Roman" w:hAnsi="Times New Roman" w:cs="Times New Roman"/>
          <w:sz w:val="26"/>
          <w:szCs w:val="26"/>
        </w:rPr>
        <w:t>.</w:t>
      </w:r>
    </w:p>
    <w:p w:rsidR="002C2CEF"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Территория населенных пунктов - наиболее интенсивно используемая часть террито</w:t>
      </w:r>
      <w:r w:rsidR="002C2CEF">
        <w:rPr>
          <w:rFonts w:ascii="Times New Roman" w:hAnsi="Times New Roman" w:cs="Times New Roman"/>
          <w:sz w:val="26"/>
          <w:szCs w:val="26"/>
        </w:rPr>
        <w:t>рии сельского поселения</w:t>
      </w:r>
      <w:r w:rsidRPr="003E0893">
        <w:rPr>
          <w:rFonts w:ascii="Times New Roman" w:hAnsi="Times New Roman" w:cs="Times New Roman"/>
          <w:sz w:val="26"/>
          <w:szCs w:val="26"/>
        </w:rPr>
        <w:t xml:space="preserve">. Именно на ней расположены практически все объемные объекты капитального строительства (здания и сооружения). </w:t>
      </w:r>
    </w:p>
    <w:p w:rsidR="003E0893" w:rsidRPr="003E0893"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На территории сельского поселения проживает (2016 г.) – 1</w:t>
      </w:r>
      <w:r w:rsidR="002C2CEF">
        <w:rPr>
          <w:rFonts w:ascii="Times New Roman" w:hAnsi="Times New Roman" w:cs="Times New Roman"/>
          <w:sz w:val="26"/>
          <w:szCs w:val="26"/>
        </w:rPr>
        <w:t>484</w:t>
      </w:r>
      <w:r w:rsidRPr="003E0893">
        <w:rPr>
          <w:rFonts w:ascii="Times New Roman" w:hAnsi="Times New Roman" w:cs="Times New Roman"/>
          <w:sz w:val="26"/>
          <w:szCs w:val="26"/>
        </w:rPr>
        <w:t xml:space="preserve"> чел.  </w:t>
      </w:r>
    </w:p>
    <w:p w:rsidR="003E0893" w:rsidRPr="003E0893" w:rsidRDefault="003E0893" w:rsidP="002C2CEF">
      <w:pPr>
        <w:spacing w:after="0"/>
        <w:ind w:firstLine="709"/>
        <w:jc w:val="both"/>
        <w:rPr>
          <w:rFonts w:ascii="Times New Roman" w:hAnsi="Times New Roman" w:cs="Times New Roman"/>
          <w:sz w:val="26"/>
          <w:szCs w:val="26"/>
        </w:rPr>
      </w:pPr>
      <w:r w:rsidRPr="003E0893">
        <w:rPr>
          <w:rFonts w:ascii="Times New Roman" w:hAnsi="Times New Roman" w:cs="Times New Roman"/>
          <w:sz w:val="26"/>
          <w:szCs w:val="26"/>
          <w:u w:val="single"/>
        </w:rPr>
        <w:t>По степени освоенности</w:t>
      </w:r>
      <w:r w:rsidRPr="003E0893">
        <w:rPr>
          <w:rFonts w:ascii="Times New Roman" w:hAnsi="Times New Roman" w:cs="Times New Roman"/>
          <w:sz w:val="26"/>
          <w:szCs w:val="26"/>
        </w:rPr>
        <w:t xml:space="preserve"> и характеру использования территории сельское поселение является освоенным. </w:t>
      </w:r>
    </w:p>
    <w:p w:rsidR="003E0893" w:rsidRPr="003E0893" w:rsidRDefault="003E0893" w:rsidP="002C2CEF">
      <w:pPr>
        <w:spacing w:after="0"/>
        <w:ind w:firstLine="709"/>
        <w:jc w:val="both"/>
        <w:rPr>
          <w:rFonts w:ascii="Times New Roman" w:hAnsi="Times New Roman" w:cs="Times New Roman"/>
          <w:sz w:val="26"/>
          <w:szCs w:val="26"/>
        </w:rPr>
      </w:pPr>
      <w:r w:rsidRPr="003E0893">
        <w:rPr>
          <w:rFonts w:ascii="Times New Roman" w:hAnsi="Times New Roman" w:cs="Times New Roman"/>
          <w:sz w:val="26"/>
          <w:szCs w:val="26"/>
        </w:rPr>
        <w:t>Плотность населения в сельском поселении -  1</w:t>
      </w:r>
      <w:r w:rsidR="00B50B61">
        <w:rPr>
          <w:rFonts w:ascii="Times New Roman" w:hAnsi="Times New Roman" w:cs="Times New Roman"/>
          <w:sz w:val="26"/>
          <w:szCs w:val="26"/>
        </w:rPr>
        <w:t>484</w:t>
      </w:r>
      <w:r w:rsidRPr="003E0893">
        <w:rPr>
          <w:rFonts w:ascii="Times New Roman" w:hAnsi="Times New Roman" w:cs="Times New Roman"/>
          <w:sz w:val="26"/>
          <w:szCs w:val="26"/>
        </w:rPr>
        <w:t>:</w:t>
      </w:r>
      <w:r w:rsidR="009935C5">
        <w:rPr>
          <w:rFonts w:ascii="Times New Roman" w:hAnsi="Times New Roman" w:cs="Times New Roman"/>
          <w:sz w:val="26"/>
          <w:szCs w:val="26"/>
        </w:rPr>
        <w:t>37</w:t>
      </w:r>
      <w:r w:rsidRPr="003E0893">
        <w:rPr>
          <w:rFonts w:ascii="Times New Roman" w:hAnsi="Times New Roman" w:cs="Times New Roman"/>
          <w:sz w:val="26"/>
          <w:szCs w:val="26"/>
        </w:rPr>
        <w:t>=</w:t>
      </w:r>
      <w:r w:rsidR="006F7465">
        <w:rPr>
          <w:rFonts w:ascii="Times New Roman" w:hAnsi="Times New Roman" w:cs="Times New Roman"/>
          <w:sz w:val="26"/>
          <w:szCs w:val="26"/>
        </w:rPr>
        <w:t>40</w:t>
      </w:r>
      <w:r w:rsidRPr="003E0893">
        <w:rPr>
          <w:rFonts w:ascii="Times New Roman" w:hAnsi="Times New Roman" w:cs="Times New Roman"/>
          <w:sz w:val="26"/>
          <w:szCs w:val="26"/>
        </w:rPr>
        <w:t xml:space="preserve"> чел/ км</w:t>
      </w:r>
      <w:r w:rsidRPr="003E0893">
        <w:rPr>
          <w:rFonts w:ascii="Times New Roman" w:hAnsi="Times New Roman" w:cs="Times New Roman"/>
          <w:sz w:val="26"/>
          <w:szCs w:val="26"/>
          <w:vertAlign w:val="superscript"/>
        </w:rPr>
        <w:t>2</w:t>
      </w:r>
      <w:r w:rsidRPr="003E0893">
        <w:rPr>
          <w:rFonts w:ascii="Times New Roman" w:hAnsi="Times New Roman" w:cs="Times New Roman"/>
          <w:sz w:val="26"/>
          <w:szCs w:val="26"/>
        </w:rPr>
        <w:t xml:space="preserve">. Данное обстоятельство указывает на то, что сложившаяся граница земель населенных пунктов (по существующей застройке) образована так, что присутствуют возможности для их дальнейшего развития (при постоянной или сокращающейся численности населения).  </w:t>
      </w:r>
    </w:p>
    <w:p w:rsidR="0079156A" w:rsidRDefault="0079156A" w:rsidP="002C2CEF">
      <w:pPr>
        <w:pStyle w:val="22"/>
        <w:spacing w:after="0"/>
        <w:ind w:left="0" w:firstLine="708"/>
        <w:jc w:val="both"/>
        <w:rPr>
          <w:sz w:val="26"/>
          <w:szCs w:val="26"/>
        </w:rPr>
      </w:pPr>
    </w:p>
    <w:p w:rsidR="000B3820" w:rsidRPr="00F13A75" w:rsidRDefault="000B3820" w:rsidP="00447D01">
      <w:pPr>
        <w:pStyle w:val="ac"/>
        <w:numPr>
          <w:ilvl w:val="2"/>
          <w:numId w:val="29"/>
        </w:numPr>
        <w:spacing w:before="0" w:beforeAutospacing="0" w:after="150" w:afterAutospacing="0" w:line="238" w:lineRule="atLeast"/>
        <w:ind w:hanging="153"/>
        <w:rPr>
          <w:sz w:val="26"/>
          <w:szCs w:val="26"/>
        </w:rPr>
      </w:pPr>
      <w:r w:rsidRPr="00F13A75">
        <w:rPr>
          <w:sz w:val="26"/>
          <w:szCs w:val="26"/>
        </w:rPr>
        <w:t>Социально-экономическая характеристика</w:t>
      </w:r>
    </w:p>
    <w:p w:rsidR="000B3820" w:rsidRPr="00546CE6" w:rsidRDefault="000B3820" w:rsidP="00546CE6">
      <w:pPr>
        <w:spacing w:after="0"/>
        <w:ind w:firstLine="709"/>
        <w:jc w:val="both"/>
        <w:rPr>
          <w:rFonts w:ascii="Times New Roman" w:hAnsi="Times New Roman" w:cs="Times New Roman"/>
          <w:sz w:val="26"/>
          <w:szCs w:val="26"/>
        </w:rPr>
      </w:pPr>
      <w:r w:rsidRPr="00546CE6">
        <w:rPr>
          <w:rFonts w:ascii="Times New Roman" w:hAnsi="Times New Roman" w:cs="Times New Roman"/>
          <w:sz w:val="26"/>
          <w:szCs w:val="26"/>
        </w:rPr>
        <w:t>На те</w:t>
      </w:r>
      <w:r w:rsidR="00F13A75" w:rsidRPr="00546CE6">
        <w:rPr>
          <w:rFonts w:ascii="Times New Roman" w:hAnsi="Times New Roman" w:cs="Times New Roman"/>
          <w:sz w:val="26"/>
          <w:szCs w:val="26"/>
        </w:rPr>
        <w:t>рритории поселения сосредоточены</w:t>
      </w:r>
      <w:r w:rsidRPr="00546CE6">
        <w:rPr>
          <w:rFonts w:ascii="Times New Roman" w:hAnsi="Times New Roman" w:cs="Times New Roman"/>
          <w:sz w:val="26"/>
          <w:szCs w:val="26"/>
        </w:rPr>
        <w:t xml:space="preserve"> ряд предприятий и учреждений федерального и республиканского уровня: </w:t>
      </w:r>
      <w:r w:rsidR="00F13A75" w:rsidRPr="00546CE6">
        <w:rPr>
          <w:rFonts w:ascii="Times New Roman" w:hAnsi="Times New Roman" w:cs="Times New Roman"/>
          <w:sz w:val="26"/>
          <w:szCs w:val="26"/>
        </w:rPr>
        <w:t>Соузгинский ФАП</w:t>
      </w:r>
      <w:r w:rsidRPr="00546CE6">
        <w:rPr>
          <w:rFonts w:ascii="Times New Roman" w:hAnsi="Times New Roman" w:cs="Times New Roman"/>
          <w:sz w:val="26"/>
          <w:szCs w:val="26"/>
        </w:rPr>
        <w:t>, МБОУ «</w:t>
      </w:r>
      <w:r w:rsidR="00F13A75" w:rsidRPr="00546CE6">
        <w:rPr>
          <w:rFonts w:ascii="Times New Roman" w:hAnsi="Times New Roman" w:cs="Times New Roman"/>
          <w:sz w:val="26"/>
          <w:szCs w:val="26"/>
        </w:rPr>
        <w:t>Соузгинская</w:t>
      </w:r>
      <w:r w:rsidRPr="00546CE6">
        <w:rPr>
          <w:rFonts w:ascii="Times New Roman" w:hAnsi="Times New Roman" w:cs="Times New Roman"/>
          <w:sz w:val="26"/>
          <w:szCs w:val="26"/>
        </w:rPr>
        <w:t xml:space="preserve"> </w:t>
      </w:r>
      <w:r w:rsidRPr="00546CE6">
        <w:rPr>
          <w:rFonts w:ascii="Times New Roman" w:hAnsi="Times New Roman" w:cs="Times New Roman"/>
          <w:sz w:val="26"/>
          <w:szCs w:val="26"/>
        </w:rPr>
        <w:lastRenderedPageBreak/>
        <w:t>СОШ», МБДОУ «Детский сад «</w:t>
      </w:r>
      <w:r w:rsidR="00546CE6" w:rsidRPr="00546CE6">
        <w:rPr>
          <w:rFonts w:ascii="Times New Roman" w:hAnsi="Times New Roman" w:cs="Times New Roman"/>
          <w:sz w:val="26"/>
          <w:szCs w:val="26"/>
        </w:rPr>
        <w:t>Родничок</w:t>
      </w:r>
      <w:r w:rsidRPr="00546CE6">
        <w:rPr>
          <w:rFonts w:ascii="Times New Roman" w:hAnsi="Times New Roman" w:cs="Times New Roman"/>
          <w:sz w:val="26"/>
          <w:szCs w:val="26"/>
        </w:rPr>
        <w:t xml:space="preserve">», Сельский дом культуры, </w:t>
      </w:r>
      <w:r w:rsidR="00546CE6" w:rsidRPr="00546CE6">
        <w:rPr>
          <w:rFonts w:ascii="Times New Roman" w:hAnsi="Times New Roman" w:cs="Times New Roman"/>
          <w:sz w:val="26"/>
          <w:szCs w:val="26"/>
        </w:rPr>
        <w:t>Соузгинский мясозаготовительный мясокомбинат</w:t>
      </w:r>
      <w:r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В сфере общественного питания  на территории поседения работают частные предприниматели.</w:t>
      </w:r>
    </w:p>
    <w:p w:rsidR="000B3820" w:rsidRPr="00546CE6" w:rsidRDefault="000B3820" w:rsidP="000B3820">
      <w:pPr>
        <w:autoSpaceDE w:val="0"/>
        <w:autoSpaceDN w:val="0"/>
        <w:adjustRightInd w:val="0"/>
        <w:spacing w:before="1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 xml:space="preserve">Медицинскую помощь населению оказывают: 1 фельдшерско-акушерский пункт </w:t>
      </w:r>
      <w:r w:rsidR="00546CE6" w:rsidRPr="00546CE6">
        <w:rPr>
          <w:rFonts w:ascii="Times New Roman" w:hAnsi="Times New Roman" w:cs="Times New Roman"/>
          <w:sz w:val="26"/>
          <w:szCs w:val="26"/>
        </w:rPr>
        <w:t>в с.Соузга</w:t>
      </w:r>
      <w:r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before="2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В сфере образования сельского поселения работает 1 общеобразовательная школа, 1 дошкольное учреждение.</w:t>
      </w:r>
    </w:p>
    <w:p w:rsidR="000B3820" w:rsidRPr="00546CE6" w:rsidRDefault="000B3820" w:rsidP="000B3820">
      <w:pPr>
        <w:autoSpaceDE w:val="0"/>
        <w:autoSpaceDN w:val="0"/>
        <w:adjustRightInd w:val="0"/>
        <w:spacing w:before="5"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 xml:space="preserve">В поселении работает </w:t>
      </w:r>
      <w:r w:rsidR="00546CE6" w:rsidRPr="00546CE6">
        <w:rPr>
          <w:rFonts w:ascii="Times New Roman" w:hAnsi="Times New Roman" w:cs="Times New Roman"/>
          <w:sz w:val="26"/>
          <w:szCs w:val="26"/>
        </w:rPr>
        <w:t>сельский Дом культуры.</w:t>
      </w:r>
      <w:r w:rsidRPr="00546CE6">
        <w:rPr>
          <w:rFonts w:ascii="Times New Roman" w:hAnsi="Times New Roman" w:cs="Times New Roman"/>
          <w:sz w:val="26"/>
          <w:szCs w:val="26"/>
        </w:rPr>
        <w:t xml:space="preserve"> </w:t>
      </w:r>
    </w:p>
    <w:p w:rsidR="000B3820" w:rsidRPr="00546CE6" w:rsidRDefault="000B3820" w:rsidP="000B3820">
      <w:pPr>
        <w:autoSpaceDE w:val="0"/>
        <w:autoSpaceDN w:val="0"/>
        <w:adjustRightInd w:val="0"/>
        <w:spacing w:before="5"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Библиотечная сеть включает в себя 1 общедоступных библиотеки.</w:t>
      </w:r>
    </w:p>
    <w:p w:rsidR="000B3820" w:rsidRPr="00546CE6" w:rsidRDefault="000B3820" w:rsidP="000B3820">
      <w:pPr>
        <w:autoSpaceDE w:val="0"/>
        <w:autoSpaceDN w:val="0"/>
        <w:adjustRightInd w:val="0"/>
        <w:spacing w:before="2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На территории поселения для занятий физической культурой и спортом работает 1 спортивный комплекс при школе.</w:t>
      </w:r>
    </w:p>
    <w:p w:rsidR="000B3820" w:rsidRPr="00546CE6" w:rsidRDefault="000B3820" w:rsidP="000B3820">
      <w:pPr>
        <w:widowControl w:val="0"/>
        <w:spacing w:after="0" w:line="240" w:lineRule="auto"/>
        <w:ind w:firstLine="601"/>
        <w:jc w:val="both"/>
        <w:rPr>
          <w:rFonts w:ascii="Times New Roman" w:hAnsi="Times New Roman" w:cs="Times New Roman"/>
          <w:sz w:val="26"/>
          <w:szCs w:val="26"/>
        </w:rPr>
      </w:pPr>
      <w:r w:rsidRPr="00546CE6">
        <w:rPr>
          <w:rFonts w:ascii="Times New Roman" w:hAnsi="Times New Roman" w:cs="Times New Roman"/>
          <w:sz w:val="26"/>
          <w:szCs w:val="26"/>
        </w:rPr>
        <w:t>Производство и распределение тепла, электроэнергии, газа, воды на территории муниципального образования обеспечивают предприятия: МУП «Водоканал»,</w:t>
      </w:r>
      <w:r w:rsidR="00546CE6" w:rsidRPr="00546CE6">
        <w:rPr>
          <w:rFonts w:ascii="Times New Roman" w:hAnsi="Times New Roman" w:cs="Times New Roman"/>
          <w:sz w:val="26"/>
          <w:szCs w:val="26"/>
        </w:rPr>
        <w:t xml:space="preserve"> </w:t>
      </w:r>
      <w:r w:rsidRPr="00546CE6">
        <w:rPr>
          <w:rFonts w:ascii="Times New Roman" w:hAnsi="Times New Roman" w:cs="Times New Roman"/>
          <w:sz w:val="26"/>
          <w:szCs w:val="26"/>
        </w:rPr>
        <w:t>МРЭСК «Сибири».</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Наличие трудовых ресурсов является одним из основных факторов характеризующих экономический потенциал городского поселения. Основными показателями, характеризующими состояние рынка труда является уровень безработицы, численность занятых в экономике.</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 xml:space="preserve">Численность трудоспособного населения в трудоспособном возрасте по данным за 2016 год составляла </w:t>
      </w:r>
      <w:r w:rsidR="00A514A3" w:rsidRPr="00A514A3">
        <w:rPr>
          <w:rFonts w:ascii="Times New Roman" w:hAnsi="Times New Roman" w:cs="Times New Roman"/>
          <w:sz w:val="26"/>
          <w:szCs w:val="26"/>
        </w:rPr>
        <w:t>802</w:t>
      </w:r>
      <w:r w:rsidRPr="00A514A3">
        <w:rPr>
          <w:rFonts w:ascii="Times New Roman" w:hAnsi="Times New Roman" w:cs="Times New Roman"/>
          <w:sz w:val="26"/>
          <w:szCs w:val="26"/>
        </w:rPr>
        <w:t xml:space="preserve"> человек</w:t>
      </w:r>
      <w:r w:rsidR="00A514A3" w:rsidRPr="00A514A3">
        <w:rPr>
          <w:rFonts w:ascii="Times New Roman" w:hAnsi="Times New Roman" w:cs="Times New Roman"/>
          <w:sz w:val="26"/>
          <w:szCs w:val="26"/>
        </w:rPr>
        <w:t>а</w:t>
      </w:r>
      <w:r w:rsidRPr="00A514A3">
        <w:rPr>
          <w:rFonts w:ascii="Times New Roman" w:hAnsi="Times New Roman" w:cs="Times New Roman"/>
          <w:sz w:val="26"/>
          <w:szCs w:val="26"/>
        </w:rPr>
        <w:t>, что составляет 5</w:t>
      </w:r>
      <w:r w:rsidR="00A514A3" w:rsidRPr="00A514A3">
        <w:rPr>
          <w:rFonts w:ascii="Times New Roman" w:hAnsi="Times New Roman" w:cs="Times New Roman"/>
          <w:sz w:val="26"/>
          <w:szCs w:val="26"/>
        </w:rPr>
        <w:t>4</w:t>
      </w:r>
      <w:r w:rsidRPr="00A514A3">
        <w:rPr>
          <w:rFonts w:ascii="Times New Roman" w:hAnsi="Times New Roman" w:cs="Times New Roman"/>
          <w:sz w:val="26"/>
          <w:szCs w:val="26"/>
        </w:rPr>
        <w:t>% численности населения сельского поселения.</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Основная часть занятого населения 40% работают в экономике на предприятиях различных форм собственности. Бюджетная сфера представлена работниками служб муниципального управления, системы среднего образования, учреждений социально-культурного назначения. Большая часть занятых работает в учреждениях социальной сферы, образовании, культуре, здравоохранении.</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Прочее трудоспособное население занято в личных подсобных хозяйствах, часть трудоспособного населения занята на предприятиях и в организациях поселения</w:t>
      </w:r>
      <w:r w:rsidR="00A514A3" w:rsidRPr="00A514A3">
        <w:rPr>
          <w:rFonts w:ascii="Times New Roman" w:hAnsi="Times New Roman" w:cs="Times New Roman"/>
          <w:sz w:val="26"/>
          <w:szCs w:val="26"/>
        </w:rPr>
        <w:t>, размещением туристов</w:t>
      </w:r>
      <w:r w:rsidRPr="00A514A3">
        <w:rPr>
          <w:rFonts w:ascii="Times New Roman" w:hAnsi="Times New Roman" w:cs="Times New Roman"/>
          <w:sz w:val="26"/>
          <w:szCs w:val="26"/>
        </w:rPr>
        <w:t>.</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Поселение имеет возможности для сбора дикоросов (грибов, ягод, лекарственных трав), однако размеры запасов дикоросов на территории поселения не определены. Заготовка ягод, грибов и лекарственных трав  носит стихийный характер.</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Среди преимуществ поселения можно обозначить:</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 xml:space="preserve"> потенциал географического положения и транспортной доступности и инфраструктуры;</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человеческий потенциал высококвалифицированных кадров, образованной молодежи и в целом интеллектуальных и духовно развитых жителей;</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природный потенциал, включающий красивую окружающую поселение природу, места отдыха, озера, горы, достаточно умеренный для местности климат;</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потенциал предпринимательства, основанный на активно развивающимся малом бизнесе, играющем особенно важную роль в строительстве, торговли  и обслуживании населения;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культурный потенциал, базирующийся на учреждениях и организациях сферы культуры;</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lastRenderedPageBreak/>
        <w:t>организационный потенциал местного управления и опыт стратегического планирования;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экономические ресурсы муниципального имущества и муниципального землевладения.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p>
    <w:p w:rsidR="00447D01" w:rsidRDefault="000B3820" w:rsidP="00447D01">
      <w:pPr>
        <w:autoSpaceDE w:val="0"/>
        <w:autoSpaceDN w:val="0"/>
        <w:adjustRightInd w:val="0"/>
        <w:spacing w:before="24" w:after="0" w:line="240" w:lineRule="auto"/>
        <w:ind w:firstLine="567"/>
        <w:jc w:val="both"/>
        <w:rPr>
          <w:rFonts w:ascii="Times New Roman" w:hAnsi="Times New Roman" w:cs="Times New Roman"/>
          <w:sz w:val="26"/>
          <w:szCs w:val="26"/>
        </w:rPr>
      </w:pPr>
      <w:r w:rsidRPr="00A21F09">
        <w:rPr>
          <w:rFonts w:ascii="Times New Roman" w:hAnsi="Times New Roman" w:cs="Times New Roman"/>
          <w:sz w:val="26"/>
          <w:szCs w:val="26"/>
        </w:rPr>
        <w:t>2.2.2. Характеристика градостроительной деятельности</w:t>
      </w:r>
    </w:p>
    <w:p w:rsidR="000B3820" w:rsidRPr="00A21F09" w:rsidRDefault="000B3820" w:rsidP="00447D01">
      <w:pPr>
        <w:autoSpaceDE w:val="0"/>
        <w:autoSpaceDN w:val="0"/>
        <w:adjustRightInd w:val="0"/>
        <w:spacing w:before="24" w:after="0" w:line="240" w:lineRule="auto"/>
        <w:ind w:firstLine="567"/>
        <w:jc w:val="both"/>
        <w:rPr>
          <w:rFonts w:ascii="Times New Roman" w:hAnsi="Times New Roman" w:cs="Times New Roman"/>
          <w:sz w:val="26"/>
          <w:szCs w:val="26"/>
        </w:rPr>
      </w:pPr>
      <w:r w:rsidRPr="00A21F09">
        <w:rPr>
          <w:rFonts w:ascii="Times New Roman" w:hAnsi="Times New Roman" w:cs="Times New Roman"/>
          <w:sz w:val="26"/>
          <w:szCs w:val="26"/>
        </w:rPr>
        <w:t>Основными мероприятиями, предусмотренными Градостроительным планом по развитию территории поселения являются: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-Обеспечение современной инженерной инфраструктуры жилых микрорайонов (в том числе и индивидуальной застройки);</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-Комплексное решение транспортных проблем: развитие транспортной инфраструктуры с созданием новых транспортных связей и реконструкцией существующих;</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-Обеспечение объектами культурно-бытового обслуживания;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-Вынос жилой застройки и общественных объектов,  связанных с длительным пребыванием населения, из зон санитарной вредности промышленного предприятия;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-Развитие производственной зоны для размещения новых предприятий и коммунально-складских помещений.</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2.2.3.Деятельность в  сфере транспорта</w:t>
      </w:r>
    </w:p>
    <w:p w:rsidR="00447D01"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Транспортно-экономические связи сельского поселения осуществляются автомобильн</w:t>
      </w:r>
      <w:r w:rsidR="00A21F09" w:rsidRPr="00447D01">
        <w:rPr>
          <w:rFonts w:ascii="Times New Roman" w:hAnsi="Times New Roman" w:cs="Times New Roman"/>
          <w:sz w:val="26"/>
          <w:szCs w:val="26"/>
        </w:rPr>
        <w:t>ым</w:t>
      </w:r>
      <w:r w:rsidRPr="00447D01">
        <w:rPr>
          <w:rFonts w:ascii="Times New Roman" w:hAnsi="Times New Roman" w:cs="Times New Roman"/>
          <w:sz w:val="26"/>
          <w:szCs w:val="26"/>
        </w:rPr>
        <w:t xml:space="preserve"> транспорт</w:t>
      </w:r>
      <w:r w:rsidR="00A21F09" w:rsidRPr="00447D01">
        <w:rPr>
          <w:rFonts w:ascii="Times New Roman" w:hAnsi="Times New Roman" w:cs="Times New Roman"/>
          <w:sz w:val="26"/>
          <w:szCs w:val="26"/>
        </w:rPr>
        <w:t>ом</w:t>
      </w:r>
      <w:r w:rsidRPr="00447D01">
        <w:rPr>
          <w:rFonts w:ascii="Times New Roman" w:hAnsi="Times New Roman" w:cs="Times New Roman"/>
          <w:sz w:val="26"/>
          <w:szCs w:val="26"/>
        </w:rPr>
        <w:t>. Транспортные предприятия на территории поселения отсутствуют. На территории поселения действуют несколько пассажирских автотранспортных маршрутов. Большинство передвижений приходится на личном транспорте и пешеходным сообщением.</w:t>
      </w:r>
    </w:p>
    <w:p w:rsidR="000B3820"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Грузовой транспорт в основном представлен малым коммерческим транспортом.</w:t>
      </w:r>
    </w:p>
    <w:p w:rsidR="00447D01" w:rsidRPr="00447D01" w:rsidRDefault="00447D01" w:rsidP="00447D01">
      <w:pPr>
        <w:autoSpaceDE w:val="0"/>
        <w:autoSpaceDN w:val="0"/>
        <w:adjustRightInd w:val="0"/>
        <w:spacing w:before="24" w:after="0" w:line="240" w:lineRule="auto"/>
        <w:ind w:firstLine="708"/>
        <w:jc w:val="both"/>
        <w:rPr>
          <w:rFonts w:ascii="Times New Roman" w:hAnsi="Times New Roman" w:cs="Times New Roman"/>
          <w:sz w:val="26"/>
          <w:szCs w:val="26"/>
        </w:rPr>
      </w:pPr>
    </w:p>
    <w:p w:rsidR="000B3820" w:rsidRPr="00447D01"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2.2.4.Оценка транспортного спроса</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 основе оценки транспортного спроса лежит анализ передвижения населения к объектам тяготения.</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Можно выделить основные группы объектов тяготения:</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объекты социально сферы;</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объекты трудовой деятельности;</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узловые объекты транспортной инфраструктуры.</w:t>
      </w:r>
    </w:p>
    <w:p w:rsidR="000B3820" w:rsidRPr="00F00BD6" w:rsidRDefault="000B3820" w:rsidP="000B3820">
      <w:pPr>
        <w:widowControl w:val="0"/>
        <w:tabs>
          <w:tab w:val="left" w:pos="203"/>
        </w:tabs>
        <w:spacing w:after="0" w:line="240" w:lineRule="auto"/>
        <w:jc w:val="both"/>
        <w:rPr>
          <w:rFonts w:ascii="Times New Roman" w:eastAsia="Times New Roman" w:hAnsi="Times New Roman" w:cs="Times New Roman"/>
          <w:color w:val="000000"/>
          <w:sz w:val="28"/>
          <w:szCs w:val="28"/>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функционирования и показатели работы транспортной инфраструктуры по видам транспорта</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Развитие транспортной системы поселения является необходимым условием улучшения качества жизни жителей в поселении.</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 xml:space="preserve">Транспортную инфраструктуру поселения образуют линии и устройства  </w:t>
      </w:r>
      <w:r w:rsidRPr="00447D01">
        <w:rPr>
          <w:rFonts w:ascii="Times New Roman" w:hAnsi="Times New Roman" w:cs="Times New Roman"/>
          <w:sz w:val="26"/>
          <w:szCs w:val="26"/>
        </w:rPr>
        <w:lastRenderedPageBreak/>
        <w:t xml:space="preserve">пригородного, междугороднего транспорта. </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 основе формирования улично-дорожной сети поселения лежит: главная дорога, второстепенные дороги, проезды необщего пользования, подъезды  к дворовым территориям.</w:t>
      </w:r>
    </w:p>
    <w:p w:rsidR="00447D01"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Основные транспортно-экономические связи поселения с другими регионами осуществляются автомобильным транспортом.</w:t>
      </w:r>
    </w:p>
    <w:p w:rsidR="000B3820"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Водного и воздушного транспорта в поселении не имеется.</w:t>
      </w:r>
    </w:p>
    <w:p w:rsidR="00447D01" w:rsidRPr="00447D01" w:rsidRDefault="00447D01" w:rsidP="00447D01">
      <w:pPr>
        <w:widowControl w:val="0"/>
        <w:spacing w:after="0" w:line="240" w:lineRule="auto"/>
        <w:ind w:firstLine="740"/>
        <w:jc w:val="both"/>
        <w:rPr>
          <w:rFonts w:ascii="Times New Roman" w:hAnsi="Times New Roman" w:cs="Times New Roman"/>
          <w:sz w:val="26"/>
          <w:szCs w:val="26"/>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сети дорог поселения</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 xml:space="preserve">Дорожно-транспортная сеть сельского поселения состоит из дорог 3-4 категории протяженностью </w:t>
      </w:r>
      <w:r w:rsidR="00FD5E6F">
        <w:rPr>
          <w:rFonts w:ascii="Times New Roman" w:hAnsi="Times New Roman" w:cs="Times New Roman"/>
          <w:sz w:val="26"/>
          <w:szCs w:val="26"/>
        </w:rPr>
        <w:t>13,9</w:t>
      </w:r>
      <w:r w:rsidRPr="00447D01">
        <w:rPr>
          <w:rFonts w:ascii="Times New Roman" w:hAnsi="Times New Roman" w:cs="Times New Roman"/>
          <w:sz w:val="26"/>
          <w:szCs w:val="26"/>
        </w:rPr>
        <w:t xml:space="preserve"> км, предназначенных не для скоростного движения. Большинство дорог общего пользования местного значения имеют </w:t>
      </w:r>
      <w:r w:rsidR="00FD5E6F">
        <w:rPr>
          <w:rFonts w:ascii="Times New Roman" w:hAnsi="Times New Roman" w:cs="Times New Roman"/>
          <w:sz w:val="26"/>
          <w:szCs w:val="26"/>
        </w:rPr>
        <w:t>песчано-гравийное</w:t>
      </w:r>
      <w:r w:rsidRPr="00447D01">
        <w:rPr>
          <w:rFonts w:ascii="Times New Roman" w:hAnsi="Times New Roman" w:cs="Times New Roman"/>
          <w:sz w:val="26"/>
          <w:szCs w:val="26"/>
        </w:rPr>
        <w:t xml:space="preserve"> покрытие</w:t>
      </w:r>
      <w:r w:rsidR="00FD5E6F">
        <w:rPr>
          <w:rFonts w:ascii="Times New Roman" w:hAnsi="Times New Roman" w:cs="Times New Roman"/>
          <w:sz w:val="26"/>
          <w:szCs w:val="26"/>
        </w:rPr>
        <w:t xml:space="preserve"> (ПСГ)</w:t>
      </w:r>
      <w:r w:rsidRPr="00447D01">
        <w:rPr>
          <w:rFonts w:ascii="Times New Roman" w:hAnsi="Times New Roman" w:cs="Times New Roman"/>
          <w:sz w:val="26"/>
          <w:szCs w:val="26"/>
        </w:rPr>
        <w:t xml:space="preserve">. </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Автомобильные дороги являются важнейшей составной частью транспортной инфраструктуры поселения. Они связывают территорию поселения с районным центром, обеспечивают жизнедеятельность и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Майминского района.</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0B3820" w:rsidRPr="00FD5E6F" w:rsidRDefault="000B3820" w:rsidP="000B3820">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Автомобильные дороги подвержены влиянию природной окружающей среды, высокой сейсмичности,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0B3820" w:rsidRPr="00CC1B1A" w:rsidRDefault="000B3820" w:rsidP="000B3820">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w:t>
      </w:r>
    </w:p>
    <w:p w:rsidR="000B3820" w:rsidRPr="00CC1B1A" w:rsidRDefault="000B3820" w:rsidP="000B3820">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Применение программно-целевого метода в развитии автомобильных дорог общего пользования местного значения сельского поселения позволит системно </w:t>
      </w:r>
      <w:r w:rsidRPr="00CC1B1A">
        <w:rPr>
          <w:rFonts w:ascii="Times New Roman" w:hAnsi="Times New Roman" w:cs="Times New Roman"/>
          <w:sz w:val="26"/>
          <w:szCs w:val="26"/>
        </w:rPr>
        <w:lastRenderedPageBreak/>
        <w:t>направлять средства на решение неотложных проблем дорожной отрасли в условиях ограниченных финансовых ресурсов.</w:t>
      </w: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Перечень дорог местного значения утвержден Постановлением Правительства Республики Алтай  от18.0</w:t>
      </w:r>
      <w:r w:rsidR="00CC1B1A">
        <w:rPr>
          <w:rFonts w:ascii="Times New Roman" w:hAnsi="Times New Roman" w:cs="Times New Roman"/>
          <w:sz w:val="26"/>
          <w:szCs w:val="26"/>
        </w:rPr>
        <w:t>8</w:t>
      </w:r>
      <w:r w:rsidRPr="00CC1B1A">
        <w:rPr>
          <w:rFonts w:ascii="Times New Roman" w:hAnsi="Times New Roman" w:cs="Times New Roman"/>
          <w:sz w:val="26"/>
          <w:szCs w:val="26"/>
        </w:rPr>
        <w:t xml:space="preserve">.2015 года № </w:t>
      </w:r>
      <w:r w:rsidR="00CC1B1A">
        <w:rPr>
          <w:rFonts w:ascii="Times New Roman" w:hAnsi="Times New Roman" w:cs="Times New Roman"/>
          <w:sz w:val="26"/>
          <w:szCs w:val="26"/>
        </w:rPr>
        <w:t>247</w:t>
      </w:r>
      <w:r w:rsidRPr="00CC1B1A">
        <w:rPr>
          <w:rFonts w:ascii="Times New Roman" w:hAnsi="Times New Roman" w:cs="Times New Roman"/>
          <w:sz w:val="26"/>
          <w:szCs w:val="26"/>
        </w:rPr>
        <w:t xml:space="preserve"> «О разграничении муниципального имущества между муниципальными образованиями в Республике Алтай  «Майминский район» и «</w:t>
      </w:r>
      <w:r w:rsidR="00CC1B1A">
        <w:rPr>
          <w:rFonts w:ascii="Times New Roman" w:hAnsi="Times New Roman" w:cs="Times New Roman"/>
          <w:sz w:val="26"/>
          <w:szCs w:val="26"/>
        </w:rPr>
        <w:t>Соузгинкое</w:t>
      </w:r>
      <w:r w:rsidRPr="00CC1B1A">
        <w:rPr>
          <w:rFonts w:ascii="Times New Roman" w:hAnsi="Times New Roman" w:cs="Times New Roman"/>
          <w:sz w:val="26"/>
          <w:szCs w:val="26"/>
        </w:rPr>
        <w:t xml:space="preserve"> сельское поселение».</w:t>
      </w:r>
    </w:p>
    <w:p w:rsidR="000B3820" w:rsidRPr="00114D13" w:rsidRDefault="000B3820" w:rsidP="000B3820">
      <w:pPr>
        <w:widowControl w:val="0"/>
        <w:spacing w:after="0" w:line="200" w:lineRule="exact"/>
        <w:ind w:left="10280"/>
        <w:rPr>
          <w:rFonts w:ascii="Times New Roman" w:eastAsia="Times New Roman" w:hAnsi="Times New Roman" w:cs="Times New Roman"/>
          <w:b/>
          <w:bCs/>
          <w:color w:val="000000"/>
          <w:sz w:val="20"/>
          <w:szCs w:val="20"/>
          <w:lang w:bidi="ru-RU"/>
        </w:rPr>
      </w:pP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Основные местные автомобильные дороги выполняют связующие функции между улицами и микрорайонами.</w:t>
      </w:r>
    </w:p>
    <w:p w:rsidR="00CC1B1A" w:rsidRDefault="00CC1B1A" w:rsidP="000B3820">
      <w:pPr>
        <w:tabs>
          <w:tab w:val="left" w:pos="802"/>
          <w:tab w:val="left" w:pos="7316"/>
        </w:tabs>
        <w:jc w:val="center"/>
        <w:rPr>
          <w:rFonts w:ascii="Times New Roman" w:hAnsi="Times New Roman" w:cs="Times New Roman"/>
          <w:sz w:val="26"/>
          <w:szCs w:val="26"/>
        </w:rPr>
      </w:pPr>
    </w:p>
    <w:p w:rsidR="000B3820" w:rsidRPr="00CC1B1A" w:rsidRDefault="000B3820" w:rsidP="00CC1B1A">
      <w:pPr>
        <w:widowControl w:val="0"/>
        <w:spacing w:after="0" w:line="240" w:lineRule="auto"/>
        <w:jc w:val="center"/>
        <w:rPr>
          <w:rFonts w:ascii="Times New Roman" w:hAnsi="Times New Roman" w:cs="Times New Roman"/>
          <w:b/>
          <w:sz w:val="26"/>
          <w:szCs w:val="26"/>
        </w:rPr>
      </w:pPr>
      <w:r w:rsidRPr="00CC1B1A">
        <w:rPr>
          <w:rFonts w:ascii="Times New Roman" w:hAnsi="Times New Roman" w:cs="Times New Roman"/>
          <w:b/>
          <w:sz w:val="26"/>
          <w:szCs w:val="26"/>
        </w:rPr>
        <w:t>ПЕРЕЧЕНЬ</w:t>
      </w:r>
    </w:p>
    <w:p w:rsidR="000B3820" w:rsidRPr="00CC1B1A" w:rsidRDefault="000B3820" w:rsidP="00CC1B1A">
      <w:pPr>
        <w:widowControl w:val="0"/>
        <w:spacing w:after="0" w:line="240" w:lineRule="auto"/>
        <w:jc w:val="center"/>
        <w:rPr>
          <w:rFonts w:ascii="Times New Roman" w:hAnsi="Times New Roman" w:cs="Times New Roman"/>
          <w:b/>
          <w:sz w:val="26"/>
          <w:szCs w:val="26"/>
        </w:rPr>
      </w:pPr>
      <w:r w:rsidRPr="00CC1B1A">
        <w:rPr>
          <w:rFonts w:ascii="Times New Roman" w:hAnsi="Times New Roman" w:cs="Times New Roman"/>
          <w:b/>
          <w:sz w:val="26"/>
          <w:szCs w:val="26"/>
        </w:rPr>
        <w:t>автомобильных дорог общего пользования местного значения</w:t>
      </w:r>
    </w:p>
    <w:p w:rsidR="000B3820" w:rsidRDefault="00CC1B1A" w:rsidP="00CC1B1A">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Соузгинского</w:t>
      </w:r>
      <w:r w:rsidR="000B3820" w:rsidRPr="00CC1B1A">
        <w:rPr>
          <w:rFonts w:ascii="Times New Roman" w:hAnsi="Times New Roman" w:cs="Times New Roman"/>
          <w:b/>
          <w:sz w:val="26"/>
          <w:szCs w:val="26"/>
        </w:rPr>
        <w:t xml:space="preserve"> сельского поселения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5452"/>
        <w:gridCol w:w="1276"/>
        <w:gridCol w:w="2126"/>
      </w:tblGrid>
      <w:tr w:rsidR="00CC1B1A" w:rsidRPr="00BA7C98" w:rsidTr="0071762A">
        <w:tc>
          <w:tcPr>
            <w:tcW w:w="706" w:type="dxa"/>
          </w:tcPr>
          <w:p w:rsidR="00CC1B1A" w:rsidRPr="00BA7C98" w:rsidRDefault="00CC1B1A" w:rsidP="00CC1B1A">
            <w:pPr>
              <w:pStyle w:val="ConsPlusNormal"/>
              <w:jc w:val="center"/>
              <w:rPr>
                <w:rFonts w:ascii="Times New Roman" w:hAnsi="Times New Roman" w:cs="Times New Roman"/>
                <w:b/>
                <w:sz w:val="22"/>
                <w:szCs w:val="22"/>
              </w:rPr>
            </w:pPr>
            <w:r w:rsidRPr="00BA7C98">
              <w:rPr>
                <w:rFonts w:ascii="Times New Roman" w:hAnsi="Times New Roman" w:cs="Times New Roman"/>
                <w:b/>
                <w:sz w:val="22"/>
                <w:szCs w:val="22"/>
              </w:rPr>
              <w:t>N п/п</w:t>
            </w:r>
          </w:p>
        </w:tc>
        <w:tc>
          <w:tcPr>
            <w:tcW w:w="5452" w:type="dxa"/>
          </w:tcPr>
          <w:p w:rsidR="00CC1B1A" w:rsidRPr="00BA7C98" w:rsidRDefault="00CC1B1A" w:rsidP="00CC1B1A">
            <w:pPr>
              <w:pStyle w:val="ConsPlusNormal"/>
              <w:ind w:firstLine="0"/>
              <w:jc w:val="center"/>
              <w:rPr>
                <w:rFonts w:ascii="Times New Roman" w:hAnsi="Times New Roman" w:cs="Times New Roman"/>
                <w:b/>
                <w:sz w:val="22"/>
                <w:szCs w:val="22"/>
              </w:rPr>
            </w:pPr>
            <w:r w:rsidRPr="00BA7C98">
              <w:rPr>
                <w:rFonts w:ascii="Times New Roman" w:hAnsi="Times New Roman" w:cs="Times New Roman"/>
                <w:b/>
                <w:sz w:val="22"/>
                <w:szCs w:val="22"/>
              </w:rPr>
              <w:t>Адрес местоположения</w:t>
            </w:r>
          </w:p>
        </w:tc>
        <w:tc>
          <w:tcPr>
            <w:tcW w:w="1276" w:type="dxa"/>
          </w:tcPr>
          <w:p w:rsidR="00CC1B1A" w:rsidRPr="00BA7C98" w:rsidRDefault="00CC1B1A" w:rsidP="0071762A">
            <w:pPr>
              <w:pStyle w:val="ConsPlusNormal"/>
              <w:ind w:firstLine="0"/>
              <w:jc w:val="center"/>
              <w:rPr>
                <w:rFonts w:ascii="Times New Roman" w:hAnsi="Times New Roman" w:cs="Times New Roman"/>
                <w:b/>
                <w:sz w:val="22"/>
                <w:szCs w:val="22"/>
              </w:rPr>
            </w:pPr>
            <w:r w:rsidRPr="00BA7C98">
              <w:rPr>
                <w:rFonts w:ascii="Times New Roman" w:hAnsi="Times New Roman" w:cs="Times New Roman"/>
                <w:b/>
                <w:sz w:val="22"/>
                <w:szCs w:val="22"/>
              </w:rPr>
              <w:t xml:space="preserve">протяженность </w:t>
            </w:r>
          </w:p>
        </w:tc>
        <w:tc>
          <w:tcPr>
            <w:tcW w:w="2126" w:type="dxa"/>
          </w:tcPr>
          <w:p w:rsidR="00CC1B1A" w:rsidRPr="00BA7C98" w:rsidRDefault="00CC1B1A" w:rsidP="00CC1B1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Тип покрытия</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Центральная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3000 м</w:t>
            </w:r>
          </w:p>
        </w:tc>
        <w:tc>
          <w:tcPr>
            <w:tcW w:w="2126" w:type="dxa"/>
          </w:tcPr>
          <w:p w:rsidR="0071762A" w:rsidRDefault="0071762A" w:rsidP="0071762A">
            <w:r w:rsidRPr="00720AE0">
              <w:rPr>
                <w:rFonts w:ascii="Times New Roman" w:hAnsi="Times New Roman" w:cs="Times New Roman"/>
              </w:rPr>
              <w:t>песчанно-гравийная смесь</w:t>
            </w:r>
            <w:r>
              <w:rPr>
                <w:rFonts w:ascii="Times New Roman" w:hAnsi="Times New Roman" w:cs="Times New Roman"/>
              </w:rPr>
              <w:t>, частично - асфальт</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2.</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Набережная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3.</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Зеленая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Pr>
                <w:rFonts w:ascii="Times New Roman" w:hAnsi="Times New Roman" w:cs="Times New Roman"/>
                <w:color w:val="0000FF"/>
                <w:sz w:val="22"/>
                <w:szCs w:val="22"/>
                <w:lang w:val="en-US"/>
              </w:rPr>
              <w:t>10</w:t>
            </w:r>
            <w:r w:rsidRPr="0015124A">
              <w:rPr>
                <w:rFonts w:ascii="Times New Roman" w:hAnsi="Times New Roman" w:cs="Times New Roman"/>
                <w:color w:val="0000FF"/>
                <w:sz w:val="22"/>
                <w:szCs w:val="22"/>
              </w:rPr>
              <w:t>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4.</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Школьный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5.</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Речной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6.</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Айская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7.</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Подгорная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8.</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Лесная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9.</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Солнечная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lastRenderedPageBreak/>
              <w:t>10.</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Молодежная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11.</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Мичурина</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12.</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Березовый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13.</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Сосновый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14.</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т/б "Юность", ул. Веселая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15.</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т/б "Юность", ул. Шишкова</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16.</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т/б "Юность", ул. Туристическая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bl>
    <w:p w:rsidR="00CC1B1A" w:rsidRDefault="00CC1B1A" w:rsidP="00CC1B1A">
      <w:pPr>
        <w:widowControl w:val="0"/>
        <w:spacing w:after="0" w:line="240" w:lineRule="auto"/>
        <w:jc w:val="center"/>
        <w:rPr>
          <w:rFonts w:ascii="Times New Roman" w:hAnsi="Times New Roman" w:cs="Times New Roman"/>
          <w:b/>
          <w:sz w:val="26"/>
          <w:szCs w:val="26"/>
        </w:rPr>
      </w:pPr>
    </w:p>
    <w:p w:rsidR="00CC1B1A" w:rsidRDefault="00CC1B1A" w:rsidP="00CC1B1A">
      <w:pPr>
        <w:widowControl w:val="0"/>
        <w:spacing w:after="0" w:line="240" w:lineRule="auto"/>
        <w:jc w:val="center"/>
        <w:rPr>
          <w:rFonts w:ascii="Times New Roman" w:hAnsi="Times New Roman" w:cs="Times New Roman"/>
          <w:b/>
          <w:sz w:val="26"/>
          <w:szCs w:val="26"/>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Анализ состава парка транспортных средств и уровня автомобилизации в поселении, обеспеченность парковками (парковочными местами)</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Отмечается рост транспортных средств. Хранение транспортных средств осуществляется   на придомовых территориях и, в незначительной степени, вдоль дорог общего пользования. Парковочные места имеются в районах мест массового скопления жителей, у объектов здравоохранения, торговли, производственных объектов и административных зданий. </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работы транспортных средств общего пользования, включая анализ пассажиропотока</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Основным транспортом обеспечивающим пассажирские перевозки являются автобусы и частные такси.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На территории сельского поселения автобусное пассажирское сообщение представлено междугородними движениями. Движения совершаются регулярно, как в будни , так и  в выходные дни в каждом направлении.</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условий пешеходного и велосипедного передвижения</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Для передвижения пешеходов </w:t>
      </w:r>
      <w:r w:rsidR="0071762A">
        <w:rPr>
          <w:rFonts w:ascii="Times New Roman" w:eastAsia="Times New Roman" w:hAnsi="Times New Roman" w:cs="Times New Roman"/>
          <w:color w:val="000000"/>
          <w:sz w:val="26"/>
          <w:szCs w:val="26"/>
          <w:lang w:bidi="ru-RU"/>
        </w:rPr>
        <w:t xml:space="preserve">не </w:t>
      </w:r>
      <w:r w:rsidRPr="0071762A">
        <w:rPr>
          <w:rFonts w:ascii="Times New Roman" w:eastAsia="Times New Roman" w:hAnsi="Times New Roman" w:cs="Times New Roman"/>
          <w:color w:val="000000"/>
          <w:sz w:val="26"/>
          <w:szCs w:val="26"/>
          <w:lang w:bidi="ru-RU"/>
        </w:rPr>
        <w:t>предусмотрены тротуары.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Транспортных организаций , осуществляющих грузовые перевозки на территории сельского поселения не имеется.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Работы по содержанию и ремонту дорожной сети выполняются специализированной организацией  в соответствии с Федеральным законом  от №44-ФЗ от 05.04.2013 « О контрактной системе в сфере закупок товаров работ и услуг для обеспечения государственных и муниципальных нужд»</w:t>
      </w:r>
    </w:p>
    <w:p w:rsidR="000B3820" w:rsidRDefault="000B3820" w:rsidP="000B3820">
      <w:pPr>
        <w:widowControl w:val="0"/>
        <w:spacing w:after="0" w:line="240" w:lineRule="auto"/>
        <w:ind w:firstLine="601"/>
        <w:jc w:val="both"/>
        <w:rPr>
          <w:rFonts w:ascii="Times New Roman" w:eastAsia="Times New Roman" w:hAnsi="Times New Roman" w:cs="Times New Roman"/>
          <w:sz w:val="28"/>
          <w:szCs w:val="28"/>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Анализ уровня безопасности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На территории поселения за 2015-2016 год не зарегистрировано ни одного случая  аварий со смертельным исходом или с тяжелыми телесными повреждениями. Аварии носят легкий характер, то есть незначительный ущерб транспортного средства.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целях снижения аварийности, предупреждения травматизма в 201</w:t>
      </w:r>
      <w:r w:rsidR="006D6A2C">
        <w:rPr>
          <w:rFonts w:ascii="Times New Roman" w:eastAsia="Times New Roman" w:hAnsi="Times New Roman" w:cs="Times New Roman"/>
          <w:color w:val="000000"/>
          <w:sz w:val="26"/>
          <w:szCs w:val="26"/>
          <w:lang w:bidi="ru-RU"/>
        </w:rPr>
        <w:t>6</w:t>
      </w:r>
      <w:r w:rsidRPr="0071762A">
        <w:rPr>
          <w:rFonts w:ascii="Times New Roman" w:eastAsia="Times New Roman" w:hAnsi="Times New Roman" w:cs="Times New Roman"/>
          <w:color w:val="000000"/>
          <w:sz w:val="26"/>
          <w:szCs w:val="26"/>
          <w:lang w:bidi="ru-RU"/>
        </w:rPr>
        <w:t xml:space="preserve"> году реализованы мероприятия: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w:t>
      </w:r>
      <w:r w:rsidR="0071762A">
        <w:rPr>
          <w:rFonts w:ascii="Times New Roman" w:eastAsia="Times New Roman" w:hAnsi="Times New Roman" w:cs="Times New Roman"/>
          <w:color w:val="000000"/>
          <w:sz w:val="26"/>
          <w:szCs w:val="26"/>
          <w:lang w:bidi="ru-RU"/>
        </w:rPr>
        <w:t>- установлены 4</w:t>
      </w:r>
      <w:r w:rsidRPr="0071762A">
        <w:rPr>
          <w:rFonts w:ascii="Times New Roman" w:eastAsia="Times New Roman" w:hAnsi="Times New Roman" w:cs="Times New Roman"/>
          <w:color w:val="000000"/>
          <w:sz w:val="26"/>
          <w:szCs w:val="26"/>
          <w:lang w:bidi="ru-RU"/>
        </w:rPr>
        <w:t xml:space="preserve"> новых дорожных знаков (предупреждающие знаки и знаки приоритета, знаки особых предписаний, запрещающие знаки) непосредственно вблизи детских учреждений (детские сады, школы)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 разработан проект организации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201</w:t>
      </w:r>
      <w:r w:rsidR="0071762A" w:rsidRPr="0071762A">
        <w:rPr>
          <w:rFonts w:ascii="Times New Roman" w:eastAsia="Times New Roman" w:hAnsi="Times New Roman" w:cs="Times New Roman"/>
          <w:color w:val="000000"/>
          <w:sz w:val="26"/>
          <w:szCs w:val="26"/>
          <w:lang w:bidi="ru-RU"/>
        </w:rPr>
        <w:t>7</w:t>
      </w:r>
      <w:r w:rsidRPr="0071762A">
        <w:rPr>
          <w:rFonts w:ascii="Times New Roman" w:eastAsia="Times New Roman" w:hAnsi="Times New Roman" w:cs="Times New Roman"/>
          <w:color w:val="000000"/>
          <w:sz w:val="26"/>
          <w:szCs w:val="26"/>
          <w:lang w:bidi="ru-RU"/>
        </w:rPr>
        <w:t xml:space="preserve"> году запланированы мероприятия: </w:t>
      </w:r>
    </w:p>
    <w:p w:rsidR="0071762A" w:rsidRDefault="0071762A"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текущий ремонт дорог местного значения;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Проблема аварийности, связанная с автомобильным транспортом приобрела особую остроту в связи с несоответствием нормативным требованиям дорожно-транспортной инфраструктуры.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Увеличение парка личных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Обеспечение безопасности дорожного движения на улицах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Основными причинами совершении ДТП по данным Государственной инспекции безопасности дорожного движения Майминского района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w:t>
      </w:r>
      <w:r w:rsidRPr="0071762A">
        <w:rPr>
          <w:rFonts w:ascii="Times New Roman" w:eastAsia="Times New Roman" w:hAnsi="Times New Roman" w:cs="Times New Roman"/>
          <w:color w:val="000000"/>
          <w:sz w:val="26"/>
          <w:szCs w:val="26"/>
          <w:lang w:bidi="ru-RU"/>
        </w:rPr>
        <w:lastRenderedPageBreak/>
        <w:t>движения пешеходами.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органа местного самоуправления.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 целью снижения остроты создавшейся проблемы применение программно- целевого метода позволит добиться: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координации деятельности органов местного самоуправления в области обеспечения безопасности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Реализация Программы позволит:</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установить необходимые виды и объемы дорожных работ,</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обеспечить безопасность дорожного движения;</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сформировать расходные обязательства по задачам, сконцентрировав финансовые ресурсы на реализации приоритетных задач.</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уровня негативного воздействия транспортной инфраструктуры на окружающую среду, безопасность и здоровье населения.</w:t>
      </w:r>
    </w:p>
    <w:p w:rsidR="000B3820" w:rsidRPr="00164C51"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 xml:space="preserve">Автомобильный транспорт и инфраструктура автотранспортного комплекса относится к главным источникам загрязнения окружающей среды. </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Главный компонент выхлопов дв</w:t>
      </w:r>
      <w:r w:rsidR="00164C51">
        <w:rPr>
          <w:rFonts w:ascii="Times New Roman" w:eastAsia="Times New Roman" w:hAnsi="Times New Roman" w:cs="Times New Roman"/>
          <w:color w:val="000000"/>
          <w:sz w:val="26"/>
          <w:szCs w:val="26"/>
          <w:lang w:bidi="ru-RU"/>
        </w:rPr>
        <w:t>игателей внутреннего сгорания (</w:t>
      </w:r>
      <w:r w:rsidRPr="00164C51">
        <w:rPr>
          <w:rFonts w:ascii="Times New Roman" w:eastAsia="Times New Roman" w:hAnsi="Times New Roman" w:cs="Times New Roman"/>
          <w:color w:val="000000"/>
          <w:sz w:val="26"/>
          <w:szCs w:val="26"/>
          <w:lang w:bidi="ru-RU"/>
        </w:rPr>
        <w:t xml:space="preserve">кроме шума)- </w:t>
      </w:r>
      <w:r w:rsidRPr="00164C51">
        <w:rPr>
          <w:rFonts w:ascii="Times New Roman" w:eastAsia="Times New Roman" w:hAnsi="Times New Roman" w:cs="Times New Roman"/>
          <w:color w:val="000000"/>
          <w:sz w:val="26"/>
          <w:szCs w:val="26"/>
          <w:lang w:bidi="ru-RU"/>
        </w:rPr>
        <w:lastRenderedPageBreak/>
        <w:t xml:space="preserve">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Население России подвергается воздействию шума от автомобильного транспорта с уровнем выше 55дБ. Это приводит к росту сердечно</w:t>
      </w:r>
      <w:r w:rsidRPr="00164C51">
        <w:rPr>
          <w:rFonts w:ascii="Times New Roman" w:eastAsia="Times New Roman" w:hAnsi="Times New Roman" w:cs="Times New Roman"/>
          <w:color w:val="000000"/>
          <w:sz w:val="26"/>
          <w:szCs w:val="26"/>
          <w:lang w:bidi="ru-RU"/>
        </w:rPr>
        <w:softHyphen/>
        <w:t>сосудистых и эндокринных заболеваний. Воздействие шума влияет на познавательные способности людей, вызывает раздражительность.</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Учитывая сложившуюся планировочную структуру автомобильных дорог и характер дорожно-транспортно</w:t>
      </w:r>
      <w:r w:rsidR="00164C51">
        <w:rPr>
          <w:rFonts w:ascii="Times New Roman" w:eastAsia="Times New Roman" w:hAnsi="Times New Roman" w:cs="Times New Roman"/>
          <w:color w:val="000000"/>
          <w:sz w:val="26"/>
          <w:szCs w:val="26"/>
          <w:lang w:bidi="ru-RU"/>
        </w:rPr>
        <w:t>й</w:t>
      </w:r>
      <w:r w:rsidRPr="00164C51">
        <w:rPr>
          <w:rFonts w:ascii="Times New Roman" w:eastAsia="Times New Roman" w:hAnsi="Times New Roman" w:cs="Times New Roman"/>
          <w:color w:val="000000"/>
          <w:sz w:val="26"/>
          <w:szCs w:val="26"/>
          <w:lang w:bidi="ru-RU"/>
        </w:rPr>
        <w:t xml:space="preserve"> сети, существование дорог с интенсивным движением в районах жилой застройки, можно сделать вывод о неблагополучной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B3820" w:rsidRDefault="000B3820" w:rsidP="00164C51">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 Реконструкция существующих гравийных дорог.</w:t>
      </w:r>
    </w:p>
    <w:p w:rsidR="00164C51" w:rsidRPr="00164C51" w:rsidRDefault="00164C51" w:rsidP="00164C51">
      <w:pPr>
        <w:widowControl w:val="0"/>
        <w:spacing w:after="0" w:line="240" w:lineRule="auto"/>
        <w:ind w:firstLine="743"/>
        <w:jc w:val="both"/>
        <w:rPr>
          <w:rFonts w:ascii="Times New Roman" w:eastAsia="Times New Roman" w:hAnsi="Times New Roman" w:cs="Times New Roman"/>
          <w:color w:val="000000"/>
          <w:sz w:val="26"/>
          <w:szCs w:val="26"/>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существующих условий и перспектив развития и размещения транспортной инфраструктуры поселения.</w:t>
      </w:r>
    </w:p>
    <w:p w:rsidR="000B3820" w:rsidRPr="00FF565A" w:rsidRDefault="000B3820" w:rsidP="000B3820">
      <w:pPr>
        <w:widowControl w:val="0"/>
        <w:spacing w:after="0" w:line="240" w:lineRule="auto"/>
        <w:ind w:firstLine="60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 xml:space="preserve">Генеральным планом сельского поселения предусматривается развитие сложившейся структуры улично-дорожной сети городского поселения, строительство новых магистральных улиц, на расчетный период </w:t>
      </w:r>
      <w:r w:rsidRPr="00FF565A">
        <w:rPr>
          <w:rFonts w:ascii="Times New Roman" w:eastAsia="Times New Roman" w:hAnsi="Times New Roman" w:cs="Times New Roman"/>
          <w:color w:val="000000"/>
          <w:sz w:val="26"/>
          <w:szCs w:val="26"/>
          <w:lang w:bidi="ru-RU"/>
        </w:rPr>
        <w:t>до 20</w:t>
      </w:r>
      <w:r w:rsidR="00664BFA">
        <w:rPr>
          <w:rFonts w:ascii="Times New Roman" w:eastAsia="Times New Roman" w:hAnsi="Times New Roman" w:cs="Times New Roman"/>
          <w:color w:val="000000"/>
          <w:sz w:val="26"/>
          <w:szCs w:val="26"/>
          <w:lang w:bidi="ru-RU"/>
        </w:rPr>
        <w:t>30</w:t>
      </w:r>
      <w:r w:rsidRPr="00FF565A">
        <w:rPr>
          <w:rFonts w:ascii="Times New Roman" w:eastAsia="Times New Roman" w:hAnsi="Times New Roman" w:cs="Times New Roman"/>
          <w:color w:val="000000"/>
          <w:sz w:val="26"/>
          <w:szCs w:val="26"/>
          <w:lang w:bidi="ru-RU"/>
        </w:rPr>
        <w:t xml:space="preserve"> года.</w:t>
      </w:r>
    </w:p>
    <w:p w:rsidR="000B3820" w:rsidRPr="00FF565A" w:rsidRDefault="000B3820" w:rsidP="000B3820">
      <w:pPr>
        <w:spacing w:after="0" w:line="240" w:lineRule="auto"/>
        <w:rPr>
          <w:rFonts w:ascii="Times New Roman" w:hAnsi="Times New Roman" w:cs="Times New Roman"/>
          <w:sz w:val="26"/>
          <w:szCs w:val="26"/>
        </w:rPr>
      </w:pPr>
    </w:p>
    <w:tbl>
      <w:tblPr>
        <w:tblW w:w="0" w:type="auto"/>
        <w:tblLayout w:type="fixed"/>
        <w:tblCellMar>
          <w:left w:w="10" w:type="dxa"/>
          <w:right w:w="10" w:type="dxa"/>
        </w:tblCellMar>
        <w:tblLook w:val="04A0" w:firstRow="1" w:lastRow="0" w:firstColumn="1" w:lastColumn="0" w:noHBand="0" w:noVBand="1"/>
      </w:tblPr>
      <w:tblGrid>
        <w:gridCol w:w="3154"/>
        <w:gridCol w:w="1498"/>
        <w:gridCol w:w="1838"/>
        <w:gridCol w:w="1699"/>
        <w:gridCol w:w="1723"/>
      </w:tblGrid>
      <w:tr w:rsidR="000B3820" w:rsidRPr="00FF565A" w:rsidTr="00164C51">
        <w:trPr>
          <w:trHeight w:hRule="exact" w:val="1074"/>
        </w:trPr>
        <w:tc>
          <w:tcPr>
            <w:tcW w:w="3154"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Показатели</w:t>
            </w:r>
          </w:p>
        </w:tc>
        <w:tc>
          <w:tcPr>
            <w:tcW w:w="1498"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Единица</w:t>
            </w:r>
          </w:p>
          <w:p w:rsidR="000B3820" w:rsidRPr="00FF565A" w:rsidRDefault="000B3820" w:rsidP="00164C51">
            <w:pPr>
              <w:widowControl w:val="0"/>
              <w:spacing w:before="180"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измерения</w:t>
            </w:r>
          </w:p>
        </w:tc>
        <w:tc>
          <w:tcPr>
            <w:tcW w:w="1838"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ind w:left="240"/>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Современное</w:t>
            </w:r>
          </w:p>
          <w:p w:rsidR="000B3820" w:rsidRPr="00FF565A" w:rsidRDefault="000B3820" w:rsidP="00164C51">
            <w:pPr>
              <w:widowControl w:val="0"/>
              <w:spacing w:before="180"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состояние</w:t>
            </w:r>
          </w:p>
        </w:tc>
        <w:tc>
          <w:tcPr>
            <w:tcW w:w="1699" w:type="dxa"/>
            <w:tcBorders>
              <w:top w:val="single" w:sz="4" w:space="0" w:color="auto"/>
              <w:left w:val="single" w:sz="4" w:space="0" w:color="auto"/>
            </w:tcBorders>
            <w:shd w:val="clear" w:color="auto" w:fill="FFFFFF"/>
          </w:tcPr>
          <w:p w:rsidR="000B3820" w:rsidRPr="00FF565A" w:rsidRDefault="000B3820" w:rsidP="00FF565A">
            <w:pPr>
              <w:widowControl w:val="0"/>
              <w:tabs>
                <w:tab w:val="left" w:leader="underscore" w:pos="302"/>
                <w:tab w:val="left" w:leader="underscore" w:pos="1651"/>
              </w:tabs>
              <w:spacing w:after="0" w:line="312"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 xml:space="preserve">Первая очередь строительства </w:t>
            </w:r>
            <w:r w:rsidRPr="00FF565A">
              <w:rPr>
                <w:rFonts w:ascii="Times New Roman" w:eastAsia="Times New Roman" w:hAnsi="Times New Roman" w:cs="Times New Roman"/>
                <w:b/>
                <w:color w:val="000000"/>
                <w:lang w:bidi="ru-RU"/>
              </w:rPr>
              <w:tab/>
              <w:t>(до 202</w:t>
            </w:r>
            <w:r w:rsidR="00FF565A" w:rsidRPr="00FF565A">
              <w:rPr>
                <w:rFonts w:ascii="Times New Roman" w:eastAsia="Times New Roman" w:hAnsi="Times New Roman" w:cs="Times New Roman"/>
                <w:b/>
                <w:color w:val="000000"/>
                <w:lang w:bidi="ru-RU"/>
              </w:rPr>
              <w:t>1</w:t>
            </w:r>
            <w:r w:rsidRPr="00FF565A">
              <w:rPr>
                <w:rFonts w:ascii="Times New Roman" w:eastAsia="Times New Roman" w:hAnsi="Times New Roman" w:cs="Times New Roman"/>
                <w:b/>
                <w:color w:val="000000"/>
                <w:lang w:bidi="ru-RU"/>
              </w:rPr>
              <w:t>г.)</w:t>
            </w:r>
          </w:p>
        </w:tc>
        <w:tc>
          <w:tcPr>
            <w:tcW w:w="1723" w:type="dxa"/>
            <w:tcBorders>
              <w:top w:val="single" w:sz="4" w:space="0" w:color="auto"/>
              <w:left w:val="single" w:sz="4" w:space="0" w:color="auto"/>
              <w:right w:val="single" w:sz="4" w:space="0" w:color="auto"/>
            </w:tcBorders>
            <w:shd w:val="clear" w:color="auto" w:fill="FFFFFF"/>
          </w:tcPr>
          <w:p w:rsidR="000B3820" w:rsidRPr="00FF565A" w:rsidRDefault="000B3820" w:rsidP="00E64206">
            <w:pPr>
              <w:widowControl w:val="0"/>
              <w:spacing w:after="0" w:line="317" w:lineRule="exact"/>
              <w:ind w:left="480" w:hanging="160"/>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Расчётный срок</w:t>
            </w:r>
            <w:r w:rsidR="00164C51" w:rsidRPr="00FF565A">
              <w:rPr>
                <w:rFonts w:ascii="Times New Roman" w:eastAsia="Times New Roman" w:hAnsi="Times New Roman" w:cs="Times New Roman"/>
                <w:b/>
                <w:color w:val="000000"/>
                <w:lang w:bidi="ru-RU"/>
              </w:rPr>
              <w:t xml:space="preserve"> </w:t>
            </w:r>
            <w:r w:rsidRPr="00FF565A">
              <w:rPr>
                <w:rFonts w:ascii="Times New Roman" w:eastAsia="Times New Roman" w:hAnsi="Times New Roman" w:cs="Times New Roman"/>
                <w:b/>
                <w:color w:val="000000"/>
                <w:lang w:bidi="ru-RU"/>
              </w:rPr>
              <w:t>(</w:t>
            </w:r>
            <w:r w:rsidR="006D6A2C">
              <w:rPr>
                <w:rFonts w:ascii="Times New Roman" w:eastAsia="Times New Roman" w:hAnsi="Times New Roman" w:cs="Times New Roman"/>
                <w:b/>
                <w:color w:val="000000"/>
                <w:lang w:bidi="ru-RU"/>
              </w:rPr>
              <w:t>2022-</w:t>
            </w:r>
            <w:r w:rsidRPr="00FF565A">
              <w:rPr>
                <w:rFonts w:ascii="Times New Roman" w:eastAsia="Times New Roman" w:hAnsi="Times New Roman" w:cs="Times New Roman"/>
                <w:b/>
                <w:color w:val="000000"/>
                <w:lang w:bidi="ru-RU"/>
              </w:rPr>
              <w:t xml:space="preserve"> 20</w:t>
            </w:r>
            <w:r w:rsidR="00E64206">
              <w:rPr>
                <w:rFonts w:ascii="Times New Roman" w:eastAsia="Times New Roman" w:hAnsi="Times New Roman" w:cs="Times New Roman"/>
                <w:b/>
                <w:color w:val="000000"/>
                <w:lang w:bidi="ru-RU"/>
              </w:rPr>
              <w:t>30</w:t>
            </w:r>
            <w:r w:rsidRPr="00FF565A">
              <w:rPr>
                <w:rFonts w:ascii="Times New Roman" w:eastAsia="Times New Roman" w:hAnsi="Times New Roman" w:cs="Times New Roman"/>
                <w:b/>
                <w:color w:val="000000"/>
                <w:lang w:bidi="ru-RU"/>
              </w:rPr>
              <w:t>г.)</w:t>
            </w:r>
          </w:p>
        </w:tc>
      </w:tr>
      <w:tr w:rsidR="000B3820" w:rsidRPr="00FF565A" w:rsidTr="000B3820">
        <w:trPr>
          <w:trHeight w:hRule="exact" w:val="283"/>
        </w:trPr>
        <w:tc>
          <w:tcPr>
            <w:tcW w:w="9912" w:type="dxa"/>
            <w:gridSpan w:val="5"/>
            <w:tcBorders>
              <w:top w:val="single" w:sz="4" w:space="0" w:color="auto"/>
              <w:left w:val="single" w:sz="4" w:space="0" w:color="auto"/>
              <w:right w:val="single" w:sz="4" w:space="0" w:color="auto"/>
            </w:tcBorders>
            <w:shd w:val="clear" w:color="auto" w:fill="FFFFFF"/>
            <w:vAlign w:val="bottom"/>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Транспортная инфраструктура</w:t>
            </w:r>
          </w:p>
        </w:tc>
      </w:tr>
      <w:tr w:rsidR="000B3820" w:rsidRPr="00FF565A" w:rsidTr="000B3820">
        <w:trPr>
          <w:trHeight w:hRule="exact" w:val="610"/>
        </w:trPr>
        <w:tc>
          <w:tcPr>
            <w:tcW w:w="3154" w:type="dxa"/>
            <w:tcBorders>
              <w:top w:val="single" w:sz="4" w:space="0" w:color="auto"/>
              <w:left w:val="single" w:sz="4" w:space="0" w:color="auto"/>
            </w:tcBorders>
            <w:shd w:val="clear" w:color="auto" w:fill="FFFFFF"/>
            <w:vAlign w:val="bottom"/>
          </w:tcPr>
          <w:p w:rsidR="000B3820" w:rsidRPr="00FF565A" w:rsidRDefault="000B3820" w:rsidP="000B3820">
            <w:pPr>
              <w:widowControl w:val="0"/>
              <w:spacing w:after="0" w:line="317" w:lineRule="exact"/>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Протяженность дорог, в том числе:</w:t>
            </w:r>
          </w:p>
        </w:tc>
        <w:tc>
          <w:tcPr>
            <w:tcW w:w="1498" w:type="dxa"/>
            <w:tcBorders>
              <w:top w:val="single" w:sz="4" w:space="0" w:color="auto"/>
              <w:left w:val="single" w:sz="4" w:space="0" w:color="auto"/>
            </w:tcBorders>
            <w:shd w:val="clear" w:color="auto" w:fill="FFFFFF"/>
            <w:vAlign w:val="center"/>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bottom"/>
          </w:tcPr>
          <w:p w:rsidR="000B3820" w:rsidRPr="00FF565A" w:rsidRDefault="00164C51"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13,9</w:t>
            </w:r>
          </w:p>
        </w:tc>
        <w:tc>
          <w:tcPr>
            <w:tcW w:w="1699" w:type="dxa"/>
            <w:tcBorders>
              <w:top w:val="single" w:sz="4" w:space="0" w:color="auto"/>
              <w:lef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5</w:t>
            </w:r>
          </w:p>
        </w:tc>
        <w:tc>
          <w:tcPr>
            <w:tcW w:w="1723" w:type="dxa"/>
            <w:tcBorders>
              <w:top w:val="single" w:sz="4" w:space="0" w:color="auto"/>
              <w:left w:val="single" w:sz="4" w:space="0" w:color="auto"/>
              <w:righ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9</w:t>
            </w:r>
          </w:p>
        </w:tc>
      </w:tr>
      <w:tr w:rsidR="000B3820" w:rsidRPr="00A44D97" w:rsidTr="000B3820">
        <w:trPr>
          <w:trHeight w:hRule="exact" w:val="595"/>
        </w:trPr>
        <w:tc>
          <w:tcPr>
            <w:tcW w:w="3154" w:type="dxa"/>
            <w:tcBorders>
              <w:top w:val="single" w:sz="4" w:space="0" w:color="auto"/>
              <w:left w:val="single" w:sz="4" w:space="0" w:color="auto"/>
            </w:tcBorders>
            <w:shd w:val="clear" w:color="auto" w:fill="FFFFFF"/>
            <w:vAlign w:val="bottom"/>
          </w:tcPr>
          <w:p w:rsidR="000B3820" w:rsidRPr="00FF565A" w:rsidRDefault="000B3820" w:rsidP="000B3820">
            <w:pPr>
              <w:widowControl w:val="0"/>
              <w:spacing w:after="0" w:line="317" w:lineRule="exact"/>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-общего пользования муниципального значения</w:t>
            </w:r>
          </w:p>
        </w:tc>
        <w:tc>
          <w:tcPr>
            <w:tcW w:w="1498" w:type="dxa"/>
            <w:tcBorders>
              <w:top w:val="single" w:sz="4" w:space="0" w:color="auto"/>
              <w:left w:val="single" w:sz="4" w:space="0" w:color="auto"/>
            </w:tcBorders>
            <w:shd w:val="clear" w:color="auto" w:fill="FFFFFF"/>
            <w:vAlign w:val="center"/>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bottom"/>
          </w:tcPr>
          <w:p w:rsidR="000B3820" w:rsidRPr="00FF565A" w:rsidRDefault="00164C51"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13,9</w:t>
            </w:r>
          </w:p>
        </w:tc>
        <w:tc>
          <w:tcPr>
            <w:tcW w:w="1699" w:type="dxa"/>
            <w:tcBorders>
              <w:top w:val="single" w:sz="4" w:space="0" w:color="auto"/>
              <w:lef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5</w:t>
            </w:r>
          </w:p>
        </w:tc>
        <w:tc>
          <w:tcPr>
            <w:tcW w:w="1723" w:type="dxa"/>
            <w:tcBorders>
              <w:top w:val="single" w:sz="4" w:space="0" w:color="auto"/>
              <w:left w:val="single" w:sz="4" w:space="0" w:color="auto"/>
              <w:righ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9</w:t>
            </w:r>
          </w:p>
        </w:tc>
      </w:tr>
      <w:tr w:rsidR="000B3820" w:rsidRPr="00A44D97" w:rsidTr="000B3820">
        <w:trPr>
          <w:trHeight w:hRule="exact" w:val="605"/>
        </w:trPr>
        <w:tc>
          <w:tcPr>
            <w:tcW w:w="3154" w:type="dxa"/>
            <w:tcBorders>
              <w:top w:val="single" w:sz="4" w:space="0" w:color="auto"/>
              <w:left w:val="single" w:sz="4" w:space="0" w:color="auto"/>
            </w:tcBorders>
            <w:shd w:val="clear" w:color="auto" w:fill="FFFFFF"/>
            <w:vAlign w:val="bottom"/>
          </w:tcPr>
          <w:p w:rsidR="000B3820" w:rsidRPr="00A44D97" w:rsidRDefault="000B3820" w:rsidP="000B3820">
            <w:pPr>
              <w:widowControl w:val="0"/>
              <w:spacing w:after="0" w:line="317" w:lineRule="exact"/>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-общего пользования регионального значения</w:t>
            </w:r>
          </w:p>
        </w:tc>
        <w:tc>
          <w:tcPr>
            <w:tcW w:w="1498"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0</w:t>
            </w:r>
          </w:p>
        </w:tc>
        <w:tc>
          <w:tcPr>
            <w:tcW w:w="1699"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0</w:t>
            </w:r>
          </w:p>
        </w:tc>
        <w:tc>
          <w:tcPr>
            <w:tcW w:w="1723" w:type="dxa"/>
            <w:tcBorders>
              <w:top w:val="single" w:sz="4" w:space="0" w:color="auto"/>
              <w:left w:val="single" w:sz="4" w:space="0" w:color="auto"/>
              <w:right w:val="single" w:sz="4" w:space="0" w:color="auto"/>
            </w:tcBorders>
            <w:shd w:val="clear" w:color="auto" w:fill="FFFFFF"/>
            <w:vAlign w:val="center"/>
          </w:tcPr>
          <w:p w:rsidR="000B3820" w:rsidRPr="00A44D97" w:rsidRDefault="000B3820" w:rsidP="000B3820">
            <w:pPr>
              <w:widowControl w:val="0"/>
              <w:spacing w:after="0" w:line="220" w:lineRule="exact"/>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               0</w:t>
            </w:r>
          </w:p>
        </w:tc>
      </w:tr>
      <w:tr w:rsidR="000B3820" w:rsidRPr="00A44D97" w:rsidTr="000B3820">
        <w:trPr>
          <w:trHeight w:hRule="exact" w:val="614"/>
        </w:trPr>
        <w:tc>
          <w:tcPr>
            <w:tcW w:w="3154" w:type="dxa"/>
            <w:tcBorders>
              <w:top w:val="single" w:sz="4" w:space="0" w:color="auto"/>
              <w:left w:val="single" w:sz="4" w:space="0" w:color="auto"/>
              <w:bottom w:val="single" w:sz="4" w:space="0" w:color="auto"/>
            </w:tcBorders>
            <w:shd w:val="clear" w:color="auto" w:fill="FFFFFF"/>
            <w:vAlign w:val="bottom"/>
          </w:tcPr>
          <w:p w:rsidR="000B3820" w:rsidRPr="00A44D97" w:rsidRDefault="000B3820" w:rsidP="000B3820">
            <w:pPr>
              <w:widowControl w:val="0"/>
              <w:spacing w:after="0" w:line="312" w:lineRule="exact"/>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-общего пользования федерального значения</w:t>
            </w:r>
          </w:p>
        </w:tc>
        <w:tc>
          <w:tcPr>
            <w:tcW w:w="1498"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c>
          <w:tcPr>
            <w:tcW w:w="1699"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r>
    </w:tbl>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нормативно-правовой базы, необходимой для функционирования и развития транспортной инфраструктуры поселения.</w:t>
      </w:r>
    </w:p>
    <w:p w:rsidR="000B3820" w:rsidRPr="004F2E4B"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Основными документами, определяющими порядок функционирования и развития транспортной инфраструктуры являются:</w:t>
      </w:r>
    </w:p>
    <w:p w:rsidR="000B3820" w:rsidRPr="004F2E4B" w:rsidRDefault="000B3820" w:rsidP="000B3820">
      <w:pPr>
        <w:widowControl w:val="0"/>
        <w:tabs>
          <w:tab w:val="left" w:pos="116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1.Градостроительный кодекс РФ от 29.12.2004г. №190-ФЗ (ред. от </w:t>
      </w:r>
      <w:r w:rsidRPr="004F2E4B">
        <w:rPr>
          <w:rFonts w:ascii="Times New Roman" w:eastAsia="Times New Roman" w:hAnsi="Times New Roman" w:cs="Times New Roman"/>
          <w:color w:val="000000"/>
          <w:sz w:val="26"/>
          <w:szCs w:val="26"/>
          <w:lang w:bidi="ru-RU"/>
        </w:rPr>
        <w:lastRenderedPageBreak/>
        <w:t>30.12.2015г.);</w:t>
      </w:r>
    </w:p>
    <w:p w:rsidR="000B3820" w:rsidRPr="004F2E4B" w:rsidRDefault="000B3820" w:rsidP="000B3820">
      <w:pPr>
        <w:widowControl w:val="0"/>
        <w:tabs>
          <w:tab w:val="left" w:pos="105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2.Федеральный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B3820" w:rsidRPr="004F2E4B" w:rsidRDefault="000B3820" w:rsidP="000B3820">
      <w:pPr>
        <w:widowControl w:val="0"/>
        <w:tabs>
          <w:tab w:val="left" w:pos="105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3.Федеральный закон от 10.12.1995г. №196-ФЗ (ред. от 28.11.2015г.) «О безопасности дорожного движения»;</w:t>
      </w:r>
    </w:p>
    <w:p w:rsidR="000B3820" w:rsidRPr="004F2E4B" w:rsidRDefault="000B3820" w:rsidP="000B3820">
      <w:pPr>
        <w:widowControl w:val="0"/>
        <w:tabs>
          <w:tab w:val="left" w:pos="104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4.Постановление Правительства РФ от 23.10.1993г. №1090 (ред. от 21.01.2016г) «О правилах дорожного движения»;</w:t>
      </w:r>
    </w:p>
    <w:p w:rsidR="000B3820" w:rsidRPr="004F2E4B" w:rsidRDefault="000B3820" w:rsidP="000B3820">
      <w:pPr>
        <w:widowControl w:val="0"/>
        <w:tabs>
          <w:tab w:val="left" w:pos="105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5.Постановление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B3820" w:rsidRDefault="000B3820" w:rsidP="000B3820">
      <w:pPr>
        <w:widowControl w:val="0"/>
        <w:tabs>
          <w:tab w:val="left" w:pos="118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6.Генеральный план  </w:t>
      </w:r>
      <w:r w:rsidR="004F2E4B">
        <w:rPr>
          <w:rFonts w:ascii="Times New Roman" w:eastAsia="Times New Roman" w:hAnsi="Times New Roman" w:cs="Times New Roman"/>
          <w:color w:val="000000"/>
          <w:sz w:val="26"/>
          <w:szCs w:val="26"/>
          <w:lang w:bidi="ru-RU"/>
        </w:rPr>
        <w:t>Соузгинского</w:t>
      </w:r>
      <w:r w:rsidRPr="004F2E4B">
        <w:rPr>
          <w:rFonts w:ascii="Times New Roman" w:eastAsia="Times New Roman" w:hAnsi="Times New Roman" w:cs="Times New Roman"/>
          <w:color w:val="000000"/>
          <w:sz w:val="26"/>
          <w:szCs w:val="26"/>
          <w:lang w:bidi="ru-RU"/>
        </w:rPr>
        <w:t xml:space="preserve"> сельского поселения;</w:t>
      </w:r>
    </w:p>
    <w:p w:rsidR="004F2E4B" w:rsidRPr="004F2E4B" w:rsidRDefault="004F2E4B" w:rsidP="000B3820">
      <w:pPr>
        <w:widowControl w:val="0"/>
        <w:tabs>
          <w:tab w:val="left" w:pos="1183"/>
        </w:tabs>
        <w:spacing w:after="0" w:line="240" w:lineRule="auto"/>
        <w:jc w:val="both"/>
        <w:rPr>
          <w:rFonts w:ascii="Times New Roman" w:eastAsia="Times New Roman" w:hAnsi="Times New Roman" w:cs="Times New Roman"/>
          <w:color w:val="000000"/>
          <w:sz w:val="26"/>
          <w:szCs w:val="26"/>
          <w:lang w:bidi="ru-RU"/>
        </w:rPr>
      </w:pPr>
    </w:p>
    <w:p w:rsidR="000B3820" w:rsidRPr="004F2E4B"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Нормативно-правовая база необходимая для функционирования и развития транспортной инфраструктуры сформирована.</w:t>
      </w:r>
    </w:p>
    <w:p w:rsidR="000B3820" w:rsidRPr="004F2E4B" w:rsidRDefault="000B3820" w:rsidP="000B3820">
      <w:pPr>
        <w:widowControl w:val="0"/>
        <w:spacing w:after="0" w:line="370" w:lineRule="exact"/>
        <w:ind w:firstLine="102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B3820" w:rsidRPr="004F2E4B" w:rsidRDefault="000B3820" w:rsidP="000B3820">
      <w:pPr>
        <w:widowControl w:val="0"/>
        <w:numPr>
          <w:ilvl w:val="0"/>
          <w:numId w:val="18"/>
        </w:numPr>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применение экономических мер, стимулирующих инвестиции в объекты транспортной инфраструктуры;</w:t>
      </w:r>
    </w:p>
    <w:p w:rsidR="000B3820" w:rsidRPr="004F2E4B" w:rsidRDefault="000B3820" w:rsidP="000B3820">
      <w:pPr>
        <w:widowControl w:val="0"/>
        <w:numPr>
          <w:ilvl w:val="0"/>
          <w:numId w:val="18"/>
        </w:numPr>
        <w:tabs>
          <w:tab w:val="left" w:pos="298"/>
        </w:tabs>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B3820" w:rsidRPr="004F2E4B" w:rsidRDefault="000B3820" w:rsidP="000B3820">
      <w:pPr>
        <w:widowControl w:val="0"/>
        <w:numPr>
          <w:ilvl w:val="0"/>
          <w:numId w:val="18"/>
        </w:numPr>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координация усилий региональных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B3820" w:rsidRPr="004F2E4B" w:rsidRDefault="000B3820" w:rsidP="000B3820">
      <w:pPr>
        <w:widowControl w:val="0"/>
        <w:numPr>
          <w:ilvl w:val="0"/>
          <w:numId w:val="18"/>
        </w:numPr>
        <w:tabs>
          <w:tab w:val="left" w:pos="298"/>
        </w:tabs>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0B3820" w:rsidRPr="004F2E4B" w:rsidRDefault="000B3820" w:rsidP="000B3820">
      <w:pPr>
        <w:widowControl w:val="0"/>
        <w:numPr>
          <w:ilvl w:val="0"/>
          <w:numId w:val="18"/>
        </w:numPr>
        <w:tabs>
          <w:tab w:val="left" w:pos="298"/>
        </w:tabs>
        <w:spacing w:after="252"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финансирования транспортной инфраструктуры.</w:t>
      </w:r>
    </w:p>
    <w:p w:rsidR="000B3820" w:rsidRPr="004F2E4B" w:rsidRDefault="000B3820" w:rsidP="000B3820">
      <w:pPr>
        <w:widowControl w:val="0"/>
        <w:spacing w:after="18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Финансовой основой реализации муниципальной программы являются средства бюджета: МО «Майминский район»,</w:t>
      </w:r>
      <w:r w:rsidR="004F2E4B">
        <w:rPr>
          <w:rFonts w:ascii="Times New Roman" w:eastAsia="Times New Roman" w:hAnsi="Times New Roman" w:cs="Times New Roman"/>
          <w:color w:val="000000"/>
          <w:sz w:val="26"/>
          <w:szCs w:val="26"/>
          <w:lang w:bidi="ru-RU"/>
        </w:rPr>
        <w:t xml:space="preserve"> </w:t>
      </w:r>
      <w:r w:rsidRPr="004F2E4B">
        <w:rPr>
          <w:rFonts w:ascii="Times New Roman" w:eastAsia="Times New Roman" w:hAnsi="Times New Roman" w:cs="Times New Roman"/>
          <w:color w:val="000000"/>
          <w:sz w:val="26"/>
          <w:szCs w:val="26"/>
          <w:lang w:bidi="ru-RU"/>
        </w:rPr>
        <w:t xml:space="preserve">Администрации </w:t>
      </w:r>
      <w:r w:rsidR="004F2E4B">
        <w:rPr>
          <w:rFonts w:ascii="Times New Roman" w:eastAsia="Times New Roman" w:hAnsi="Times New Roman" w:cs="Times New Roman"/>
          <w:color w:val="000000"/>
          <w:sz w:val="26"/>
          <w:szCs w:val="26"/>
          <w:lang w:bidi="ru-RU"/>
        </w:rPr>
        <w:t>Соузгинского</w:t>
      </w:r>
      <w:r w:rsidRPr="004F2E4B">
        <w:rPr>
          <w:rFonts w:ascii="Times New Roman" w:eastAsia="Times New Roman" w:hAnsi="Times New Roman" w:cs="Times New Roman"/>
          <w:color w:val="000000"/>
          <w:sz w:val="26"/>
          <w:szCs w:val="26"/>
          <w:lang w:bidi="ru-RU"/>
        </w:rPr>
        <w:t xml:space="preserve"> сельского поселения. </w:t>
      </w:r>
    </w:p>
    <w:p w:rsidR="000B3820" w:rsidRPr="004F2E4B" w:rsidRDefault="000B3820" w:rsidP="000B3820">
      <w:pPr>
        <w:widowControl w:val="0"/>
        <w:spacing w:after="176"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Ежегодные объемы финансирования программы определяются в соответствии с утвержденным бюджетом </w:t>
      </w:r>
      <w:r w:rsidR="004F2E4B">
        <w:rPr>
          <w:rFonts w:ascii="Times New Roman" w:eastAsia="Times New Roman" w:hAnsi="Times New Roman" w:cs="Times New Roman"/>
          <w:color w:val="000000"/>
          <w:sz w:val="26"/>
          <w:szCs w:val="26"/>
          <w:lang w:bidi="ru-RU"/>
        </w:rPr>
        <w:t>Соузгинского</w:t>
      </w:r>
      <w:r w:rsidRPr="004F2E4B">
        <w:rPr>
          <w:rFonts w:ascii="Times New Roman" w:eastAsia="Times New Roman" w:hAnsi="Times New Roman" w:cs="Times New Roman"/>
          <w:color w:val="000000"/>
          <w:sz w:val="26"/>
          <w:szCs w:val="26"/>
          <w:lang w:bidi="ru-RU"/>
        </w:rPr>
        <w:t xml:space="preserve"> сельского поселения на соответствующий финансовый год и с учетом дополнительных источников финансирования.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Общий объем финансирования, необходимый для реализации мероприятий Программы на весь расчетный срок, составляет _______ тыс. рублей, в том числе по </w:t>
      </w:r>
      <w:r w:rsidRPr="004F2E4B">
        <w:rPr>
          <w:rFonts w:ascii="Times New Roman" w:eastAsia="Times New Roman" w:hAnsi="Times New Roman" w:cs="Times New Roman"/>
          <w:color w:val="000000"/>
          <w:sz w:val="26"/>
          <w:szCs w:val="26"/>
          <w:lang w:bidi="ru-RU"/>
        </w:rPr>
        <w:lastRenderedPageBreak/>
        <w:t>годам: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1560"/>
        <w:gridCol w:w="1416"/>
        <w:gridCol w:w="1416"/>
        <w:gridCol w:w="1133"/>
        <w:gridCol w:w="1430"/>
      </w:tblGrid>
      <w:tr w:rsidR="000B3820" w:rsidRPr="001E4289" w:rsidTr="000B3820">
        <w:trPr>
          <w:trHeight w:hRule="exact" w:val="317"/>
          <w:jc w:val="center"/>
        </w:trPr>
        <w:tc>
          <w:tcPr>
            <w:tcW w:w="2126" w:type="dxa"/>
            <w:vMerge w:val="restart"/>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ind w:left="200"/>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Годы реализации</w:t>
            </w:r>
          </w:p>
        </w:tc>
        <w:tc>
          <w:tcPr>
            <w:tcW w:w="6955" w:type="dxa"/>
            <w:gridSpan w:val="5"/>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Источники финансирования, тыс. рублей</w:t>
            </w:r>
          </w:p>
        </w:tc>
      </w:tr>
      <w:tr w:rsidR="000B3820" w:rsidRPr="001E4289" w:rsidTr="000B3820">
        <w:trPr>
          <w:trHeight w:hRule="exact" w:val="475"/>
          <w:jc w:val="center"/>
        </w:trPr>
        <w:tc>
          <w:tcPr>
            <w:tcW w:w="2126"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560" w:type="dxa"/>
            <w:vMerge w:val="restart"/>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Итого</w:t>
            </w:r>
          </w:p>
        </w:tc>
        <w:tc>
          <w:tcPr>
            <w:tcW w:w="5395" w:type="dxa"/>
            <w:gridSpan w:val="4"/>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 том числе по источникам финансирования</w:t>
            </w:r>
          </w:p>
        </w:tc>
      </w:tr>
      <w:tr w:rsidR="000B3820" w:rsidRPr="001E4289" w:rsidTr="000B3820">
        <w:trPr>
          <w:trHeight w:hRule="exact" w:val="307"/>
          <w:jc w:val="center"/>
        </w:trPr>
        <w:tc>
          <w:tcPr>
            <w:tcW w:w="2126"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560"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МБ</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w:t>
            </w:r>
            <w:r w:rsidRPr="001E4289">
              <w:rPr>
                <w:rFonts w:ascii="Times New Roman" w:eastAsia="Times New Roman" w:hAnsi="Times New Roman" w:cs="Times New Roman"/>
                <w:color w:val="000000"/>
                <w:sz w:val="24"/>
                <w:szCs w:val="24"/>
                <w:lang w:bidi="ru-RU"/>
              </w:rPr>
              <w:t>Б</w:t>
            </w:r>
            <w:r>
              <w:rPr>
                <w:rFonts w:ascii="Times New Roman" w:eastAsia="Times New Roman" w:hAnsi="Times New Roman" w:cs="Times New Roman"/>
                <w:color w:val="000000"/>
                <w:sz w:val="24"/>
                <w:szCs w:val="24"/>
                <w:lang w:bidi="ru-RU"/>
              </w:rPr>
              <w:t xml:space="preserve"> (потреб.)</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ФБ</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ВБС</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2017 год</w:t>
            </w:r>
          </w:p>
        </w:tc>
        <w:tc>
          <w:tcPr>
            <w:tcW w:w="1560" w:type="dxa"/>
            <w:tcBorders>
              <w:top w:val="single" w:sz="4" w:space="0" w:color="auto"/>
              <w:left w:val="single" w:sz="4" w:space="0" w:color="auto"/>
            </w:tcBorders>
            <w:shd w:val="clear" w:color="auto" w:fill="FFFFFF"/>
            <w:vAlign w:val="bottom"/>
          </w:tcPr>
          <w:p w:rsidR="000B3820" w:rsidRPr="001E4289" w:rsidRDefault="004F2E4B"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4F2E4B"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2018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2019 год</w:t>
            </w:r>
          </w:p>
        </w:tc>
        <w:tc>
          <w:tcPr>
            <w:tcW w:w="1560"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2020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2021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664BFA">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2022</w:t>
            </w:r>
            <w:r w:rsidR="00FF565A">
              <w:rPr>
                <w:rFonts w:ascii="Times New Roman" w:eastAsia="Times New Roman" w:hAnsi="Times New Roman" w:cs="Times New Roman"/>
                <w:color w:val="000000"/>
                <w:sz w:val="24"/>
                <w:szCs w:val="24"/>
                <w:lang w:bidi="ru-RU"/>
              </w:rPr>
              <w:t>-20</w:t>
            </w:r>
            <w:r w:rsidR="00664BFA">
              <w:rPr>
                <w:rFonts w:ascii="Times New Roman" w:eastAsia="Times New Roman" w:hAnsi="Times New Roman" w:cs="Times New Roman"/>
                <w:color w:val="000000"/>
                <w:sz w:val="24"/>
                <w:szCs w:val="24"/>
                <w:lang w:bidi="ru-RU"/>
              </w:rPr>
              <w:t>30</w:t>
            </w:r>
            <w:r w:rsidRPr="001E4289">
              <w:rPr>
                <w:rFonts w:ascii="Times New Roman" w:eastAsia="Times New Roman" w:hAnsi="Times New Roman" w:cs="Times New Roman"/>
                <w:color w:val="000000"/>
                <w:sz w:val="24"/>
                <w:szCs w:val="24"/>
                <w:lang w:bidi="ru-RU"/>
              </w:rPr>
              <w:t xml:space="preserve"> год</w:t>
            </w:r>
            <w:r>
              <w:rPr>
                <w:rFonts w:ascii="Times New Roman" w:eastAsia="Times New Roman" w:hAnsi="Times New Roman" w:cs="Times New Roman"/>
                <w:color w:val="000000"/>
                <w:sz w:val="24"/>
                <w:szCs w:val="24"/>
                <w:lang w:bidi="ru-RU"/>
              </w:rPr>
              <w:t>ы</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bidi="ru-RU"/>
              </w:rPr>
            </w:pP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r>
      <w:tr w:rsidR="000B3820" w:rsidRPr="001E4289" w:rsidTr="000B3820">
        <w:trPr>
          <w:trHeight w:hRule="exact" w:val="322"/>
          <w:jc w:val="center"/>
        </w:trPr>
        <w:tc>
          <w:tcPr>
            <w:tcW w:w="2126" w:type="dxa"/>
            <w:tcBorders>
              <w:top w:val="single" w:sz="4" w:space="0" w:color="auto"/>
              <w:left w:val="single" w:sz="4" w:space="0" w:color="auto"/>
              <w:bottom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Всего:</w:t>
            </w:r>
          </w:p>
        </w:tc>
        <w:tc>
          <w:tcPr>
            <w:tcW w:w="1560"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w:t>
            </w:r>
          </w:p>
        </w:tc>
        <w:tc>
          <w:tcPr>
            <w:tcW w:w="1416"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416"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w:t>
            </w:r>
          </w:p>
        </w:tc>
        <w:tc>
          <w:tcPr>
            <w:tcW w:w="1133"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bl>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4F2E4B" w:rsidRDefault="004F2E4B" w:rsidP="000B3820">
      <w:pPr>
        <w:widowControl w:val="0"/>
        <w:spacing w:after="0" w:line="370" w:lineRule="exact"/>
        <w:ind w:firstLine="760"/>
        <w:jc w:val="both"/>
        <w:rPr>
          <w:rFonts w:ascii="Times New Roman" w:eastAsia="Times New Roman" w:hAnsi="Times New Roman" w:cs="Times New Roman"/>
          <w:color w:val="000000"/>
          <w:sz w:val="28"/>
          <w:szCs w:val="28"/>
          <w:lang w:bidi="ru-RU"/>
        </w:rPr>
      </w:pPr>
    </w:p>
    <w:p w:rsidR="000B3820" w:rsidRPr="004F2E4B" w:rsidRDefault="000B3820" w:rsidP="000B3820">
      <w:pPr>
        <w:widowControl w:val="0"/>
        <w:spacing w:after="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городского поселения по ремонту дорог местного значения.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Реальная ситуация с возможностями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0B3820" w:rsidRPr="004F2E4B" w:rsidRDefault="000B3820" w:rsidP="000B3820">
      <w:pPr>
        <w:widowControl w:val="0"/>
        <w:spacing w:after="30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Объемы финансирования муниципальной программы носят прогнозный характер и подлежат уточнению в установленном порядке.</w:t>
      </w:r>
    </w:p>
    <w:p w:rsidR="000B3820" w:rsidRPr="002C69A9" w:rsidRDefault="004F2E4B"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П</w:t>
      </w:r>
      <w:r w:rsidR="000B3820" w:rsidRPr="002C69A9">
        <w:rPr>
          <w:rFonts w:ascii="Times New Roman" w:hAnsi="Times New Roman" w:cs="Times New Roman"/>
          <w:b/>
          <w:color w:val="auto"/>
        </w:rPr>
        <w:t>рогноз транспортного спроса, изменения объемов и характера передвижения населения и перевозок грузов на территории поселения.</w:t>
      </w:r>
    </w:p>
    <w:p w:rsidR="004F2E4B" w:rsidRPr="004F2E4B" w:rsidRDefault="004F2E4B" w:rsidP="004F2E4B">
      <w:pPr>
        <w:pStyle w:val="ad"/>
        <w:widowControl w:val="0"/>
        <w:spacing w:after="0" w:line="240" w:lineRule="auto"/>
        <w:jc w:val="both"/>
        <w:rPr>
          <w:rFonts w:ascii="Times New Roman" w:eastAsia="Times New Roman" w:hAnsi="Times New Roman" w:cs="Times New Roman"/>
          <w:b/>
          <w:color w:val="000000"/>
          <w:sz w:val="26"/>
          <w:szCs w:val="26"/>
          <w:lang w:bidi="ru-RU"/>
        </w:rPr>
      </w:pPr>
    </w:p>
    <w:p w:rsidR="000B3820" w:rsidRPr="004F2E4B" w:rsidRDefault="000B3820" w:rsidP="004F2E4B">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Прогноз социально-экономического и градостроительного развития поселения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При анализе показателей текущего уровня социально-экономического и градостроительного развития сельского поселения, отмечается следующее:</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транспортная доступность населенных пунктов поселения высокая;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-наличие трудовых ресурсов позволяет обеспечить потребности населения и расширение производства;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 xml:space="preserve">жилищный фонд муниципального образования сельского поселения составляет </w:t>
      </w:r>
      <w:r w:rsidR="00E05ED6" w:rsidRPr="00E05ED6">
        <w:rPr>
          <w:rFonts w:ascii="Times New Roman" w:eastAsia="Times New Roman" w:hAnsi="Times New Roman" w:cs="Times New Roman"/>
          <w:color w:val="000000"/>
          <w:sz w:val="26"/>
          <w:szCs w:val="26"/>
          <w:lang w:bidi="ru-RU"/>
        </w:rPr>
        <w:t>32,48</w:t>
      </w:r>
      <w:r w:rsidRPr="00E05ED6">
        <w:rPr>
          <w:rFonts w:ascii="Times New Roman" w:eastAsia="Times New Roman" w:hAnsi="Times New Roman" w:cs="Times New Roman"/>
          <w:color w:val="000000"/>
          <w:sz w:val="26"/>
          <w:szCs w:val="26"/>
          <w:lang w:bidi="ru-RU"/>
        </w:rPr>
        <w:t xml:space="preserve"> тыс. кв. м, средняя жилищная обеспеченность на одного жителя составляет </w:t>
      </w:r>
      <w:r w:rsidR="00E05ED6" w:rsidRPr="00E05ED6">
        <w:rPr>
          <w:rFonts w:ascii="Times New Roman" w:eastAsia="Times New Roman" w:hAnsi="Times New Roman" w:cs="Times New Roman"/>
          <w:color w:val="000000"/>
          <w:sz w:val="26"/>
          <w:szCs w:val="26"/>
          <w:lang w:bidi="ru-RU"/>
        </w:rPr>
        <w:t>21,9</w:t>
      </w:r>
      <w:r w:rsidRPr="00E05ED6">
        <w:rPr>
          <w:rFonts w:ascii="Times New Roman" w:eastAsia="Times New Roman" w:hAnsi="Times New Roman" w:cs="Times New Roman"/>
          <w:color w:val="000000"/>
          <w:sz w:val="26"/>
          <w:szCs w:val="26"/>
          <w:lang w:bidi="ru-RU"/>
        </w:rPr>
        <w:t xml:space="preserve"> кв.м.</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доходы населения - средняя заработная плата населения за 201</w:t>
      </w:r>
      <w:r w:rsidR="004F2E4B">
        <w:rPr>
          <w:rFonts w:ascii="Times New Roman" w:eastAsia="Times New Roman" w:hAnsi="Times New Roman" w:cs="Times New Roman"/>
          <w:color w:val="000000"/>
          <w:sz w:val="26"/>
          <w:szCs w:val="26"/>
          <w:lang w:bidi="ru-RU"/>
        </w:rPr>
        <w:t>6</w:t>
      </w:r>
      <w:r w:rsidRPr="004F2E4B">
        <w:rPr>
          <w:rFonts w:ascii="Times New Roman" w:eastAsia="Times New Roman" w:hAnsi="Times New Roman" w:cs="Times New Roman"/>
          <w:color w:val="000000"/>
          <w:sz w:val="26"/>
          <w:szCs w:val="26"/>
          <w:lang w:bidi="ru-RU"/>
        </w:rPr>
        <w:t xml:space="preserve"> год составила 12000 руб., и  увеличилась по сравнению с 201</w:t>
      </w:r>
      <w:r w:rsidR="004F2E4B">
        <w:rPr>
          <w:rFonts w:ascii="Times New Roman" w:eastAsia="Times New Roman" w:hAnsi="Times New Roman" w:cs="Times New Roman"/>
          <w:color w:val="000000"/>
          <w:sz w:val="26"/>
          <w:szCs w:val="26"/>
          <w:lang w:bidi="ru-RU"/>
        </w:rPr>
        <w:t>5годом на 5</w:t>
      </w:r>
      <w:r w:rsidRPr="004F2E4B">
        <w:rPr>
          <w:rFonts w:ascii="Times New Roman" w:eastAsia="Times New Roman" w:hAnsi="Times New Roman" w:cs="Times New Roman"/>
          <w:color w:val="000000"/>
          <w:sz w:val="26"/>
          <w:szCs w:val="26"/>
          <w:lang w:bidi="ru-RU"/>
        </w:rPr>
        <w:t>%.</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-жилищно-коммунальные услуги, вывоз ТБО доступны для населения и </w:t>
      </w:r>
      <w:r w:rsidRPr="004F2E4B">
        <w:rPr>
          <w:rFonts w:ascii="Times New Roman" w:eastAsia="Times New Roman" w:hAnsi="Times New Roman" w:cs="Times New Roman"/>
          <w:color w:val="000000"/>
          <w:sz w:val="26"/>
          <w:szCs w:val="26"/>
          <w:lang w:bidi="ru-RU"/>
        </w:rPr>
        <w:lastRenderedPageBreak/>
        <w:t>осуществляется регулярно.</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Демографический прогноз</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Предполагается, что положительная динамика по увеличению уровня рождаемости и сокращению смертности сохранится.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Увеличение рождаемости на период до 2017 года предполагается за счет:</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предоставления материнского (семейного) капитала при рожде</w:t>
      </w:r>
      <w:r w:rsidR="004F2E4B">
        <w:rPr>
          <w:rFonts w:ascii="Times New Roman" w:eastAsia="Times New Roman" w:hAnsi="Times New Roman" w:cs="Times New Roman"/>
          <w:color w:val="000000"/>
          <w:sz w:val="26"/>
          <w:szCs w:val="26"/>
          <w:lang w:bidi="ru-RU"/>
        </w:rPr>
        <w:t>нии второго и последующих детей</w:t>
      </w:r>
      <w:r w:rsidRPr="004F2E4B">
        <w:rPr>
          <w:rFonts w:ascii="Times New Roman" w:eastAsia="Times New Roman" w:hAnsi="Times New Roman" w:cs="Times New Roman"/>
          <w:color w:val="000000"/>
          <w:sz w:val="26"/>
          <w:szCs w:val="26"/>
          <w:lang w:bidi="ru-RU"/>
        </w:rPr>
        <w:t>.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улучшение оказания медпомощи беременным женщинам во время родов и диспансерного наблюдения ребенка в течение первого года жизни;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усиления материальной поддержки граждан, имеющих детей.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Одним из наиболее важных факторов, который окажет влияние на увеличение численности населения поселения, является формирование на его территории туристических зон  и  развитие жилищного строительства.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На расчетный срок существенных изменений в демографической ситуации поселения не предполагается.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Экономический прогноз</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Развитие сельского поселения по вероятностному сценарию учитывает развитие следующих приоритетных секторов экономики: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реализация продукции с личных подсобных хозяйств;</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инфраструктуры, прежде всего, в сетевых отраслях:  энергетике, дорожной сети, транспорте, телекоммуникациях;</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социальной сферы в рамках реализации Национальных проектов («Здравоохранение», «Образование», «Доступное и комфортное жильё гражданам России»);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Устойчивое экономическое развитие сельского поселения, в перспективе, может быть достигнуто за счет развития малого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Мероприятия по направлению развития малого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оказание организационной и консультативной помощи начинающим предпринимателям;</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разработка мер по адресной поддержке предпринимателей и малых предприятий;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снижение уровня административных барьеров;</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формирование конкурентной среды;</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расширение информационно-консультационного поля в сфере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По итоговой характеристике социально-экономического развития поселение можно рассматривать как:</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081DFF"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 xml:space="preserve">имеющее потенциал социально-экономического развития, способное самостоятельно и с привлечением средств вышестоящих бюджетов обеспечить </w:t>
      </w:r>
      <w:r w:rsidRPr="004F2E4B">
        <w:rPr>
          <w:rFonts w:ascii="Times New Roman" w:eastAsia="Times New Roman" w:hAnsi="Times New Roman" w:cs="Times New Roman"/>
          <w:color w:val="000000"/>
          <w:sz w:val="26"/>
          <w:szCs w:val="26"/>
          <w:lang w:bidi="ru-RU"/>
        </w:rPr>
        <w:lastRenderedPageBreak/>
        <w:t>минимальные стандарты жизни населения, что приведёт в будущем к повышению инвестиционно</w:t>
      </w:r>
      <w:r w:rsidR="00081DFF">
        <w:rPr>
          <w:rFonts w:ascii="Times New Roman" w:eastAsia="Times New Roman" w:hAnsi="Times New Roman" w:cs="Times New Roman"/>
          <w:color w:val="000000"/>
          <w:sz w:val="26"/>
          <w:szCs w:val="26"/>
          <w:lang w:bidi="ru-RU"/>
        </w:rPr>
        <w:t>й привлекательности территории.</w:t>
      </w:r>
    </w:p>
    <w:p w:rsidR="000B3820" w:rsidRPr="00081DFF"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081DFF">
        <w:rPr>
          <w:rFonts w:ascii="Times New Roman" w:eastAsia="Times New Roman" w:hAnsi="Times New Roman" w:cs="Times New Roman"/>
          <w:color w:val="000000"/>
          <w:sz w:val="26"/>
          <w:szCs w:val="26"/>
          <w:lang w:bidi="ru-RU"/>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развитие туристической деятельности. В перспективе возрастет доля таких направлений как транспортные услуги и логистика, торговля, малое предпринимательство.</w:t>
      </w:r>
    </w:p>
    <w:p w:rsidR="000B3820" w:rsidRPr="00640513" w:rsidRDefault="000B3820" w:rsidP="000B3820">
      <w:pPr>
        <w:widowControl w:val="0"/>
        <w:spacing w:after="0" w:line="240" w:lineRule="auto"/>
        <w:ind w:firstLine="760"/>
        <w:jc w:val="both"/>
        <w:rPr>
          <w:rFonts w:ascii="Times New Roman" w:eastAsia="Times New Roman" w:hAnsi="Times New Roman" w:cs="Times New Roman"/>
          <w:color w:val="000000"/>
          <w:sz w:val="28"/>
          <w:szCs w:val="28"/>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Характер и объемы передвижения населения и перевозки грузов  изменятся в сторону увеличения.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На данном этапе относительно стабильная демографическая ситуация в поселении позволяет сделать вывод, что значительно возрастет   транспортный спрос, объем и характер передвижения населения на территории сельского </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При этом предприятия и организации,</w:t>
      </w:r>
      <w:r w:rsidR="00E05ED6">
        <w:rPr>
          <w:rFonts w:ascii="Times New Roman" w:eastAsia="Times New Roman" w:hAnsi="Times New Roman" w:cs="Times New Roman"/>
          <w:color w:val="000000"/>
          <w:sz w:val="26"/>
          <w:szCs w:val="26"/>
          <w:lang w:bidi="ru-RU"/>
        </w:rPr>
        <w:t xml:space="preserve"> </w:t>
      </w:r>
      <w:r w:rsidRPr="00E05ED6">
        <w:rPr>
          <w:rFonts w:ascii="Times New Roman" w:eastAsia="Times New Roman" w:hAnsi="Times New Roman" w:cs="Times New Roman"/>
          <w:color w:val="000000"/>
          <w:sz w:val="26"/>
          <w:szCs w:val="26"/>
          <w:lang w:bidi="ru-RU"/>
        </w:rPr>
        <w:t>частные предприниматели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0B3820" w:rsidRDefault="000B3820" w:rsidP="000B3820">
      <w:pPr>
        <w:widowControl w:val="0"/>
        <w:spacing w:after="0" w:line="274" w:lineRule="exact"/>
        <w:ind w:firstLine="600"/>
        <w:jc w:val="both"/>
        <w:rPr>
          <w:rFonts w:ascii="Times New Roman" w:eastAsia="Times New Roman" w:hAnsi="Times New Roman" w:cs="Times New Roman"/>
          <w:color w:val="000000"/>
          <w:sz w:val="24"/>
          <w:szCs w:val="24"/>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развития транспортной инфраструктуры по видам транспорта</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8"/>
          <w:szCs w:val="28"/>
          <w:lang w:bidi="ru-RU"/>
        </w:rPr>
        <w:t xml:space="preserve">         </w:t>
      </w:r>
      <w:r w:rsidRPr="00E05ED6">
        <w:rPr>
          <w:rFonts w:ascii="Times New Roman" w:eastAsia="Times New Roman" w:hAnsi="Times New Roman" w:cs="Times New Roman"/>
          <w:color w:val="000000"/>
          <w:sz w:val="26"/>
          <w:szCs w:val="26"/>
          <w:lang w:bidi="ru-RU"/>
        </w:rPr>
        <w:t>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центром и населенными пунктами будет осуществляться общественным транспортом (автобусное сообщение) и личным транспортом.</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Внутри поселения –  личным транспортом и пешеходным сообщением. </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Для целей обслуживания действующих организаций сохраняется использование  грузового и пассажирского транспорта предприятий.</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Количество пассажирского транспорта увеличивать не планируется.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Автомойки, автосервисы, АЗС на территории поселения предоставлены индивидуальными предпринимателями.</w:t>
      </w:r>
    </w:p>
    <w:p w:rsidR="000B3820" w:rsidRPr="0089755D" w:rsidRDefault="000B3820" w:rsidP="000B3820">
      <w:pPr>
        <w:widowControl w:val="0"/>
        <w:spacing w:after="0" w:line="200" w:lineRule="exact"/>
        <w:ind w:left="10280"/>
        <w:rPr>
          <w:rFonts w:ascii="Times New Roman" w:eastAsia="Times New Roman" w:hAnsi="Times New Roman" w:cs="Times New Roman"/>
          <w:b/>
          <w:bCs/>
          <w:color w:val="000000"/>
          <w:sz w:val="20"/>
          <w:szCs w:val="20"/>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развития дорожной сети поселения</w:t>
      </w:r>
    </w:p>
    <w:p w:rsidR="000B3820" w:rsidRPr="00E05ED6"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lastRenderedPageBreak/>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B3820"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Градостроительное развитие транспортной инфраструктуры предусматривает ряд мероприятий.</w:t>
      </w:r>
    </w:p>
    <w:p w:rsidR="006912A8" w:rsidRPr="00E05ED6" w:rsidRDefault="006912A8"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p>
    <w:p w:rsidR="000B3820" w:rsidRPr="00E05ED6"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w:t>
      </w:r>
      <w:r w:rsidRPr="006B2462">
        <w:rPr>
          <w:rFonts w:ascii="Times New Roman" w:eastAsia="Times New Roman" w:hAnsi="Times New Roman" w:cs="Times New Roman"/>
          <w:color w:val="000000"/>
          <w:sz w:val="26"/>
          <w:szCs w:val="26"/>
          <w:lang w:bidi="ru-RU"/>
        </w:rPr>
        <w:t>- Новое строительство основных поселковых улиц с</w:t>
      </w:r>
      <w:r w:rsidR="006B2462" w:rsidRPr="006B2462">
        <w:rPr>
          <w:rFonts w:ascii="Times New Roman" w:eastAsia="Times New Roman" w:hAnsi="Times New Roman" w:cs="Times New Roman"/>
          <w:color w:val="000000"/>
          <w:sz w:val="26"/>
          <w:szCs w:val="26"/>
          <w:lang w:bidi="ru-RU"/>
        </w:rPr>
        <w:t xml:space="preserve"> асфальтовым</w:t>
      </w:r>
      <w:r w:rsidRPr="006B2462">
        <w:rPr>
          <w:rFonts w:ascii="Times New Roman" w:eastAsia="Times New Roman" w:hAnsi="Times New Roman" w:cs="Times New Roman"/>
          <w:color w:val="000000"/>
          <w:sz w:val="26"/>
          <w:szCs w:val="26"/>
          <w:lang w:bidi="ru-RU"/>
        </w:rPr>
        <w:t xml:space="preserve"> </w:t>
      </w:r>
      <w:r w:rsidR="00B248D7" w:rsidRPr="006B2462">
        <w:rPr>
          <w:rFonts w:ascii="Times New Roman" w:eastAsia="Times New Roman" w:hAnsi="Times New Roman" w:cs="Times New Roman"/>
          <w:color w:val="000000"/>
          <w:sz w:val="26"/>
          <w:szCs w:val="26"/>
          <w:lang w:bidi="ru-RU"/>
        </w:rPr>
        <w:t>покрытием</w:t>
      </w:r>
      <w:r w:rsidRPr="006B2462">
        <w:rPr>
          <w:rFonts w:ascii="Times New Roman" w:eastAsia="Times New Roman" w:hAnsi="Times New Roman" w:cs="Times New Roman"/>
          <w:color w:val="000000"/>
          <w:sz w:val="26"/>
          <w:szCs w:val="26"/>
          <w:lang w:bidi="ru-RU"/>
        </w:rPr>
        <w:t>:</w:t>
      </w:r>
    </w:p>
    <w:tbl>
      <w:tblPr>
        <w:tblStyle w:val="af2"/>
        <w:tblW w:w="0" w:type="auto"/>
        <w:tblLook w:val="04A0" w:firstRow="1" w:lastRow="0" w:firstColumn="1" w:lastColumn="0" w:noHBand="0" w:noVBand="1"/>
      </w:tblPr>
      <w:tblGrid>
        <w:gridCol w:w="6912"/>
        <w:gridCol w:w="2429"/>
      </w:tblGrid>
      <w:tr w:rsidR="000B3820" w:rsidRPr="00126693" w:rsidTr="000B3820">
        <w:tc>
          <w:tcPr>
            <w:tcW w:w="6912"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наименование</w:t>
            </w:r>
          </w:p>
        </w:tc>
        <w:tc>
          <w:tcPr>
            <w:tcW w:w="2429" w:type="dxa"/>
          </w:tcPr>
          <w:p w:rsidR="000B3820" w:rsidRPr="00126693" w:rsidRDefault="000B3820" w:rsidP="000B3820">
            <w:pPr>
              <w:widowControl w:val="0"/>
              <w:tabs>
                <w:tab w:val="left" w:pos="811"/>
              </w:tabs>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Этап реализации</w:t>
            </w:r>
          </w:p>
        </w:tc>
      </w:tr>
      <w:tr w:rsidR="000B3820" w:rsidRPr="00126693" w:rsidTr="000B3820">
        <w:tc>
          <w:tcPr>
            <w:tcW w:w="6912" w:type="dxa"/>
          </w:tcPr>
          <w:p w:rsidR="000B3820" w:rsidRPr="00126693" w:rsidRDefault="00B248D7" w:rsidP="00126693">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улицы в населенном пункте с.Черемшанка (пер.Береговой, пер.Дворовый, улицы Березовая, Кольцевая, Садовая, Северная, Южная</w:t>
            </w:r>
            <w:r w:rsidR="00664BFA">
              <w:rPr>
                <w:rFonts w:ascii="Times New Roman" w:eastAsia="Times New Roman" w:hAnsi="Times New Roman" w:cs="Times New Roman"/>
                <w:color w:val="000000"/>
                <w:sz w:val="26"/>
                <w:szCs w:val="26"/>
                <w:lang w:eastAsia="ru-RU" w:bidi="ru-RU"/>
              </w:rPr>
              <w:t>)</w:t>
            </w:r>
          </w:p>
        </w:tc>
        <w:tc>
          <w:tcPr>
            <w:tcW w:w="2429" w:type="dxa"/>
          </w:tcPr>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1 этап.</w:t>
            </w:r>
          </w:p>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p>
        </w:tc>
      </w:tr>
      <w:tr w:rsidR="000B3820" w:rsidRPr="00126693" w:rsidTr="000B3820">
        <w:tc>
          <w:tcPr>
            <w:tcW w:w="6912" w:type="dxa"/>
          </w:tcPr>
          <w:p w:rsidR="00664BFA" w:rsidRDefault="00B248D7" w:rsidP="00664BFA">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 xml:space="preserve">       </w:t>
            </w:r>
            <w:r w:rsidR="00664BFA" w:rsidRPr="00126693">
              <w:rPr>
                <w:rFonts w:ascii="Times New Roman" w:eastAsia="Times New Roman" w:hAnsi="Times New Roman" w:cs="Times New Roman"/>
                <w:color w:val="000000"/>
                <w:sz w:val="26"/>
                <w:szCs w:val="26"/>
                <w:lang w:eastAsia="ru-RU" w:bidi="ru-RU"/>
              </w:rPr>
              <w:t xml:space="preserve">улицы в населенном пункте с.Соузга (пер.Бийский, пер.Новый, пер.Промышленный, ул.Родниковая), </w:t>
            </w:r>
          </w:p>
          <w:p w:rsidR="000B3820" w:rsidRPr="00126693" w:rsidRDefault="00B248D7" w:rsidP="00664BFA">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улицы в населенном пункте т/б Юность (</w:t>
            </w:r>
            <w:r w:rsidR="00126693">
              <w:rPr>
                <w:rFonts w:ascii="Times New Roman" w:eastAsia="Times New Roman" w:hAnsi="Times New Roman" w:cs="Times New Roman"/>
                <w:color w:val="000000"/>
                <w:sz w:val="26"/>
                <w:szCs w:val="26"/>
                <w:lang w:eastAsia="ru-RU" w:bidi="ru-RU"/>
              </w:rPr>
              <w:t>улицы Алтайская, Горная, Катунская, Соузгинская, Цветочная, Чуйская)</w:t>
            </w:r>
          </w:p>
        </w:tc>
        <w:tc>
          <w:tcPr>
            <w:tcW w:w="2429" w:type="dxa"/>
          </w:tcPr>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2  этап</w:t>
            </w:r>
          </w:p>
        </w:tc>
      </w:tr>
    </w:tbl>
    <w:p w:rsidR="000B3820" w:rsidRPr="00126693" w:rsidRDefault="000B3820" w:rsidP="000B3820">
      <w:pPr>
        <w:widowControl w:val="0"/>
        <w:tabs>
          <w:tab w:val="left" w:pos="811"/>
        </w:tabs>
        <w:spacing w:after="0" w:line="274" w:lineRule="exact"/>
        <w:jc w:val="both"/>
        <w:rPr>
          <w:rFonts w:ascii="Times New Roman" w:eastAsia="Times New Roman" w:hAnsi="Times New Roman" w:cs="Times New Roman"/>
          <w:color w:val="000000"/>
          <w:sz w:val="26"/>
          <w:szCs w:val="26"/>
          <w:lang w:bidi="ru-RU"/>
        </w:rPr>
      </w:pPr>
    </w:p>
    <w:p w:rsidR="000B3820" w:rsidRPr="00126693"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126693">
        <w:rPr>
          <w:rFonts w:ascii="Times New Roman" w:eastAsia="Times New Roman" w:hAnsi="Times New Roman" w:cs="Times New Roman"/>
          <w:color w:val="000000"/>
          <w:sz w:val="26"/>
          <w:szCs w:val="26"/>
          <w:lang w:bidi="ru-RU"/>
        </w:rPr>
        <w:t xml:space="preserve">        - </w:t>
      </w:r>
      <w:r w:rsidR="006912A8">
        <w:rPr>
          <w:rFonts w:ascii="Times New Roman" w:eastAsia="Times New Roman" w:hAnsi="Times New Roman" w:cs="Times New Roman"/>
          <w:color w:val="000000"/>
          <w:sz w:val="26"/>
          <w:szCs w:val="26"/>
          <w:lang w:bidi="ru-RU"/>
        </w:rPr>
        <w:t>благоустройство</w:t>
      </w:r>
      <w:r w:rsidRPr="00126693">
        <w:rPr>
          <w:rFonts w:ascii="Times New Roman" w:eastAsia="Times New Roman" w:hAnsi="Times New Roman" w:cs="Times New Roman"/>
          <w:color w:val="000000"/>
          <w:sz w:val="26"/>
          <w:szCs w:val="26"/>
          <w:lang w:bidi="ru-RU"/>
        </w:rPr>
        <w:t xml:space="preserve"> основных поселковых улиц:</w:t>
      </w:r>
    </w:p>
    <w:tbl>
      <w:tblPr>
        <w:tblStyle w:val="af2"/>
        <w:tblW w:w="0" w:type="auto"/>
        <w:tblLook w:val="04A0" w:firstRow="1" w:lastRow="0" w:firstColumn="1" w:lastColumn="0" w:noHBand="0" w:noVBand="1"/>
      </w:tblPr>
      <w:tblGrid>
        <w:gridCol w:w="6912"/>
        <w:gridCol w:w="2429"/>
      </w:tblGrid>
      <w:tr w:rsidR="000B3820" w:rsidRPr="00126693" w:rsidTr="000B3820">
        <w:tc>
          <w:tcPr>
            <w:tcW w:w="6912"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наименование</w:t>
            </w:r>
          </w:p>
        </w:tc>
        <w:tc>
          <w:tcPr>
            <w:tcW w:w="2429" w:type="dxa"/>
          </w:tcPr>
          <w:p w:rsidR="000B3820" w:rsidRPr="00126693" w:rsidRDefault="000B3820" w:rsidP="000B3820">
            <w:pPr>
              <w:widowControl w:val="0"/>
              <w:tabs>
                <w:tab w:val="left" w:pos="811"/>
              </w:tabs>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Этап реализации</w:t>
            </w:r>
          </w:p>
        </w:tc>
      </w:tr>
      <w:tr w:rsidR="000B3820" w:rsidRPr="00126693" w:rsidTr="000B3820">
        <w:tc>
          <w:tcPr>
            <w:tcW w:w="6912" w:type="dxa"/>
          </w:tcPr>
          <w:p w:rsidR="000B3820" w:rsidRPr="00126693" w:rsidRDefault="000B3820" w:rsidP="009D4A5C">
            <w:pPr>
              <w:widowControl w:val="0"/>
              <w:tabs>
                <w:tab w:val="left" w:pos="811"/>
              </w:tabs>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 в с.</w:t>
            </w:r>
            <w:r w:rsidR="00126693" w:rsidRPr="00126693">
              <w:rPr>
                <w:rFonts w:ascii="Times New Roman" w:eastAsia="Times New Roman" w:hAnsi="Times New Roman" w:cs="Times New Roman"/>
                <w:color w:val="000000"/>
                <w:sz w:val="26"/>
                <w:szCs w:val="26"/>
                <w:lang w:eastAsia="ru-RU" w:bidi="ru-RU"/>
              </w:rPr>
              <w:t>Соузга</w:t>
            </w:r>
            <w:r w:rsidR="009D4A5C">
              <w:rPr>
                <w:rFonts w:ascii="Times New Roman" w:eastAsia="Times New Roman" w:hAnsi="Times New Roman" w:cs="Times New Roman"/>
                <w:color w:val="000000"/>
                <w:sz w:val="26"/>
                <w:szCs w:val="26"/>
                <w:lang w:eastAsia="ru-RU" w:bidi="ru-RU"/>
              </w:rPr>
              <w:t xml:space="preserve"> </w:t>
            </w:r>
            <w:r w:rsidR="00664BFA">
              <w:rPr>
                <w:rFonts w:ascii="Times New Roman" w:eastAsia="Times New Roman" w:hAnsi="Times New Roman" w:cs="Times New Roman"/>
                <w:color w:val="000000"/>
                <w:sz w:val="26"/>
                <w:szCs w:val="26"/>
                <w:lang w:eastAsia="ru-RU" w:bidi="ru-RU"/>
              </w:rPr>
              <w:t xml:space="preserve"> (5 км), т/б Юность (1,8 км)</w:t>
            </w:r>
          </w:p>
        </w:tc>
        <w:tc>
          <w:tcPr>
            <w:tcW w:w="2429"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1 этап</w:t>
            </w:r>
          </w:p>
        </w:tc>
      </w:tr>
      <w:tr w:rsidR="000B3820" w:rsidRPr="00126693" w:rsidTr="000B3820">
        <w:tc>
          <w:tcPr>
            <w:tcW w:w="6912" w:type="dxa"/>
          </w:tcPr>
          <w:p w:rsidR="000B3820" w:rsidRPr="00126693" w:rsidRDefault="00126693" w:rsidP="00664BFA">
            <w:pPr>
              <w:widowControl w:val="0"/>
              <w:tabs>
                <w:tab w:val="left" w:pos="811"/>
              </w:tabs>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 в с.Соузга</w:t>
            </w:r>
            <w:r w:rsidR="00664BFA">
              <w:rPr>
                <w:rFonts w:ascii="Times New Roman" w:eastAsia="Times New Roman" w:hAnsi="Times New Roman" w:cs="Times New Roman"/>
                <w:color w:val="000000"/>
                <w:sz w:val="26"/>
                <w:szCs w:val="26"/>
                <w:lang w:eastAsia="ru-RU" w:bidi="ru-RU"/>
              </w:rPr>
              <w:t xml:space="preserve"> (7,1 км)</w:t>
            </w:r>
          </w:p>
        </w:tc>
        <w:tc>
          <w:tcPr>
            <w:tcW w:w="2429"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2 этап</w:t>
            </w:r>
          </w:p>
        </w:tc>
      </w:tr>
    </w:tbl>
    <w:p w:rsidR="00126693" w:rsidRPr="00126693" w:rsidRDefault="00126693" w:rsidP="000B3820">
      <w:pPr>
        <w:widowControl w:val="0"/>
        <w:tabs>
          <w:tab w:val="left" w:pos="811"/>
        </w:tabs>
        <w:spacing w:after="0" w:line="274" w:lineRule="exact"/>
        <w:ind w:firstLine="708"/>
        <w:jc w:val="both"/>
        <w:rPr>
          <w:rFonts w:ascii="Times New Roman" w:eastAsia="Times New Roman" w:hAnsi="Times New Roman" w:cs="Times New Roman"/>
          <w:color w:val="000000"/>
          <w:sz w:val="26"/>
          <w:szCs w:val="26"/>
          <w:lang w:bidi="ru-RU"/>
        </w:rPr>
      </w:pPr>
    </w:p>
    <w:p w:rsidR="000B3820" w:rsidRPr="00E05ED6" w:rsidRDefault="000B3820" w:rsidP="000B3820">
      <w:pPr>
        <w:widowControl w:val="0"/>
        <w:spacing w:after="0" w:line="240" w:lineRule="auto"/>
        <w:ind w:firstLine="601"/>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В результате осуществления проектных мероприятий протяженность магистральной сети к расчетному сроку увеличится на </w:t>
      </w:r>
      <w:r w:rsidR="007A221F" w:rsidRPr="007A221F">
        <w:rPr>
          <w:rFonts w:ascii="Times New Roman" w:eastAsia="Times New Roman" w:hAnsi="Times New Roman" w:cs="Times New Roman"/>
          <w:color w:val="000000"/>
          <w:sz w:val="26"/>
          <w:szCs w:val="26"/>
          <w:lang w:bidi="ru-RU"/>
        </w:rPr>
        <w:t>1</w:t>
      </w:r>
      <w:r w:rsidR="002C69A9">
        <w:rPr>
          <w:rFonts w:ascii="Times New Roman" w:eastAsia="Times New Roman" w:hAnsi="Times New Roman" w:cs="Times New Roman"/>
          <w:color w:val="000000"/>
          <w:sz w:val="26"/>
          <w:szCs w:val="26"/>
          <w:lang w:bidi="ru-RU"/>
        </w:rPr>
        <w:t>4</w:t>
      </w:r>
      <w:r w:rsidRPr="007A221F">
        <w:rPr>
          <w:rFonts w:ascii="Times New Roman" w:eastAsia="Times New Roman" w:hAnsi="Times New Roman" w:cs="Times New Roman"/>
          <w:color w:val="000000"/>
          <w:sz w:val="26"/>
          <w:szCs w:val="26"/>
          <w:lang w:bidi="ru-RU"/>
        </w:rPr>
        <w:t xml:space="preserve"> км.</w:t>
      </w:r>
    </w:p>
    <w:p w:rsidR="000B3820" w:rsidRPr="00E05ED6" w:rsidRDefault="000B3820" w:rsidP="00E05ED6">
      <w:pPr>
        <w:widowControl w:val="0"/>
        <w:tabs>
          <w:tab w:val="left" w:pos="262"/>
        </w:tabs>
        <w:spacing w:after="0" w:line="365"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 ремонт и содержание автомобильных дорог общего пользования местного значения.</w:t>
      </w:r>
    </w:p>
    <w:p w:rsidR="000B3820" w:rsidRPr="00E05ED6" w:rsidRDefault="000B3820" w:rsidP="00E05ED6">
      <w:pPr>
        <w:widowControl w:val="0"/>
        <w:tabs>
          <w:tab w:val="left" w:pos="2452"/>
          <w:tab w:val="left" w:pos="4290"/>
          <w:tab w:val="left" w:pos="5702"/>
          <w:tab w:val="left" w:pos="7257"/>
          <w:tab w:val="left" w:pos="9378"/>
        </w:tabs>
        <w:spacing w:after="0" w:line="370" w:lineRule="exact"/>
        <w:ind w:firstLine="8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Реализация</w:t>
      </w:r>
      <w:r w:rsidRPr="00E05ED6">
        <w:rPr>
          <w:rFonts w:ascii="Times New Roman" w:eastAsia="Times New Roman" w:hAnsi="Times New Roman" w:cs="Times New Roman"/>
          <w:color w:val="000000"/>
          <w:sz w:val="26"/>
          <w:szCs w:val="26"/>
          <w:lang w:bidi="ru-RU"/>
        </w:rPr>
        <w:tab/>
        <w:t>мероприятий</w:t>
      </w:r>
      <w:r w:rsidRPr="00E05ED6">
        <w:rPr>
          <w:rFonts w:ascii="Times New Roman" w:eastAsia="Times New Roman" w:hAnsi="Times New Roman" w:cs="Times New Roman"/>
          <w:color w:val="000000"/>
          <w:sz w:val="26"/>
          <w:szCs w:val="26"/>
          <w:lang w:bidi="ru-RU"/>
        </w:rPr>
        <w:tab/>
        <w:t>позволит</w:t>
      </w:r>
      <w:r w:rsidRPr="00E05ED6">
        <w:rPr>
          <w:rFonts w:ascii="Times New Roman" w:eastAsia="Times New Roman" w:hAnsi="Times New Roman" w:cs="Times New Roman"/>
          <w:color w:val="000000"/>
          <w:sz w:val="26"/>
          <w:szCs w:val="26"/>
          <w:lang w:bidi="ru-RU"/>
        </w:rPr>
        <w:tab/>
        <w:t>сохранить</w:t>
      </w:r>
      <w:r w:rsidRPr="00E05ED6">
        <w:rPr>
          <w:rFonts w:ascii="Times New Roman" w:eastAsia="Times New Roman" w:hAnsi="Times New Roman" w:cs="Times New Roman"/>
          <w:color w:val="000000"/>
          <w:sz w:val="26"/>
          <w:szCs w:val="26"/>
          <w:lang w:bidi="ru-RU"/>
        </w:rPr>
        <w:tab/>
        <w:t>протяженность</w:t>
      </w:r>
    </w:p>
    <w:p w:rsidR="000B3820" w:rsidRPr="00E05ED6" w:rsidRDefault="000B3820" w:rsidP="00E05ED6">
      <w:pPr>
        <w:widowControl w:val="0"/>
        <w:spacing w:after="0" w:line="370"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0B3820" w:rsidRPr="009D4A5C" w:rsidRDefault="000B3820" w:rsidP="000B3820">
      <w:pPr>
        <w:widowControl w:val="0"/>
        <w:spacing w:after="0" w:line="240" w:lineRule="auto"/>
        <w:ind w:firstLine="96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результате реализации Программы планируется достигнуть следующих показателей:</w:t>
      </w:r>
    </w:p>
    <w:p w:rsidR="000B3820" w:rsidRPr="009D4A5C" w:rsidRDefault="000B3820" w:rsidP="000B3820">
      <w:pPr>
        <w:widowControl w:val="0"/>
        <w:numPr>
          <w:ilvl w:val="0"/>
          <w:numId w:val="18"/>
        </w:numPr>
        <w:tabs>
          <w:tab w:val="left" w:pos="372"/>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themeColor="text1"/>
          <w:sz w:val="26"/>
          <w:szCs w:val="26"/>
          <w:lang w:bidi="ru-RU"/>
        </w:rPr>
        <w:t xml:space="preserve">Увеличение доли муниципальных автомобильных дорог </w:t>
      </w:r>
      <w:r w:rsidRPr="009D4A5C">
        <w:rPr>
          <w:rFonts w:ascii="Times New Roman" w:eastAsia="Times New Roman" w:hAnsi="Times New Roman" w:cs="Times New Roman"/>
          <w:color w:val="000000"/>
          <w:sz w:val="26"/>
          <w:szCs w:val="26"/>
          <w:lang w:bidi="ru-RU"/>
        </w:rPr>
        <w:t xml:space="preserve">общего пользования местного значения, соответствующих нормативным требованиям, до </w:t>
      </w:r>
      <w:r w:rsidR="006B2462">
        <w:rPr>
          <w:rFonts w:ascii="Times New Roman" w:eastAsia="Times New Roman" w:hAnsi="Times New Roman" w:cs="Times New Roman"/>
          <w:color w:val="000000"/>
          <w:sz w:val="26"/>
          <w:szCs w:val="26"/>
          <w:lang w:bidi="ru-RU"/>
        </w:rPr>
        <w:t>5</w:t>
      </w:r>
      <w:r w:rsidRPr="009D4A5C">
        <w:rPr>
          <w:rFonts w:ascii="Times New Roman" w:eastAsia="Times New Roman" w:hAnsi="Times New Roman" w:cs="Times New Roman"/>
          <w:color w:val="000000"/>
          <w:sz w:val="26"/>
          <w:szCs w:val="26"/>
          <w:lang w:bidi="ru-RU"/>
        </w:rPr>
        <w:t>0%;</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Содержание автомобильных дорог общего пользования местного значения на них в полном объеме.</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Ремонт автомобильных дорог общего пользования местного значения протяженностью в среднем </w:t>
      </w:r>
      <w:r w:rsidR="00664BFA">
        <w:rPr>
          <w:rFonts w:ascii="Times New Roman" w:eastAsia="Times New Roman" w:hAnsi="Times New Roman" w:cs="Times New Roman"/>
          <w:color w:val="000000"/>
          <w:sz w:val="26"/>
          <w:szCs w:val="26"/>
          <w:lang w:bidi="ru-RU"/>
        </w:rPr>
        <w:t>2</w:t>
      </w:r>
      <w:r w:rsidRPr="009D4A5C">
        <w:rPr>
          <w:rFonts w:ascii="Times New Roman" w:eastAsia="Times New Roman" w:hAnsi="Times New Roman" w:cs="Times New Roman"/>
          <w:color w:val="000000"/>
          <w:sz w:val="26"/>
          <w:szCs w:val="26"/>
          <w:lang w:bidi="ru-RU"/>
        </w:rPr>
        <w:t xml:space="preserve">  км в год</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w:t>
      </w:r>
      <w:r w:rsidRPr="009D4A5C">
        <w:rPr>
          <w:rFonts w:ascii="Times New Roman" w:eastAsia="Times New Roman" w:hAnsi="Times New Roman" w:cs="Times New Roman"/>
          <w:color w:val="000000"/>
          <w:sz w:val="26"/>
          <w:szCs w:val="26"/>
          <w:lang w:bidi="ru-RU"/>
        </w:rPr>
        <w:t>застройщиком СОГЛАСНО Генеральному плану поселения.</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lastRenderedPageBreak/>
        <w:t>Существующие риски по возможности достижения прогнозируемых результатов:</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риск ухудшения социально-экономической ситуации в стране, что выразится в</w:t>
      </w:r>
      <w:r w:rsidRPr="00E05ED6">
        <w:rPr>
          <w:rFonts w:ascii="Times New Roman" w:eastAsia="Times New Roman" w:hAnsi="Times New Roman" w:cs="Times New Roman"/>
          <w:color w:val="000000"/>
          <w:sz w:val="26"/>
          <w:szCs w:val="26"/>
          <w:lang w:bidi="ru-RU"/>
        </w:rPr>
        <w:t xml:space="preserve">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w:t>
      </w:r>
      <w:r w:rsidR="009D4A5C">
        <w:rPr>
          <w:rFonts w:ascii="Times New Roman" w:eastAsia="Times New Roman" w:hAnsi="Times New Roman" w:cs="Times New Roman"/>
          <w:color w:val="000000"/>
          <w:sz w:val="26"/>
          <w:szCs w:val="26"/>
          <w:lang w:bidi="ru-RU"/>
        </w:rPr>
        <w:t xml:space="preserve"> пользования местного значения;</w:t>
      </w:r>
    </w:p>
    <w:p w:rsidR="000B3820"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w:t>
      </w:r>
      <w:r w:rsidR="009D4A5C">
        <w:rPr>
          <w:rFonts w:ascii="Times New Roman" w:eastAsia="Times New Roman" w:hAnsi="Times New Roman" w:cs="Times New Roman"/>
          <w:color w:val="000000"/>
          <w:sz w:val="26"/>
          <w:szCs w:val="26"/>
          <w:lang w:bidi="ru-RU"/>
        </w:rPr>
        <w:t>в Программе величин показателей</w:t>
      </w:r>
    </w:p>
    <w:p w:rsidR="009D4A5C" w:rsidRPr="00E05ED6" w:rsidRDefault="009D4A5C"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уровня автомобилизации, параметров дорожного движения</w:t>
      </w:r>
    </w:p>
    <w:p w:rsidR="000B3820" w:rsidRPr="009D4A5C"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B3820" w:rsidRPr="009D4A5C" w:rsidRDefault="000B3820" w:rsidP="000B3820">
      <w:pPr>
        <w:widowControl w:val="0"/>
        <w:spacing w:after="0" w:line="240" w:lineRule="auto"/>
        <w:ind w:firstLine="6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0B3820" w:rsidRPr="009D4A5C" w:rsidRDefault="000B3820" w:rsidP="000B3820">
      <w:pPr>
        <w:widowControl w:val="0"/>
        <w:spacing w:after="0" w:line="240" w:lineRule="auto"/>
        <w:ind w:firstLine="618"/>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поселении на расчетный срок изменений параметров дорожного движения не прогнозируется.</w:t>
      </w:r>
    </w:p>
    <w:p w:rsidR="000B3820" w:rsidRPr="009D4A5C" w:rsidRDefault="000B3820" w:rsidP="000B3820">
      <w:pPr>
        <w:widowControl w:val="0"/>
        <w:spacing w:after="0" w:line="240" w:lineRule="auto"/>
        <w:ind w:firstLine="618"/>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Изменения плотности улично-дорожной сети зависит от изменения плотности рабочих мест и величины транспортного потока.</w:t>
      </w:r>
    </w:p>
    <w:p w:rsidR="000B3820" w:rsidRPr="00F00BD6" w:rsidRDefault="000B3820" w:rsidP="000B3820">
      <w:pPr>
        <w:widowControl w:val="0"/>
        <w:spacing w:after="0" w:line="240" w:lineRule="auto"/>
        <w:ind w:firstLine="618"/>
        <w:jc w:val="both"/>
        <w:rPr>
          <w:rFonts w:ascii="Times New Roman" w:eastAsia="Times New Roman" w:hAnsi="Times New Roman" w:cs="Times New Roman"/>
          <w:color w:val="000000"/>
          <w:sz w:val="28"/>
          <w:szCs w:val="28"/>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показателей безопасности дорожного движения</w:t>
      </w:r>
    </w:p>
    <w:p w:rsidR="000B3820" w:rsidRPr="009D4A5C"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B3820" w:rsidRPr="009D4A5C" w:rsidRDefault="000B3820" w:rsidP="000B3820">
      <w:pPr>
        <w:widowControl w:val="0"/>
        <w:spacing w:after="0" w:line="240" w:lineRule="auto"/>
        <w:ind w:left="740"/>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перспективе возможно ухудшение ситуации из-за следующих причин:</w:t>
      </w:r>
    </w:p>
    <w:p w:rsidR="000B3820" w:rsidRPr="009D4A5C" w:rsidRDefault="000B3820" w:rsidP="000B3820">
      <w:pPr>
        <w:widowControl w:val="0"/>
        <w:numPr>
          <w:ilvl w:val="0"/>
          <w:numId w:val="18"/>
        </w:numPr>
        <w:tabs>
          <w:tab w:val="left" w:pos="29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постоянно возрастающая мобильность населения</w:t>
      </w:r>
    </w:p>
    <w:p w:rsidR="000B3820" w:rsidRPr="009D4A5C" w:rsidRDefault="000B3820" w:rsidP="000B3820">
      <w:pPr>
        <w:widowControl w:val="0"/>
        <w:numPr>
          <w:ilvl w:val="0"/>
          <w:numId w:val="18"/>
        </w:numPr>
        <w:tabs>
          <w:tab w:val="left" w:pos="29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массовое пренебрежение требованиями безопасности дорожного движения со стороны участников движения;</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неудовлетворительное состояние автомобильных дорог;</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недостаточный технический уровень дорожного хозяйства;</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несовершенство технических средств организации дорожного движения.</w:t>
      </w:r>
    </w:p>
    <w:p w:rsidR="000B3820"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lastRenderedPageBreak/>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912A8" w:rsidRPr="009D4A5C" w:rsidRDefault="006912A8"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негативного воздействия транспортной инфраструктуры на окружающую среду и здоровье населения</w:t>
      </w:r>
    </w:p>
    <w:p w:rsidR="000B3820" w:rsidRPr="009D4A5C"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0B3820" w:rsidRPr="009D4A5C" w:rsidRDefault="000B3820" w:rsidP="000B3820">
      <w:pPr>
        <w:widowControl w:val="0"/>
        <w:spacing w:after="0" w:line="240" w:lineRule="auto"/>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B3820" w:rsidRPr="009D4A5C" w:rsidRDefault="000B3820" w:rsidP="000B3820">
      <w:pPr>
        <w:widowControl w:val="0"/>
        <w:numPr>
          <w:ilvl w:val="0"/>
          <w:numId w:val="18"/>
        </w:numPr>
        <w:tabs>
          <w:tab w:val="left" w:pos="48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0B3820" w:rsidRPr="009D4A5C" w:rsidRDefault="000B3820" w:rsidP="000B3820">
      <w:pPr>
        <w:widowControl w:val="0"/>
        <w:numPr>
          <w:ilvl w:val="0"/>
          <w:numId w:val="18"/>
        </w:numPr>
        <w:tabs>
          <w:tab w:val="left" w:pos="48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для снижения уровня шумового воздействия и загрязнения прилегающих территорий.</w:t>
      </w:r>
    </w:p>
    <w:p w:rsidR="000B3820" w:rsidRPr="009D4A5C" w:rsidRDefault="000B3820" w:rsidP="000B3820">
      <w:pPr>
        <w:widowControl w:val="0"/>
        <w:spacing w:after="0" w:line="370"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0B3820" w:rsidRPr="009D4A5C" w:rsidRDefault="000B3820" w:rsidP="000B3820">
      <w:pPr>
        <w:widowControl w:val="0"/>
        <w:spacing w:after="0" w:line="370"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0B3820" w:rsidRPr="009D4A5C" w:rsidRDefault="000B3820" w:rsidP="000B3820">
      <w:pPr>
        <w:widowControl w:val="0"/>
        <w:spacing w:after="0" w:line="374"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Для снижения вредного воздействия автомобильного транспорта на окружающую среду необходимо:</w:t>
      </w:r>
    </w:p>
    <w:p w:rsidR="000B3820" w:rsidRPr="009D4A5C" w:rsidRDefault="000B3820" w:rsidP="000B3820">
      <w:pPr>
        <w:widowControl w:val="0"/>
        <w:numPr>
          <w:ilvl w:val="0"/>
          <w:numId w:val="18"/>
        </w:numPr>
        <w:tabs>
          <w:tab w:val="left" w:pos="485"/>
        </w:tabs>
        <w:spacing w:after="356" w:line="365"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обеспечить увеличение применения более экономичных автомобилей с более низким расходом моторного топлива.</w:t>
      </w: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Принцип</w:t>
      </w:r>
      <w:r w:rsidR="009D4A5C" w:rsidRPr="002C69A9">
        <w:rPr>
          <w:rFonts w:ascii="Times New Roman" w:hAnsi="Times New Roman" w:cs="Times New Roman"/>
          <w:b/>
          <w:color w:val="auto"/>
        </w:rPr>
        <w:t>и</w:t>
      </w:r>
      <w:r w:rsidRPr="002C69A9">
        <w:rPr>
          <w:rFonts w:ascii="Times New Roman" w:hAnsi="Times New Roman" w:cs="Times New Roman"/>
          <w:b/>
          <w:color w:val="auto"/>
        </w:rPr>
        <w:t>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0B3820" w:rsidRDefault="000B3820" w:rsidP="000B3820">
      <w:pPr>
        <w:widowControl w:val="0"/>
        <w:spacing w:after="0" w:line="240" w:lineRule="auto"/>
        <w:ind w:firstLine="83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r w:rsidRPr="009D4A5C">
        <w:rPr>
          <w:rFonts w:ascii="Times New Roman" w:eastAsia="Times New Roman" w:hAnsi="Times New Roman" w:cs="Times New Roman"/>
          <w:color w:val="000000"/>
          <w:sz w:val="26"/>
          <w:szCs w:val="26"/>
          <w:lang w:bidi="ru-RU"/>
        </w:rPr>
        <w:lastRenderedPageBreak/>
        <w:t>Состояние сети дорог определяется своевременностью, полнотой и качеством выполнения работ по содержанию, ямочному ремонту и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текущего и капитального ремонта дорог</w:t>
      </w:r>
      <w:bookmarkStart w:id="3" w:name="bookmark14"/>
      <w:r w:rsidRPr="009D4A5C">
        <w:rPr>
          <w:rFonts w:ascii="Times New Roman" w:eastAsia="Times New Roman" w:hAnsi="Times New Roman" w:cs="Times New Roman"/>
          <w:color w:val="000000"/>
          <w:sz w:val="26"/>
          <w:szCs w:val="26"/>
          <w:lang w:bidi="ru-RU"/>
        </w:rPr>
        <w:t>.</w:t>
      </w:r>
    </w:p>
    <w:p w:rsidR="009D4A5C" w:rsidRPr="009D4A5C" w:rsidRDefault="009D4A5C" w:rsidP="000B3820">
      <w:pPr>
        <w:widowControl w:val="0"/>
        <w:spacing w:after="0" w:line="240" w:lineRule="auto"/>
        <w:ind w:firstLine="839"/>
        <w:jc w:val="both"/>
        <w:rPr>
          <w:rFonts w:ascii="Times New Roman" w:eastAsia="Times New Roman" w:hAnsi="Times New Roman" w:cs="Times New Roman"/>
          <w:color w:val="000000"/>
          <w:sz w:val="26"/>
          <w:szCs w:val="26"/>
          <w:lang w:bidi="ru-RU"/>
        </w:rPr>
      </w:pPr>
    </w:p>
    <w:p w:rsidR="000B3820" w:rsidRPr="002C69A9" w:rsidRDefault="009D4A5C" w:rsidP="002C69A9">
      <w:pPr>
        <w:pStyle w:val="2"/>
        <w:numPr>
          <w:ilvl w:val="0"/>
          <w:numId w:val="32"/>
        </w:numPr>
        <w:rPr>
          <w:rFonts w:ascii="Times New Roman" w:hAnsi="Times New Roman" w:cs="Times New Roman"/>
          <w:b/>
          <w:color w:val="auto"/>
        </w:rPr>
      </w:pPr>
      <w:r>
        <w:rPr>
          <w:rFonts w:ascii="Times New Roman" w:eastAsia="Times New Roman" w:hAnsi="Times New Roman" w:cs="Times New Roman"/>
          <w:b/>
          <w:color w:val="000000"/>
          <w:lang w:bidi="ru-RU"/>
        </w:rPr>
        <w:t xml:space="preserve">         </w:t>
      </w:r>
      <w:r w:rsidR="000B3820" w:rsidRPr="002C69A9">
        <w:rPr>
          <w:rFonts w:ascii="Times New Roman" w:hAnsi="Times New Roman" w:cs="Times New Roman"/>
          <w:b/>
          <w:color w:val="auto"/>
        </w:rPr>
        <w:t>Перечень мероприятий (инвестиционных проектов) по проектированию, строительству, реконструкции, ремонту и содержанию  объектов транспортной</w:t>
      </w:r>
      <w:bookmarkStart w:id="4" w:name="bookmark15"/>
      <w:bookmarkEnd w:id="3"/>
      <w:r w:rsidR="000B3820" w:rsidRPr="002C69A9">
        <w:rPr>
          <w:rFonts w:ascii="Times New Roman" w:hAnsi="Times New Roman" w:cs="Times New Roman"/>
          <w:b/>
          <w:color w:val="auto"/>
        </w:rPr>
        <w:t xml:space="preserve">  инфраструктуры.</w:t>
      </w:r>
      <w:bookmarkEnd w:id="4"/>
    </w:p>
    <w:p w:rsidR="009D4A5C" w:rsidRDefault="000B3820" w:rsidP="000B3820">
      <w:pPr>
        <w:keepNext/>
        <w:keepLines/>
        <w:widowControl w:val="0"/>
        <w:spacing w:after="0" w:line="240" w:lineRule="auto"/>
        <w:ind w:right="80"/>
        <w:jc w:val="both"/>
        <w:outlineLvl w:val="0"/>
        <w:rPr>
          <w:rFonts w:ascii="Times New Roman" w:eastAsia="Times New Roman" w:hAnsi="Times New Roman" w:cs="Times New Roman"/>
          <w:bCs/>
          <w:color w:val="000000"/>
          <w:sz w:val="28"/>
          <w:szCs w:val="28"/>
          <w:lang w:bidi="ru-RU"/>
        </w:rPr>
      </w:pPr>
      <w:bookmarkStart w:id="5" w:name="bookmark16"/>
      <w:r>
        <w:rPr>
          <w:rFonts w:ascii="Times New Roman" w:eastAsia="Times New Roman" w:hAnsi="Times New Roman" w:cs="Times New Roman"/>
          <w:bCs/>
          <w:color w:val="000000"/>
          <w:sz w:val="28"/>
          <w:szCs w:val="28"/>
          <w:lang w:bidi="ru-RU"/>
        </w:rPr>
        <w:t xml:space="preserve">                                             </w:t>
      </w:r>
    </w:p>
    <w:p w:rsidR="000B3820" w:rsidRPr="002C69A9" w:rsidRDefault="000B3820" w:rsidP="000B3820">
      <w:pPr>
        <w:keepNext/>
        <w:keepLines/>
        <w:widowControl w:val="0"/>
        <w:spacing w:after="0" w:line="240" w:lineRule="auto"/>
        <w:ind w:right="80"/>
        <w:jc w:val="both"/>
        <w:outlineLvl w:val="0"/>
        <w:rPr>
          <w:rFonts w:ascii="Times New Roman" w:eastAsia="Times New Roman" w:hAnsi="Times New Roman" w:cs="Times New Roman"/>
          <w:bCs/>
          <w:color w:val="000000"/>
          <w:sz w:val="26"/>
          <w:szCs w:val="26"/>
          <w:lang w:bidi="ru-RU"/>
        </w:rPr>
      </w:pPr>
      <w:r w:rsidRPr="002C69A9">
        <w:rPr>
          <w:rFonts w:ascii="Times New Roman" w:eastAsia="Times New Roman" w:hAnsi="Times New Roman" w:cs="Times New Roman"/>
          <w:bCs/>
          <w:color w:val="000000"/>
          <w:sz w:val="26"/>
          <w:szCs w:val="26"/>
          <w:lang w:bidi="ru-RU"/>
        </w:rPr>
        <w:t>ПЕРЕЧЕНЬ</w:t>
      </w:r>
      <w:bookmarkEnd w:id="5"/>
    </w:p>
    <w:p w:rsidR="000B3820" w:rsidRDefault="000B3820" w:rsidP="000B3820">
      <w:pPr>
        <w:pStyle w:val="ae"/>
        <w:rPr>
          <w:rFonts w:ascii="Times New Roman" w:hAnsi="Times New Roman" w:cs="Times New Roman"/>
          <w:sz w:val="26"/>
          <w:szCs w:val="26"/>
          <w:lang w:bidi="ru-RU"/>
        </w:rPr>
      </w:pPr>
      <w:r w:rsidRPr="002C69A9">
        <w:rPr>
          <w:rFonts w:ascii="Times New Roman" w:hAnsi="Times New Roman" w:cs="Times New Roman"/>
          <w:sz w:val="26"/>
          <w:szCs w:val="26"/>
          <w:lang w:bidi="ru-RU"/>
        </w:rPr>
        <w:t>программных мероприятий Программы комплексного развития систем транспортной инфраструктуры сельского поселения</w:t>
      </w:r>
      <w:r w:rsidR="002C69A9">
        <w:rPr>
          <w:rFonts w:ascii="Times New Roman" w:hAnsi="Times New Roman" w:cs="Times New Roman"/>
          <w:sz w:val="26"/>
          <w:szCs w:val="26"/>
          <w:lang w:bidi="ru-RU"/>
        </w:rPr>
        <w:t xml:space="preserve"> </w:t>
      </w:r>
      <w:bookmarkStart w:id="6" w:name="bookmark17"/>
      <w:r w:rsidRPr="002C69A9">
        <w:rPr>
          <w:rFonts w:ascii="Times New Roman" w:hAnsi="Times New Roman" w:cs="Times New Roman"/>
          <w:sz w:val="26"/>
          <w:szCs w:val="26"/>
          <w:lang w:bidi="ru-RU"/>
        </w:rPr>
        <w:t xml:space="preserve">   на 2017 - 20</w:t>
      </w:r>
      <w:r w:rsidR="00664BFA">
        <w:rPr>
          <w:rFonts w:ascii="Times New Roman" w:hAnsi="Times New Roman" w:cs="Times New Roman"/>
          <w:sz w:val="26"/>
          <w:szCs w:val="26"/>
          <w:lang w:bidi="ru-RU"/>
        </w:rPr>
        <w:t>30</w:t>
      </w:r>
      <w:r w:rsidRPr="002C69A9">
        <w:rPr>
          <w:rFonts w:ascii="Times New Roman" w:hAnsi="Times New Roman" w:cs="Times New Roman"/>
          <w:sz w:val="26"/>
          <w:szCs w:val="26"/>
          <w:lang w:bidi="ru-RU"/>
        </w:rPr>
        <w:t xml:space="preserve"> годы</w:t>
      </w:r>
      <w:bookmarkEnd w:id="6"/>
    </w:p>
    <w:p w:rsidR="002C69A9" w:rsidRPr="002C69A9" w:rsidRDefault="002C69A9" w:rsidP="000B3820">
      <w:pPr>
        <w:pStyle w:val="ae"/>
        <w:rPr>
          <w:sz w:val="26"/>
          <w:szCs w:val="26"/>
          <w:lang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6"/>
        <w:gridCol w:w="3806"/>
        <w:gridCol w:w="1915"/>
        <w:gridCol w:w="1915"/>
        <w:gridCol w:w="1718"/>
      </w:tblGrid>
      <w:tr w:rsidR="000B3820" w:rsidRPr="00FF565A" w:rsidTr="00FF565A">
        <w:trPr>
          <w:trHeight w:hRule="exact" w:val="840"/>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6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w:t>
            </w:r>
          </w:p>
          <w:p w:rsidR="000B3820" w:rsidRPr="00FF565A" w:rsidRDefault="000B3820" w:rsidP="00FF565A">
            <w:pPr>
              <w:framePr w:w="10051" w:wrap="notBeside" w:vAnchor="text" w:hAnchor="text" w:xAlign="center" w:y="1"/>
              <w:widowControl w:val="0"/>
              <w:spacing w:before="60" w:after="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п/п</w:t>
            </w: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Наименование мероприятий</w:t>
            </w:r>
          </w:p>
        </w:tc>
        <w:tc>
          <w:tcPr>
            <w:tcW w:w="3830" w:type="dxa"/>
            <w:gridSpan w:val="2"/>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Сроки реализации</w:t>
            </w: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Объем</w:t>
            </w:r>
          </w:p>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финансирования, тыс.руб.</w:t>
            </w:r>
          </w:p>
        </w:tc>
      </w:tr>
      <w:tr w:rsidR="000B3820" w:rsidRPr="00FF565A" w:rsidTr="00FF565A">
        <w:trPr>
          <w:trHeight w:hRule="exact" w:val="610"/>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1915" w:type="dxa"/>
            <w:shd w:val="clear" w:color="auto" w:fill="FFFFFF"/>
            <w:vAlign w:val="center"/>
          </w:tcPr>
          <w:p w:rsidR="000B3820" w:rsidRPr="00FF565A" w:rsidRDefault="00FF565A" w:rsidP="00FF565A">
            <w:pPr>
              <w:framePr w:w="10051" w:wrap="notBeside" w:vAnchor="text" w:hAnchor="text" w:xAlign="center" w:y="1"/>
              <w:widowControl w:val="0"/>
              <w:spacing w:after="0" w:line="317"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Первая очередь (до 2021</w:t>
            </w:r>
            <w:r w:rsidR="000B3820" w:rsidRPr="00FF565A">
              <w:rPr>
                <w:rFonts w:ascii="Times New Roman" w:eastAsia="Times New Roman" w:hAnsi="Times New Roman" w:cs="Times New Roman"/>
                <w:color w:val="000000"/>
                <w:lang w:bidi="ru-RU"/>
              </w:rPr>
              <w:t>г.)</w:t>
            </w:r>
          </w:p>
        </w:tc>
        <w:tc>
          <w:tcPr>
            <w:tcW w:w="1915" w:type="dxa"/>
            <w:shd w:val="clear" w:color="auto" w:fill="FFFFFF"/>
            <w:vAlign w:val="center"/>
          </w:tcPr>
          <w:p w:rsidR="000B3820" w:rsidRPr="00FF565A" w:rsidRDefault="000B3820" w:rsidP="00FF565A">
            <w:pPr>
              <w:framePr w:w="10051" w:wrap="notBeside" w:vAnchor="text" w:hAnchor="text" w:xAlign="center" w:y="1"/>
              <w:widowControl w:val="0"/>
              <w:spacing w:after="0" w:line="317"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Расчётный срок (до 20</w:t>
            </w:r>
            <w:r w:rsidR="00FF565A" w:rsidRPr="00FF565A">
              <w:rPr>
                <w:rFonts w:ascii="Times New Roman" w:eastAsia="Times New Roman" w:hAnsi="Times New Roman" w:cs="Times New Roman"/>
                <w:color w:val="000000"/>
                <w:lang w:bidi="ru-RU"/>
              </w:rPr>
              <w:t>26</w:t>
            </w:r>
            <w:r w:rsidRPr="00FF565A">
              <w:rPr>
                <w:rFonts w:ascii="Times New Roman" w:eastAsia="Times New Roman" w:hAnsi="Times New Roman" w:cs="Times New Roman"/>
                <w:color w:val="000000"/>
                <w:lang w:bidi="ru-RU"/>
              </w:rPr>
              <w:t>г.)</w:t>
            </w: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r>
      <w:tr w:rsidR="000B3820" w:rsidRPr="00FF565A" w:rsidTr="00FF565A">
        <w:trPr>
          <w:trHeight w:hRule="exact" w:val="1109"/>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1.</w:t>
            </w: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Ремонт автомобильной дороги: в с.</w:t>
            </w:r>
            <w:r w:rsidR="009D4A5C" w:rsidRPr="00FF565A">
              <w:rPr>
                <w:rFonts w:ascii="Times New Roman" w:eastAsia="Times New Roman" w:hAnsi="Times New Roman" w:cs="Times New Roman"/>
                <w:color w:val="000000"/>
                <w:lang w:bidi="ru-RU"/>
              </w:rPr>
              <w:t xml:space="preserve">Соузга </w:t>
            </w:r>
            <w:r w:rsidRPr="00FF565A">
              <w:rPr>
                <w:rFonts w:ascii="Times New Roman" w:eastAsia="Times New Roman" w:hAnsi="Times New Roman" w:cs="Times New Roman"/>
                <w:color w:val="000000"/>
                <w:lang w:bidi="ru-RU"/>
              </w:rPr>
              <w:t>(</w:t>
            </w:r>
            <w:r w:rsidR="009D4A5C" w:rsidRPr="00FF565A">
              <w:rPr>
                <w:rFonts w:ascii="Times New Roman" w:eastAsia="Times New Roman" w:hAnsi="Times New Roman" w:cs="Times New Roman"/>
                <w:color w:val="000000"/>
                <w:lang w:bidi="ru-RU"/>
              </w:rPr>
              <w:t>5км</w:t>
            </w:r>
            <w:r w:rsidRPr="00FF565A">
              <w:rPr>
                <w:rFonts w:ascii="Times New Roman" w:eastAsia="Times New Roman" w:hAnsi="Times New Roman" w:cs="Times New Roman"/>
                <w:color w:val="000000"/>
                <w:lang w:bidi="ru-RU"/>
              </w:rPr>
              <w:t>)</w:t>
            </w:r>
          </w:p>
          <w:p w:rsidR="000B3820" w:rsidRPr="00FF565A" w:rsidRDefault="00FF565A"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т/б Юность (1</w:t>
            </w:r>
            <w:r w:rsidR="006D6A2C">
              <w:rPr>
                <w:rFonts w:ascii="Times New Roman" w:eastAsia="Times New Roman" w:hAnsi="Times New Roman" w:cs="Times New Roman"/>
                <w:color w:val="000000"/>
                <w:lang w:bidi="ru-RU"/>
              </w:rPr>
              <w:t xml:space="preserve">,8 </w:t>
            </w:r>
            <w:r w:rsidRPr="00FF565A">
              <w:rPr>
                <w:rFonts w:ascii="Times New Roman" w:eastAsia="Times New Roman" w:hAnsi="Times New Roman" w:cs="Times New Roman"/>
                <w:color w:val="000000"/>
                <w:lang w:bidi="ru-RU"/>
              </w:rPr>
              <w:t>км)</w:t>
            </w:r>
          </w:p>
        </w:tc>
        <w:tc>
          <w:tcPr>
            <w:tcW w:w="1915"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До 202</w:t>
            </w:r>
            <w:r w:rsidR="009D4A5C" w:rsidRPr="00FF565A">
              <w:rPr>
                <w:rFonts w:ascii="Times New Roman" w:eastAsia="Times New Roman" w:hAnsi="Times New Roman" w:cs="Times New Roman"/>
                <w:color w:val="000000"/>
                <w:lang w:bidi="ru-RU"/>
              </w:rPr>
              <w:t>1</w:t>
            </w:r>
          </w:p>
        </w:tc>
        <w:tc>
          <w:tcPr>
            <w:tcW w:w="1915" w:type="dxa"/>
            <w:shd w:val="clear" w:color="auto" w:fill="FFFFFF"/>
            <w:vAlign w:val="center"/>
          </w:tcPr>
          <w:p w:rsidR="000B3820" w:rsidRPr="00FF565A" w:rsidRDefault="000B3820" w:rsidP="00664BF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r w:rsidR="00664BFA" w:rsidRPr="00FF565A" w:rsidTr="00664BFA">
        <w:trPr>
          <w:trHeight w:hRule="exact" w:val="1114"/>
          <w:jc w:val="center"/>
        </w:trPr>
        <w:tc>
          <w:tcPr>
            <w:tcW w:w="696"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2</w:t>
            </w:r>
          </w:p>
        </w:tc>
        <w:tc>
          <w:tcPr>
            <w:tcW w:w="3806" w:type="dxa"/>
            <w:shd w:val="clear" w:color="auto" w:fill="FFFFFF"/>
            <w:vAlign w:val="center"/>
          </w:tcPr>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Строительство </w:t>
            </w:r>
            <w:r w:rsidRPr="00FF565A">
              <w:rPr>
                <w:rFonts w:ascii="Times New Roman" w:eastAsia="Times New Roman" w:hAnsi="Times New Roman" w:cs="Times New Roman"/>
                <w:color w:val="000000"/>
                <w:lang w:bidi="ru-RU"/>
              </w:rPr>
              <w:t xml:space="preserve"> автомобильной дороги: </w:t>
            </w:r>
          </w:p>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С.Черемшанка (5 км)</w:t>
            </w:r>
          </w:p>
        </w:tc>
        <w:tc>
          <w:tcPr>
            <w:tcW w:w="1915"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До 2021</w:t>
            </w:r>
          </w:p>
        </w:tc>
        <w:tc>
          <w:tcPr>
            <w:tcW w:w="1915" w:type="dxa"/>
            <w:shd w:val="clear" w:color="auto" w:fill="FFFFFF"/>
            <w:vAlign w:val="center"/>
          </w:tcPr>
          <w:p w:rsidR="00664BFA" w:rsidRDefault="00664BFA" w:rsidP="00664BFA">
            <w:pPr>
              <w:framePr w:w="10051" w:wrap="notBeside" w:vAnchor="text" w:hAnchor="text" w:xAlign="center" w:y="1"/>
              <w:jc w:val="center"/>
            </w:pPr>
          </w:p>
        </w:tc>
        <w:tc>
          <w:tcPr>
            <w:tcW w:w="1718"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r w:rsidR="00664BFA" w:rsidRPr="00FF565A" w:rsidTr="00664BFA">
        <w:trPr>
          <w:trHeight w:hRule="exact" w:val="1114"/>
          <w:jc w:val="center"/>
        </w:trPr>
        <w:tc>
          <w:tcPr>
            <w:tcW w:w="696"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3</w:t>
            </w:r>
          </w:p>
        </w:tc>
        <w:tc>
          <w:tcPr>
            <w:tcW w:w="3806" w:type="dxa"/>
            <w:shd w:val="clear" w:color="auto" w:fill="FFFFFF"/>
            <w:vAlign w:val="center"/>
          </w:tcPr>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Ремонт автомобильной дороги: в с.Соузга (</w:t>
            </w:r>
            <w:r>
              <w:rPr>
                <w:rFonts w:ascii="Times New Roman" w:eastAsia="Times New Roman" w:hAnsi="Times New Roman" w:cs="Times New Roman"/>
                <w:color w:val="000000"/>
                <w:lang w:bidi="ru-RU"/>
              </w:rPr>
              <w:t xml:space="preserve">7,1 </w:t>
            </w:r>
            <w:r w:rsidRPr="00FF565A">
              <w:rPr>
                <w:rFonts w:ascii="Times New Roman" w:eastAsia="Times New Roman" w:hAnsi="Times New Roman" w:cs="Times New Roman"/>
                <w:color w:val="000000"/>
                <w:lang w:bidi="ru-RU"/>
              </w:rPr>
              <w:t>км)</w:t>
            </w:r>
          </w:p>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p>
        </w:tc>
        <w:tc>
          <w:tcPr>
            <w:tcW w:w="1915" w:type="dxa"/>
            <w:shd w:val="clear" w:color="auto" w:fill="FFFFFF"/>
            <w:vAlign w:val="center"/>
          </w:tcPr>
          <w:p w:rsidR="00664BFA" w:rsidRPr="00FF565A" w:rsidRDefault="00664BFA" w:rsidP="00664BFA">
            <w:pPr>
              <w:framePr w:w="10051" w:wrap="notBeside" w:vAnchor="text" w:hAnchor="text" w:xAlign="center" w:y="1"/>
              <w:jc w:val="center"/>
            </w:pPr>
          </w:p>
        </w:tc>
        <w:tc>
          <w:tcPr>
            <w:tcW w:w="1915" w:type="dxa"/>
            <w:shd w:val="clear" w:color="auto" w:fill="FFFFFF"/>
            <w:vAlign w:val="center"/>
          </w:tcPr>
          <w:p w:rsidR="00664BFA" w:rsidRDefault="00664BFA" w:rsidP="00664BFA">
            <w:pPr>
              <w:framePr w:w="10051" w:wrap="notBeside" w:vAnchor="text" w:hAnchor="text" w:xAlign="center" w:y="1"/>
              <w:jc w:val="center"/>
            </w:pPr>
            <w:r w:rsidRPr="00DA6E8D">
              <w:rPr>
                <w:rFonts w:ascii="Times New Roman" w:eastAsia="Arial Unicode MS" w:hAnsi="Times New Roman" w:cs="Times New Roman"/>
                <w:color w:val="000000"/>
                <w:lang w:bidi="ru-RU"/>
              </w:rPr>
              <w:t>До 2030</w:t>
            </w:r>
          </w:p>
        </w:tc>
        <w:tc>
          <w:tcPr>
            <w:tcW w:w="1718"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r w:rsidR="00664BFA" w:rsidRPr="00FF565A" w:rsidTr="00664BFA">
        <w:trPr>
          <w:trHeight w:hRule="exact" w:val="1114"/>
          <w:jc w:val="center"/>
        </w:trPr>
        <w:tc>
          <w:tcPr>
            <w:tcW w:w="696"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4</w:t>
            </w:r>
          </w:p>
        </w:tc>
        <w:tc>
          <w:tcPr>
            <w:tcW w:w="3806" w:type="dxa"/>
            <w:shd w:val="clear" w:color="auto" w:fill="FFFFFF"/>
            <w:vAlign w:val="center"/>
          </w:tcPr>
          <w:p w:rsidR="00664BF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 xml:space="preserve">Строительство  автомобильной дороги: </w:t>
            </w:r>
            <w:r w:rsidRPr="00FF565A">
              <w:rPr>
                <w:rFonts w:ascii="Times New Roman" w:eastAsia="Times New Roman" w:hAnsi="Times New Roman" w:cs="Times New Roman"/>
                <w:color w:val="000000"/>
                <w:lang w:eastAsia="ru-RU" w:bidi="ru-RU"/>
              </w:rPr>
              <w:t xml:space="preserve"> </w:t>
            </w:r>
            <w:r w:rsidRPr="00FF565A">
              <w:rPr>
                <w:rFonts w:ascii="Times New Roman" w:eastAsia="Times New Roman" w:hAnsi="Times New Roman" w:cs="Times New Roman"/>
                <w:color w:val="000000"/>
                <w:lang w:bidi="ru-RU"/>
              </w:rPr>
              <w:t xml:space="preserve"> в с.Соузга (</w:t>
            </w:r>
            <w:r>
              <w:rPr>
                <w:rFonts w:ascii="Times New Roman" w:eastAsia="Times New Roman" w:hAnsi="Times New Roman" w:cs="Times New Roman"/>
                <w:color w:val="000000"/>
                <w:lang w:bidi="ru-RU"/>
              </w:rPr>
              <w:t xml:space="preserve">  4  </w:t>
            </w:r>
            <w:r w:rsidRPr="00FF565A">
              <w:rPr>
                <w:rFonts w:ascii="Times New Roman" w:eastAsia="Times New Roman" w:hAnsi="Times New Roman" w:cs="Times New Roman"/>
                <w:color w:val="000000"/>
                <w:lang w:bidi="ru-RU"/>
              </w:rPr>
              <w:t>км)</w:t>
            </w:r>
          </w:p>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eastAsia="ru-RU" w:bidi="ru-RU"/>
              </w:rPr>
              <w:t xml:space="preserve">в </w:t>
            </w:r>
            <w:r>
              <w:rPr>
                <w:rFonts w:ascii="Times New Roman" w:eastAsia="Times New Roman" w:hAnsi="Times New Roman" w:cs="Times New Roman"/>
                <w:color w:val="000000"/>
                <w:lang w:eastAsia="ru-RU" w:bidi="ru-RU"/>
              </w:rPr>
              <w:t>н.</w:t>
            </w:r>
            <w:r w:rsidRPr="00FF565A">
              <w:rPr>
                <w:rFonts w:ascii="Times New Roman" w:eastAsia="Times New Roman" w:hAnsi="Times New Roman" w:cs="Times New Roman"/>
                <w:color w:val="000000"/>
                <w:lang w:eastAsia="ru-RU" w:bidi="ru-RU"/>
              </w:rPr>
              <w:t xml:space="preserve"> п</w:t>
            </w:r>
            <w:r>
              <w:rPr>
                <w:rFonts w:ascii="Times New Roman" w:eastAsia="Times New Roman" w:hAnsi="Times New Roman" w:cs="Times New Roman"/>
                <w:color w:val="000000"/>
                <w:lang w:eastAsia="ru-RU" w:bidi="ru-RU"/>
              </w:rPr>
              <w:t xml:space="preserve">. </w:t>
            </w:r>
            <w:r w:rsidRPr="00FF565A">
              <w:rPr>
                <w:rFonts w:ascii="Times New Roman" w:eastAsia="Times New Roman" w:hAnsi="Times New Roman" w:cs="Times New Roman"/>
                <w:color w:val="000000"/>
                <w:lang w:eastAsia="ru-RU" w:bidi="ru-RU"/>
              </w:rPr>
              <w:t xml:space="preserve"> т/б Юность</w:t>
            </w:r>
            <w:r>
              <w:rPr>
                <w:rFonts w:ascii="Times New Roman" w:eastAsia="Times New Roman" w:hAnsi="Times New Roman" w:cs="Times New Roman"/>
                <w:color w:val="000000"/>
                <w:lang w:eastAsia="ru-RU" w:bidi="ru-RU"/>
              </w:rPr>
              <w:t xml:space="preserve"> (  5 км)</w:t>
            </w:r>
          </w:p>
        </w:tc>
        <w:tc>
          <w:tcPr>
            <w:tcW w:w="1915" w:type="dxa"/>
            <w:shd w:val="clear" w:color="auto" w:fill="FFFFFF"/>
            <w:vAlign w:val="center"/>
          </w:tcPr>
          <w:p w:rsidR="00664BFA" w:rsidRPr="00FF565A" w:rsidRDefault="00664BFA" w:rsidP="00664BFA">
            <w:pPr>
              <w:framePr w:w="10051" w:wrap="notBeside" w:vAnchor="text" w:hAnchor="text" w:xAlign="center" w:y="1"/>
              <w:jc w:val="center"/>
            </w:pPr>
          </w:p>
        </w:tc>
        <w:tc>
          <w:tcPr>
            <w:tcW w:w="1915" w:type="dxa"/>
            <w:shd w:val="clear" w:color="auto" w:fill="FFFFFF"/>
            <w:vAlign w:val="center"/>
          </w:tcPr>
          <w:p w:rsidR="00664BFA" w:rsidRDefault="00664BFA" w:rsidP="00664BFA">
            <w:pPr>
              <w:framePr w:w="10051" w:wrap="notBeside" w:vAnchor="text" w:hAnchor="text" w:xAlign="center" w:y="1"/>
              <w:jc w:val="center"/>
            </w:pPr>
            <w:r w:rsidRPr="00DA6E8D">
              <w:rPr>
                <w:rFonts w:ascii="Times New Roman" w:eastAsia="Arial Unicode MS" w:hAnsi="Times New Roman" w:cs="Times New Roman"/>
                <w:color w:val="000000"/>
                <w:lang w:bidi="ru-RU"/>
              </w:rPr>
              <w:t>До 2030</w:t>
            </w:r>
          </w:p>
        </w:tc>
        <w:tc>
          <w:tcPr>
            <w:tcW w:w="1718"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bl>
    <w:p w:rsidR="000B3820" w:rsidRDefault="000B3820" w:rsidP="000B3820">
      <w:pPr>
        <w:widowControl w:val="0"/>
        <w:spacing w:after="0" w:line="240" w:lineRule="auto"/>
        <w:rPr>
          <w:rFonts w:ascii="Arial Unicode MS" w:eastAsia="Arial Unicode MS" w:hAnsi="Arial Unicode MS" w:cs="Arial Unicode MS"/>
          <w:color w:val="000000"/>
          <w:sz w:val="2"/>
          <w:szCs w:val="2"/>
          <w:lang w:bidi="ru-RU"/>
        </w:rPr>
      </w:pPr>
    </w:p>
    <w:p w:rsidR="00FF565A"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FF565A"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FF565A" w:rsidRPr="001343EE"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0B3820" w:rsidRDefault="000B3820" w:rsidP="000B3820">
      <w:pPr>
        <w:widowControl w:val="0"/>
        <w:tabs>
          <w:tab w:val="left" w:pos="2409"/>
        </w:tabs>
        <w:spacing w:after="0" w:line="240" w:lineRule="auto"/>
        <w:ind w:right="697"/>
        <w:jc w:val="both"/>
        <w:rPr>
          <w:rFonts w:ascii="Times New Roman" w:eastAsia="Times New Roman" w:hAnsi="Times New Roman" w:cs="Times New Roman"/>
          <w:bCs/>
          <w:color w:val="000000"/>
          <w:sz w:val="28"/>
          <w:szCs w:val="28"/>
          <w:lang w:bidi="ru-RU"/>
        </w:rPr>
      </w:pPr>
      <w:r w:rsidRPr="00CC1415">
        <w:rPr>
          <w:rFonts w:ascii="Times New Roman" w:eastAsia="Times New Roman" w:hAnsi="Times New Roman" w:cs="Times New Roman"/>
          <w:bCs/>
          <w:color w:val="000000"/>
          <w:sz w:val="28"/>
          <w:szCs w:val="28"/>
          <w:lang w:bidi="ru-RU"/>
        </w:rPr>
        <w:t xml:space="preserve">               </w:t>
      </w:r>
    </w:p>
    <w:p w:rsidR="000B3820" w:rsidRPr="002C69A9" w:rsidRDefault="000B3820" w:rsidP="002C69A9">
      <w:pPr>
        <w:pStyle w:val="2"/>
        <w:numPr>
          <w:ilvl w:val="0"/>
          <w:numId w:val="32"/>
        </w:numPr>
        <w:rPr>
          <w:rFonts w:ascii="Times New Roman" w:hAnsi="Times New Roman" w:cs="Times New Roman"/>
          <w:b/>
          <w:color w:val="auto"/>
        </w:rPr>
      </w:pPr>
      <w:r>
        <w:rPr>
          <w:rFonts w:ascii="Times New Roman" w:eastAsia="Times New Roman" w:hAnsi="Times New Roman" w:cs="Times New Roman"/>
          <w:bCs/>
          <w:color w:val="000000"/>
          <w:sz w:val="28"/>
          <w:szCs w:val="28"/>
          <w:lang w:bidi="ru-RU"/>
        </w:rPr>
        <w:t xml:space="preserve">      </w:t>
      </w:r>
      <w:r w:rsidRPr="00CC1415">
        <w:rPr>
          <w:rFonts w:ascii="Times New Roman" w:eastAsia="Times New Roman" w:hAnsi="Times New Roman" w:cs="Times New Roman"/>
          <w:bCs/>
          <w:color w:val="000000"/>
          <w:sz w:val="28"/>
          <w:szCs w:val="28"/>
          <w:lang w:bidi="ru-RU"/>
        </w:rPr>
        <w:t xml:space="preserve">    </w:t>
      </w:r>
      <w:r w:rsidRPr="002C69A9">
        <w:rPr>
          <w:rFonts w:ascii="Times New Roman" w:hAnsi="Times New Roman" w:cs="Times New Roman"/>
          <w:b/>
          <w:color w:val="auto"/>
        </w:rPr>
        <w:t>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w:t>
      </w:r>
      <w:r w:rsidR="002C69A9" w:rsidRPr="002C69A9">
        <w:rPr>
          <w:rFonts w:ascii="Times New Roman" w:hAnsi="Times New Roman" w:cs="Times New Roman"/>
          <w:b/>
          <w:color w:val="auto"/>
        </w:rPr>
        <w:t>й</w:t>
      </w:r>
      <w:r w:rsidRPr="002C69A9">
        <w:rPr>
          <w:rFonts w:ascii="Times New Roman" w:hAnsi="Times New Roman" w:cs="Times New Roman"/>
          <w:b/>
          <w:color w:val="auto"/>
        </w:rPr>
        <w:t xml:space="preserve"> инфраструктуры на территории поселения.</w:t>
      </w:r>
    </w:p>
    <w:p w:rsidR="000B3820" w:rsidRPr="00CC1415" w:rsidRDefault="000B3820" w:rsidP="000B3820">
      <w:pPr>
        <w:widowControl w:val="0"/>
        <w:tabs>
          <w:tab w:val="left" w:pos="2409"/>
        </w:tabs>
        <w:spacing w:after="0" w:line="240" w:lineRule="auto"/>
        <w:ind w:right="697"/>
        <w:jc w:val="both"/>
        <w:rPr>
          <w:rFonts w:ascii="Times New Roman" w:eastAsia="Times New Roman" w:hAnsi="Times New Roman" w:cs="Times New Roman"/>
          <w:bCs/>
          <w:color w:val="000000"/>
          <w:sz w:val="28"/>
          <w:szCs w:val="28"/>
          <w:lang w:bidi="ru-RU"/>
        </w:rPr>
      </w:pPr>
    </w:p>
    <w:p w:rsidR="000B3820" w:rsidRPr="00341231" w:rsidRDefault="000B3820" w:rsidP="000B3820">
      <w:pPr>
        <w:widowControl w:val="0"/>
        <w:spacing w:after="0" w:line="240" w:lineRule="auto"/>
        <w:ind w:firstLine="8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w:t>
      </w:r>
      <w:r w:rsidRPr="00341231">
        <w:rPr>
          <w:rFonts w:ascii="Times New Roman" w:eastAsia="Times New Roman" w:hAnsi="Times New Roman" w:cs="Times New Roman"/>
          <w:color w:val="000000"/>
          <w:sz w:val="26"/>
          <w:szCs w:val="26"/>
          <w:lang w:bidi="ru-RU"/>
        </w:rPr>
        <w:lastRenderedPageBreak/>
        <w:t>реконструкции объектов транспортной инфраструктуры. Нормативно-правовая база для Программы сформирована и не изменяется.</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Список мероприятий на конкретном объекте детализируется после разработки проектно-сметной документации.</w:t>
      </w:r>
    </w:p>
    <w:p w:rsidR="000B3820" w:rsidRPr="00341231" w:rsidRDefault="000B3820" w:rsidP="000B3820">
      <w:pPr>
        <w:widowControl w:val="0"/>
        <w:spacing w:after="0" w:line="370" w:lineRule="exact"/>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           Стоимость мероприятий определена ориентировочно, основываясь на стоимости уже проведенных аналогичных мероприятий.</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Основными источниками финансирования мероприятий Программы являются средства бюджета МО «Майминский район», администрации </w:t>
      </w:r>
      <w:r w:rsidR="00341231">
        <w:rPr>
          <w:rFonts w:ascii="Times New Roman" w:eastAsia="Times New Roman" w:hAnsi="Times New Roman" w:cs="Times New Roman"/>
          <w:color w:val="000000"/>
          <w:sz w:val="26"/>
          <w:szCs w:val="26"/>
          <w:lang w:bidi="ru-RU"/>
        </w:rPr>
        <w:t>Соузгинского</w:t>
      </w:r>
      <w:r w:rsidRPr="00341231">
        <w:rPr>
          <w:rFonts w:ascii="Times New Roman" w:eastAsia="Times New Roman" w:hAnsi="Times New Roman" w:cs="Times New Roman"/>
          <w:color w:val="000000"/>
          <w:sz w:val="26"/>
          <w:szCs w:val="26"/>
          <w:lang w:bidi="ru-RU"/>
        </w:rPr>
        <w:t xml:space="preserve"> сельского поселения и выделяемые субсидии из бюджета Республики Алтай.</w:t>
      </w:r>
    </w:p>
    <w:p w:rsidR="000B3820" w:rsidRPr="00341231" w:rsidRDefault="000B3820" w:rsidP="000B3820">
      <w:pPr>
        <w:widowControl w:val="0"/>
        <w:spacing w:after="112" w:line="36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тротуаров в сельском поселении, проектированию и строительству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0B3820" w:rsidRPr="00341231" w:rsidRDefault="000B3820" w:rsidP="000B3820">
      <w:pPr>
        <w:widowControl w:val="0"/>
        <w:spacing w:after="12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Перечень мероприятий по ремонту дорог для реализации Программы формируется администрацией </w:t>
      </w:r>
      <w:r w:rsidR="00341231">
        <w:rPr>
          <w:rFonts w:ascii="Times New Roman" w:eastAsia="Times New Roman" w:hAnsi="Times New Roman" w:cs="Times New Roman"/>
          <w:color w:val="000000"/>
          <w:sz w:val="26"/>
          <w:szCs w:val="26"/>
          <w:lang w:bidi="ru-RU"/>
        </w:rPr>
        <w:t>Соузгинского</w:t>
      </w:r>
      <w:r w:rsidRPr="00341231">
        <w:rPr>
          <w:rFonts w:ascii="Times New Roman" w:eastAsia="Times New Roman" w:hAnsi="Times New Roman" w:cs="Times New Roman"/>
          <w:color w:val="000000"/>
          <w:sz w:val="26"/>
          <w:szCs w:val="26"/>
          <w:lang w:bidi="ru-RU"/>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0B3820" w:rsidRPr="00341231" w:rsidRDefault="000B3820" w:rsidP="000B3820">
      <w:pPr>
        <w:widowControl w:val="0"/>
        <w:spacing w:after="0" w:line="240" w:lineRule="auto"/>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0B3820" w:rsidRPr="0034123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0B3820" w:rsidRPr="005F37D7" w:rsidRDefault="000B3820" w:rsidP="000B3820">
      <w:pPr>
        <w:widowControl w:val="0"/>
        <w:spacing w:after="0" w:line="240" w:lineRule="auto"/>
        <w:ind w:firstLine="720"/>
        <w:jc w:val="both"/>
        <w:rPr>
          <w:rFonts w:ascii="Times New Roman" w:eastAsia="Times New Roman" w:hAnsi="Times New Roman" w:cs="Times New Roman"/>
          <w:color w:val="000000"/>
          <w:sz w:val="28"/>
          <w:szCs w:val="28"/>
          <w:lang w:bidi="ru-RU"/>
        </w:rPr>
      </w:pP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B3820" w:rsidRDefault="000B3820" w:rsidP="000B3820">
      <w:pPr>
        <w:widowControl w:val="0"/>
        <w:spacing w:after="0" w:line="240" w:lineRule="auto"/>
        <w:ind w:firstLine="720"/>
        <w:jc w:val="both"/>
        <w:rPr>
          <w:rFonts w:ascii="Times New Roman" w:eastAsia="Times New Roman" w:hAnsi="Times New Roman" w:cs="Times New Roman"/>
          <w:bCs/>
          <w:color w:val="000000"/>
          <w:sz w:val="28"/>
          <w:szCs w:val="28"/>
          <w:lang w:bidi="ru-RU"/>
        </w:rPr>
      </w:pPr>
    </w:p>
    <w:p w:rsidR="000B3820" w:rsidRPr="0034123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341231" w:rsidRPr="00341231" w:rsidRDefault="000B3820" w:rsidP="00341231">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w:t>
      </w:r>
      <w:r w:rsidR="00341231" w:rsidRPr="00341231">
        <w:rPr>
          <w:rFonts w:ascii="Times New Roman" w:eastAsia="Times New Roman" w:hAnsi="Times New Roman" w:cs="Times New Roman"/>
          <w:color w:val="000000"/>
          <w:sz w:val="26"/>
          <w:szCs w:val="26"/>
          <w:lang w:bidi="ru-RU"/>
        </w:rPr>
        <w:t>установленных Методикой.</w:t>
      </w:r>
    </w:p>
    <w:p w:rsidR="00341231" w:rsidRDefault="00341231" w:rsidP="00341231">
      <w:pPr>
        <w:spacing w:after="0" w:line="240" w:lineRule="auto"/>
        <w:rPr>
          <w:rFonts w:ascii="Times New Roman" w:hAnsi="Times New Roman" w:cs="Times New Roman"/>
          <w:sz w:val="28"/>
          <w:szCs w:val="28"/>
        </w:rPr>
        <w:sectPr w:rsidR="00341231" w:rsidSect="007A221F">
          <w:footerReference w:type="default" r:id="rId9"/>
          <w:pgSz w:w="11906" w:h="16838"/>
          <w:pgMar w:top="1134" w:right="851" w:bottom="851" w:left="1418" w:header="709" w:footer="709" w:gutter="0"/>
          <w:cols w:space="708"/>
          <w:docGrid w:linePitch="360"/>
        </w:sectPr>
      </w:pPr>
    </w:p>
    <w:p w:rsidR="00B63A07" w:rsidRPr="006912A8" w:rsidRDefault="00B63A07" w:rsidP="006912A8">
      <w:pPr>
        <w:pStyle w:val="2"/>
        <w:ind w:left="720"/>
        <w:jc w:val="right"/>
        <w:rPr>
          <w:rFonts w:ascii="Times New Roman" w:eastAsia="Times New Roman" w:hAnsi="Times New Roman" w:cs="Times New Roman"/>
          <w:sz w:val="22"/>
          <w:szCs w:val="22"/>
        </w:rPr>
      </w:pPr>
      <w:r w:rsidRPr="00B63A07">
        <w:rPr>
          <w:rFonts w:ascii="Times New Roman" w:eastAsia="Times New Roman" w:hAnsi="Times New Roman" w:cs="Times New Roman"/>
        </w:rPr>
        <w:lastRenderedPageBreak/>
        <w:t xml:space="preserve">                                                                                                   </w:t>
      </w:r>
      <w:r w:rsidRPr="006912A8">
        <w:rPr>
          <w:rFonts w:ascii="Times New Roman" w:hAnsi="Times New Roman" w:cs="Times New Roman"/>
          <w:b/>
          <w:color w:val="auto"/>
          <w:sz w:val="22"/>
          <w:szCs w:val="22"/>
        </w:rPr>
        <w:t>Приложение № 1</w:t>
      </w:r>
      <w:r w:rsidRPr="006912A8">
        <w:rPr>
          <w:rFonts w:ascii="Times New Roman" w:eastAsia="Times New Roman" w:hAnsi="Times New Roman" w:cs="Times New Roman"/>
          <w:sz w:val="22"/>
          <w:szCs w:val="22"/>
        </w:rPr>
        <w:tab/>
      </w:r>
    </w:p>
    <w:p w:rsidR="00B63A07" w:rsidRPr="00B63A07" w:rsidRDefault="00B63A07" w:rsidP="00B63A07">
      <w:pPr>
        <w:autoSpaceDE w:val="0"/>
        <w:autoSpaceDN w:val="0"/>
        <w:adjustRightInd w:val="0"/>
        <w:spacing w:after="0" w:line="240" w:lineRule="auto"/>
        <w:jc w:val="center"/>
        <w:rPr>
          <w:rFonts w:ascii="Times New Roman" w:eastAsia="Times New Roman" w:hAnsi="Times New Roman" w:cs="Times New Roman"/>
          <w:b/>
          <w:sz w:val="26"/>
          <w:szCs w:val="26"/>
        </w:rPr>
      </w:pPr>
      <w:r w:rsidRPr="00B63A07">
        <w:rPr>
          <w:rFonts w:ascii="Times New Roman" w:eastAsia="Times New Roman" w:hAnsi="Times New Roman" w:cs="Times New Roman"/>
          <w:b/>
          <w:sz w:val="26"/>
          <w:szCs w:val="26"/>
        </w:rPr>
        <w:t>Оценка</w:t>
      </w:r>
    </w:p>
    <w:p w:rsidR="00B63A07" w:rsidRPr="00B63A07" w:rsidRDefault="00B63A07" w:rsidP="00B63A07">
      <w:pPr>
        <w:spacing w:after="0" w:line="240" w:lineRule="auto"/>
        <w:jc w:val="center"/>
        <w:rPr>
          <w:rFonts w:ascii="Times New Roman" w:eastAsia="Times New Roman" w:hAnsi="Times New Roman" w:cs="Times New Roman"/>
          <w:b/>
          <w:bCs/>
          <w:sz w:val="26"/>
          <w:szCs w:val="26"/>
        </w:rPr>
      </w:pPr>
      <w:r w:rsidRPr="00B63A07">
        <w:rPr>
          <w:rFonts w:ascii="Times New Roman" w:eastAsia="Times New Roman" w:hAnsi="Times New Roman" w:cs="Times New Roman"/>
          <w:b/>
          <w:bCs/>
          <w:sz w:val="26"/>
          <w:szCs w:val="26"/>
        </w:rPr>
        <w:t xml:space="preserve">основных целевых индикаторов </w:t>
      </w:r>
    </w:p>
    <w:p w:rsidR="00B63A07" w:rsidRPr="003E1AFC" w:rsidRDefault="00B63A07" w:rsidP="00B63A07">
      <w:pPr>
        <w:autoSpaceDE w:val="0"/>
        <w:autoSpaceDN w:val="0"/>
        <w:adjustRightInd w:val="0"/>
        <w:spacing w:after="0" w:line="240" w:lineRule="auto"/>
        <w:rPr>
          <w:rFonts w:ascii="Times New Roman" w:eastAsia="Times New Roman" w:hAnsi="Times New Roman" w:cs="Times New Roman"/>
          <w:sz w:val="26"/>
          <w:szCs w:val="26"/>
        </w:rPr>
      </w:pPr>
      <w:r w:rsidRPr="003E1AFC">
        <w:rPr>
          <w:rFonts w:ascii="Times New Roman" w:eastAsia="Times New Roman" w:hAnsi="Times New Roman" w:cs="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7"/>
        <w:gridCol w:w="1072"/>
        <w:gridCol w:w="302"/>
        <w:gridCol w:w="482"/>
        <w:gridCol w:w="41"/>
        <w:gridCol w:w="18"/>
        <w:gridCol w:w="704"/>
        <w:gridCol w:w="713"/>
        <w:gridCol w:w="44"/>
        <w:gridCol w:w="716"/>
        <w:gridCol w:w="95"/>
        <w:gridCol w:w="716"/>
        <w:gridCol w:w="6"/>
        <w:gridCol w:w="65"/>
        <w:gridCol w:w="645"/>
        <w:gridCol w:w="33"/>
        <w:gridCol w:w="12"/>
        <w:gridCol w:w="1017"/>
        <w:gridCol w:w="1419"/>
        <w:gridCol w:w="1275"/>
        <w:gridCol w:w="834"/>
      </w:tblGrid>
      <w:tr w:rsidR="00B63A07" w:rsidRPr="00B63A07" w:rsidTr="00B63A07">
        <w:trPr>
          <w:trHeight w:val="810"/>
        </w:trPr>
        <w:tc>
          <w:tcPr>
            <w:tcW w:w="1548" w:type="pct"/>
            <w:vMerge w:val="restart"/>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Наименование показателей результативности (целевых индикаторов)</w:t>
            </w:r>
          </w:p>
        </w:tc>
        <w:tc>
          <w:tcPr>
            <w:tcW w:w="363" w:type="pct"/>
            <w:vMerge w:val="restart"/>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Ед. изм.</w:t>
            </w:r>
          </w:p>
        </w:tc>
        <w:tc>
          <w:tcPr>
            <w:tcW w:w="102" w:type="pct"/>
            <w:tcBorders>
              <w:top w:val="single" w:sz="4" w:space="0" w:color="auto"/>
              <w:bottom w:val="single" w:sz="4" w:space="0" w:color="auto"/>
              <w:right w:val="nil"/>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1794" w:type="pct"/>
            <w:gridSpan w:val="15"/>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 xml:space="preserve">Утверждено в программе </w:t>
            </w:r>
          </w:p>
        </w:tc>
        <w:tc>
          <w:tcPr>
            <w:tcW w:w="480" w:type="pct"/>
            <w:vMerge w:val="restar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Фактически достигнутые результаты, по итогам отчетного периода</w:t>
            </w:r>
          </w:p>
        </w:tc>
        <w:tc>
          <w:tcPr>
            <w:tcW w:w="431" w:type="pct"/>
            <w:vMerge w:val="restart"/>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Отклонение</w:t>
            </w:r>
          </w:p>
        </w:tc>
        <w:tc>
          <w:tcPr>
            <w:tcW w:w="283" w:type="pct"/>
            <w:vMerge w:val="restar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Оценка эффективности муниципальной долгосрочной программы</w:t>
            </w:r>
          </w:p>
        </w:tc>
      </w:tr>
      <w:tr w:rsidR="00B63A07" w:rsidRPr="00B63A07" w:rsidTr="00B63A07">
        <w:trPr>
          <w:trHeight w:val="1660"/>
        </w:trPr>
        <w:tc>
          <w:tcPr>
            <w:tcW w:w="1548" w:type="pct"/>
            <w:vMerge/>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363" w:type="pct"/>
            <w:vMerge/>
          </w:tcPr>
          <w:p w:rsidR="00B63A07" w:rsidRPr="00B63A07" w:rsidRDefault="00B63A07" w:rsidP="007A221F">
            <w:pPr>
              <w:spacing w:after="0" w:line="240" w:lineRule="auto"/>
              <w:jc w:val="center"/>
              <w:rPr>
                <w:rFonts w:ascii="Times New Roman" w:eastAsia="Times New Roman" w:hAnsi="Times New Roman" w:cs="Times New Roman"/>
              </w:rPr>
            </w:pPr>
          </w:p>
        </w:tc>
        <w:tc>
          <w:tcPr>
            <w:tcW w:w="265" w:type="pct"/>
            <w:gridSpan w:val="2"/>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2017</w:t>
            </w:r>
          </w:p>
        </w:tc>
        <w:tc>
          <w:tcPr>
            <w:tcW w:w="258" w:type="pct"/>
            <w:gridSpan w:val="3"/>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2018</w:t>
            </w:r>
          </w:p>
        </w:tc>
        <w:tc>
          <w:tcPr>
            <w:tcW w:w="256" w:type="pct"/>
            <w:gridSpan w:val="2"/>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2019</w:t>
            </w:r>
          </w:p>
        </w:tc>
        <w:tc>
          <w:tcPr>
            <w:tcW w:w="242" w:type="pc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2020</w:t>
            </w:r>
          </w:p>
        </w:tc>
        <w:tc>
          <w:tcPr>
            <w:tcW w:w="298" w:type="pct"/>
            <w:gridSpan w:val="4"/>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2021</w:t>
            </w:r>
          </w:p>
        </w:tc>
        <w:tc>
          <w:tcPr>
            <w:tcW w:w="233" w:type="pct"/>
            <w:gridSpan w:val="3"/>
            <w:tcBorders>
              <w:top w:val="single" w:sz="4" w:space="0" w:color="auto"/>
              <w:left w:val="nil"/>
            </w:tcBorders>
            <w:vAlign w:val="center"/>
          </w:tcPr>
          <w:p w:rsidR="00B63A07" w:rsidRPr="00B63A07" w:rsidRDefault="00B63A07" w:rsidP="00C45A5E">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2022-20</w:t>
            </w:r>
            <w:r w:rsidR="00C45A5E">
              <w:rPr>
                <w:rFonts w:ascii="Times New Roman" w:eastAsia="Times New Roman" w:hAnsi="Times New Roman" w:cs="Times New Roman"/>
              </w:rPr>
              <w:t>30</w:t>
            </w:r>
          </w:p>
        </w:tc>
        <w:tc>
          <w:tcPr>
            <w:tcW w:w="343" w:type="pc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итого</w:t>
            </w:r>
          </w:p>
        </w:tc>
        <w:tc>
          <w:tcPr>
            <w:tcW w:w="480" w:type="pct"/>
            <w:vMerge/>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431" w:type="pct"/>
            <w:vMerge/>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3" w:type="pct"/>
            <w:vMerge/>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B63A07">
        <w:tc>
          <w:tcPr>
            <w:tcW w:w="1548" w:type="pct"/>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w:t>
            </w:r>
          </w:p>
        </w:tc>
        <w:tc>
          <w:tcPr>
            <w:tcW w:w="363" w:type="pct"/>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2</w:t>
            </w:r>
          </w:p>
        </w:tc>
        <w:tc>
          <w:tcPr>
            <w:tcW w:w="265" w:type="pct"/>
            <w:gridSpan w:val="2"/>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3</w:t>
            </w:r>
          </w:p>
        </w:tc>
        <w:tc>
          <w:tcPr>
            <w:tcW w:w="258"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4</w:t>
            </w:r>
          </w:p>
        </w:tc>
        <w:tc>
          <w:tcPr>
            <w:tcW w:w="256" w:type="pct"/>
            <w:gridSpan w:val="2"/>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5</w:t>
            </w:r>
          </w:p>
        </w:tc>
        <w:tc>
          <w:tcPr>
            <w:tcW w:w="242"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6</w:t>
            </w:r>
          </w:p>
        </w:tc>
        <w:tc>
          <w:tcPr>
            <w:tcW w:w="298" w:type="pct"/>
            <w:gridSpan w:val="4"/>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7</w:t>
            </w:r>
          </w:p>
        </w:tc>
        <w:tc>
          <w:tcPr>
            <w:tcW w:w="233"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8</w:t>
            </w:r>
          </w:p>
        </w:tc>
        <w:tc>
          <w:tcPr>
            <w:tcW w:w="343"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9</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10</w:t>
            </w:r>
          </w:p>
        </w:tc>
        <w:tc>
          <w:tcPr>
            <w:tcW w:w="431"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11</w:t>
            </w:r>
          </w:p>
        </w:tc>
        <w:tc>
          <w:tcPr>
            <w:tcW w:w="283"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12</w:t>
            </w:r>
          </w:p>
        </w:tc>
      </w:tr>
      <w:tr w:rsidR="00B63A07" w:rsidRPr="00B63A07" w:rsidTr="00B63A07">
        <w:tc>
          <w:tcPr>
            <w:tcW w:w="1548" w:type="pct"/>
            <w:vAlign w:val="center"/>
          </w:tcPr>
          <w:p w:rsidR="00B63A07" w:rsidRPr="00B63A07" w:rsidRDefault="00B63A07" w:rsidP="007A221F">
            <w:pPr>
              <w:spacing w:after="0" w:line="240" w:lineRule="auto"/>
              <w:rPr>
                <w:rFonts w:ascii="Times New Roman" w:eastAsia="Times New Roman" w:hAnsi="Times New Roman" w:cs="Times New Roman"/>
                <w:color w:val="000000"/>
              </w:rPr>
            </w:pPr>
            <w:r w:rsidRPr="00B63A07">
              <w:rPr>
                <w:rFonts w:ascii="Times New Roman" w:eastAsia="Times New Roman" w:hAnsi="Times New Roman" w:cs="Times New Roman"/>
                <w:color w:val="000000"/>
              </w:rPr>
              <w:t>Увеличение доли протяженности автомобильных дорог, соответствующих нормативным требованиям к транспортно-эксплуатационным показателям.</w:t>
            </w:r>
          </w:p>
        </w:tc>
        <w:tc>
          <w:tcPr>
            <w:tcW w:w="363" w:type="pct"/>
          </w:tcPr>
          <w:p w:rsidR="00B63A07" w:rsidRPr="00B63A07" w:rsidRDefault="00B63A07" w:rsidP="007A221F">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w:t>
            </w:r>
          </w:p>
        </w:tc>
        <w:tc>
          <w:tcPr>
            <w:tcW w:w="279" w:type="pct"/>
            <w:gridSpan w:val="3"/>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4" w:type="pct"/>
            <w:gridSpan w:val="2"/>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4" w:type="pct"/>
            <w:gridSpan w:val="2"/>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251" w:type="pct"/>
            <w:gridSpan w:val="3"/>
            <w:tcBorders>
              <w:top w:val="single" w:sz="4" w:space="0" w:color="auto"/>
              <w:left w:val="nil"/>
              <w:bottom w:val="single" w:sz="4" w:space="0" w:color="auto"/>
            </w:tcBorders>
            <w:vAlign w:val="center"/>
          </w:tcPr>
          <w:p w:rsidR="00B63A07" w:rsidRPr="00B63A07" w:rsidRDefault="006B2462"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30</w:t>
            </w:r>
          </w:p>
        </w:tc>
        <w:tc>
          <w:tcPr>
            <w:tcW w:w="347" w:type="pct"/>
            <w:gridSpan w:val="2"/>
            <w:tcBorders>
              <w:top w:val="single" w:sz="4" w:space="0" w:color="auto"/>
              <w:left w:val="nil"/>
              <w:bottom w:val="single" w:sz="4" w:space="0" w:color="auto"/>
            </w:tcBorders>
            <w:vAlign w:val="center"/>
          </w:tcPr>
          <w:p w:rsidR="00B63A07" w:rsidRPr="00B63A07" w:rsidRDefault="006B2462"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50</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431"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283"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B63A07">
        <w:tc>
          <w:tcPr>
            <w:tcW w:w="1548" w:type="pct"/>
          </w:tcPr>
          <w:p w:rsidR="00B63A07" w:rsidRPr="00B63A07" w:rsidRDefault="00B63A07" w:rsidP="007A221F">
            <w:pPr>
              <w:spacing w:after="0" w:line="240" w:lineRule="auto"/>
              <w:jc w:val="both"/>
              <w:rPr>
                <w:rFonts w:ascii="Times New Roman" w:eastAsia="Times New Roman" w:hAnsi="Times New Roman" w:cs="Times New Roman"/>
              </w:rPr>
            </w:pPr>
            <w:r w:rsidRPr="00B63A07">
              <w:rPr>
                <w:rFonts w:ascii="Times New Roman" w:eastAsia="Times New Roman" w:hAnsi="Times New Roman" w:cs="Times New Roman"/>
                <w:color w:val="000000"/>
              </w:rPr>
              <w:t>Увеличение протяженности автомобильных дорог, соответствующих нормативным требованиям к транспортно-эксплуатационным показателям.</w:t>
            </w:r>
          </w:p>
          <w:p w:rsidR="00B63A07" w:rsidRPr="00B63A07" w:rsidRDefault="00B63A07" w:rsidP="007A221F">
            <w:pPr>
              <w:spacing w:after="0" w:line="240" w:lineRule="auto"/>
              <w:rPr>
                <w:rFonts w:ascii="Times New Roman" w:eastAsia="Times New Roman" w:hAnsi="Times New Roman" w:cs="Times New Roman"/>
                <w:color w:val="000000"/>
              </w:rPr>
            </w:pPr>
          </w:p>
        </w:tc>
        <w:tc>
          <w:tcPr>
            <w:tcW w:w="363" w:type="pct"/>
          </w:tcPr>
          <w:p w:rsidR="00B63A07" w:rsidRPr="00B63A07" w:rsidRDefault="00B63A07" w:rsidP="007A221F">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км</w:t>
            </w:r>
          </w:p>
        </w:tc>
        <w:tc>
          <w:tcPr>
            <w:tcW w:w="285" w:type="pct"/>
            <w:gridSpan w:val="4"/>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2" w:type="pct"/>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42" w:type="pct"/>
            <w:gridSpan w:val="3"/>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358" w:type="pct"/>
            <w:gridSpan w:val="3"/>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431" w:type="pc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283" w:type="pc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B63A07">
        <w:tc>
          <w:tcPr>
            <w:tcW w:w="1548" w:type="pct"/>
          </w:tcPr>
          <w:p w:rsidR="00B63A07" w:rsidRPr="00B63A07" w:rsidRDefault="00B63A07" w:rsidP="00B63A07">
            <w:pPr>
              <w:spacing w:after="0" w:line="240" w:lineRule="auto"/>
              <w:jc w:val="both"/>
              <w:rPr>
                <w:rFonts w:ascii="Times New Roman" w:eastAsia="Times New Roman" w:hAnsi="Times New Roman" w:cs="Times New Roman"/>
                <w:snapToGrid w:val="0"/>
              </w:rPr>
            </w:pPr>
            <w:r w:rsidRPr="00B63A07">
              <w:rPr>
                <w:rFonts w:ascii="Times New Roman" w:eastAsia="Times New Roman" w:hAnsi="Times New Roman" w:cs="Times New Roman"/>
                <w:snapToGrid w:val="0"/>
              </w:rPr>
              <w:t xml:space="preserve"> Восстановление тротуарной и газонной сети в поселении</w:t>
            </w:r>
          </w:p>
        </w:tc>
        <w:tc>
          <w:tcPr>
            <w:tcW w:w="363" w:type="pct"/>
          </w:tcPr>
          <w:p w:rsidR="00B63A07" w:rsidRPr="00B63A07" w:rsidRDefault="00B63A07" w:rsidP="00B63A07">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м.кв.</w:t>
            </w:r>
          </w:p>
        </w:tc>
        <w:tc>
          <w:tcPr>
            <w:tcW w:w="285" w:type="pct"/>
            <w:gridSpan w:val="4"/>
            <w:tcBorders>
              <w:top w:val="single" w:sz="4" w:space="0" w:color="auto"/>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C45A5E" w:rsidP="00B63A07">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100</w:t>
            </w:r>
          </w:p>
        </w:tc>
        <w:tc>
          <w:tcPr>
            <w:tcW w:w="242"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358" w:type="pct"/>
            <w:gridSpan w:val="3"/>
            <w:tcBorders>
              <w:top w:val="single" w:sz="4" w:space="0" w:color="auto"/>
              <w:left w:val="nil"/>
              <w:bottom w:val="single" w:sz="4" w:space="0" w:color="auto"/>
            </w:tcBorders>
            <w:vAlign w:val="center"/>
          </w:tcPr>
          <w:p w:rsidR="00B63A07" w:rsidRPr="00B63A07" w:rsidRDefault="00C45A5E"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100</w:t>
            </w:r>
          </w:p>
        </w:tc>
        <w:tc>
          <w:tcPr>
            <w:tcW w:w="480" w:type="pct"/>
            <w:tcBorders>
              <w:top w:val="single" w:sz="4" w:space="0" w:color="auto"/>
              <w:left w:val="nil"/>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431" w:type="pct"/>
            <w:tcBorders>
              <w:top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283" w:type="pct"/>
            <w:tcBorders>
              <w:top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r>
      <w:tr w:rsidR="00B63A07" w:rsidRPr="00B63A07" w:rsidTr="00B63A07">
        <w:tc>
          <w:tcPr>
            <w:tcW w:w="1548" w:type="pct"/>
          </w:tcPr>
          <w:p w:rsidR="00B63A07" w:rsidRPr="00B63A07" w:rsidRDefault="00B63A07" w:rsidP="00B63A07">
            <w:pPr>
              <w:spacing w:after="0" w:line="240" w:lineRule="auto"/>
              <w:jc w:val="both"/>
              <w:rPr>
                <w:rFonts w:ascii="Times New Roman" w:eastAsia="Times New Roman" w:hAnsi="Times New Roman" w:cs="Times New Roman"/>
                <w:snapToGrid w:val="0"/>
              </w:rPr>
            </w:pPr>
            <w:r w:rsidRPr="00B63A07">
              <w:rPr>
                <w:rFonts w:ascii="Times New Roman" w:eastAsia="Times New Roman" w:hAnsi="Times New Roman" w:cs="Times New Roman"/>
                <w:snapToGrid w:val="0"/>
              </w:rPr>
              <w:t>Создание условий для безопасного автомобильного  и пешеходного движения в поселении (установка дорожных знаков)</w:t>
            </w:r>
          </w:p>
        </w:tc>
        <w:tc>
          <w:tcPr>
            <w:tcW w:w="363" w:type="pct"/>
          </w:tcPr>
          <w:p w:rsidR="00B63A07" w:rsidRPr="00B63A07" w:rsidRDefault="00B63A07" w:rsidP="00B63A07">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ед.</w:t>
            </w:r>
          </w:p>
        </w:tc>
        <w:tc>
          <w:tcPr>
            <w:tcW w:w="102" w:type="pct"/>
            <w:tcBorders>
              <w:top w:val="single" w:sz="4" w:space="0" w:color="auto"/>
              <w:bottom w:val="single" w:sz="4" w:space="0" w:color="auto"/>
              <w:right w:val="nil"/>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183"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41"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gridSpan w:val="3"/>
            <w:tcBorders>
              <w:top w:val="single" w:sz="4" w:space="0" w:color="auto"/>
              <w:left w:val="nil"/>
              <w:bottom w:val="single" w:sz="4" w:space="0" w:color="auto"/>
            </w:tcBorders>
            <w:vAlign w:val="center"/>
          </w:tcPr>
          <w:p w:rsidR="00B63A07" w:rsidRPr="00B63A07" w:rsidRDefault="00E64206"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58" w:type="pct"/>
            <w:gridSpan w:val="3"/>
            <w:tcBorders>
              <w:top w:val="single" w:sz="4" w:space="0" w:color="auto"/>
              <w:left w:val="nil"/>
              <w:bottom w:val="single" w:sz="4" w:space="0" w:color="auto"/>
            </w:tcBorders>
            <w:vAlign w:val="center"/>
          </w:tcPr>
          <w:p w:rsidR="00B63A07" w:rsidRPr="00B63A07" w:rsidRDefault="00E64206"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80" w:type="pct"/>
            <w:tcBorders>
              <w:top w:val="single" w:sz="4" w:space="0" w:color="auto"/>
              <w:left w:val="nil"/>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431" w:type="pct"/>
            <w:tcBorders>
              <w:top w:val="single" w:sz="4" w:space="0" w:color="auto"/>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283" w:type="pct"/>
            <w:tcBorders>
              <w:top w:val="single" w:sz="4" w:space="0" w:color="auto"/>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r>
    </w:tbl>
    <w:p w:rsidR="00B63A07" w:rsidRDefault="00B63A07" w:rsidP="00B63A07">
      <w:pPr>
        <w:tabs>
          <w:tab w:val="left" w:pos="11745"/>
        </w:tabs>
        <w:jc w:val="center"/>
        <w:rPr>
          <w:rFonts w:ascii="Times New Roman" w:eastAsia="Calibri" w:hAnsi="Times New Roman" w:cs="Times New Roman"/>
          <w:sz w:val="28"/>
          <w:szCs w:val="28"/>
        </w:rPr>
      </w:pPr>
    </w:p>
    <w:p w:rsidR="00B63A07" w:rsidRPr="006912A8" w:rsidRDefault="00B63A07" w:rsidP="006912A8">
      <w:pPr>
        <w:pStyle w:val="2"/>
        <w:ind w:left="720"/>
        <w:jc w:val="right"/>
        <w:rPr>
          <w:rFonts w:ascii="Times New Roman" w:hAnsi="Times New Roman" w:cs="Times New Roman"/>
          <w:b/>
          <w:color w:val="auto"/>
          <w:sz w:val="22"/>
          <w:szCs w:val="22"/>
        </w:rPr>
      </w:pPr>
      <w:r w:rsidRPr="006912A8">
        <w:rPr>
          <w:rFonts w:ascii="Times New Roman" w:eastAsia="Calibri" w:hAnsi="Times New Roman" w:cs="Times New Roman"/>
          <w:sz w:val="22"/>
          <w:szCs w:val="22"/>
        </w:rPr>
        <w:lastRenderedPageBreak/>
        <w:t xml:space="preserve">                                                                                                                                                         </w:t>
      </w:r>
      <w:r w:rsidRPr="006912A8">
        <w:rPr>
          <w:rFonts w:ascii="Times New Roman" w:hAnsi="Times New Roman" w:cs="Times New Roman"/>
          <w:b/>
          <w:color w:val="auto"/>
          <w:sz w:val="22"/>
          <w:szCs w:val="22"/>
        </w:rPr>
        <w:t>Приложение №2</w:t>
      </w:r>
    </w:p>
    <w:p w:rsidR="00B63A07" w:rsidRPr="00B63A07" w:rsidRDefault="00B63A07" w:rsidP="00B63A07">
      <w:pPr>
        <w:autoSpaceDE w:val="0"/>
        <w:autoSpaceDN w:val="0"/>
        <w:adjustRightInd w:val="0"/>
        <w:spacing w:after="0" w:line="240" w:lineRule="exact"/>
        <w:jc w:val="center"/>
        <w:rPr>
          <w:rFonts w:ascii="Times New Roman" w:eastAsia="Times New Roman" w:hAnsi="Times New Roman" w:cs="Times New Roman"/>
          <w:b/>
          <w:sz w:val="26"/>
          <w:szCs w:val="26"/>
        </w:rPr>
      </w:pPr>
      <w:r w:rsidRPr="00B63A07">
        <w:rPr>
          <w:rFonts w:ascii="Times New Roman" w:eastAsia="Times New Roman" w:hAnsi="Times New Roman" w:cs="Times New Roman"/>
          <w:b/>
          <w:bCs/>
          <w:sz w:val="26"/>
          <w:szCs w:val="26"/>
        </w:rPr>
        <w:t>Динамика целевых значений основных целевых индикаторов</w:t>
      </w:r>
      <w:r w:rsidRPr="00B63A07">
        <w:rPr>
          <w:rFonts w:ascii="Times New Roman" w:eastAsia="Times New Roman" w:hAnsi="Times New Roman" w:cs="Times New Roman"/>
          <w:b/>
          <w:sz w:val="26"/>
          <w:szCs w:val="26"/>
        </w:rPr>
        <w:t xml:space="preserve"> </w:t>
      </w:r>
    </w:p>
    <w:tbl>
      <w:tblPr>
        <w:tblStyle w:val="af2"/>
        <w:tblW w:w="14839" w:type="dxa"/>
        <w:tblLook w:val="04A0" w:firstRow="1" w:lastRow="0" w:firstColumn="1" w:lastColumn="0" w:noHBand="0" w:noVBand="1"/>
      </w:tblPr>
      <w:tblGrid>
        <w:gridCol w:w="4361"/>
        <w:gridCol w:w="868"/>
        <w:gridCol w:w="1078"/>
        <w:gridCol w:w="1362"/>
        <w:gridCol w:w="1392"/>
        <w:gridCol w:w="1384"/>
        <w:gridCol w:w="1400"/>
        <w:gridCol w:w="1501"/>
        <w:gridCol w:w="1493"/>
      </w:tblGrid>
      <w:tr w:rsidR="00B63A07" w:rsidTr="00B63A07">
        <w:trPr>
          <w:trHeight w:val="330"/>
        </w:trPr>
        <w:tc>
          <w:tcPr>
            <w:tcW w:w="4361" w:type="dxa"/>
            <w:vMerge w:val="restart"/>
          </w:tcPr>
          <w:p w:rsidR="00B63A07" w:rsidRDefault="00B63A07" w:rsidP="007A221F">
            <w:pPr>
              <w:tabs>
                <w:tab w:val="left" w:pos="11745"/>
              </w:tabs>
              <w:rPr>
                <w:rFonts w:ascii="Times New Roman" w:hAnsi="Times New Roman" w:cs="Times New Roman"/>
                <w:sz w:val="24"/>
                <w:szCs w:val="24"/>
              </w:rPr>
            </w:pPr>
          </w:p>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Целевые индикаторы</w:t>
            </w:r>
          </w:p>
        </w:tc>
        <w:tc>
          <w:tcPr>
            <w:tcW w:w="868" w:type="dxa"/>
            <w:vMerge w:val="restart"/>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ед. изм.</w:t>
            </w:r>
          </w:p>
        </w:tc>
        <w:tc>
          <w:tcPr>
            <w:tcW w:w="5216" w:type="dxa"/>
            <w:gridSpan w:val="4"/>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Год реализации программы</w:t>
            </w:r>
          </w:p>
        </w:tc>
        <w:tc>
          <w:tcPr>
            <w:tcW w:w="1400" w:type="dxa"/>
            <w:vMerge w:val="restart"/>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Последний год (целевое значение</w:t>
            </w:r>
            <w:r>
              <w:rPr>
                <w:rFonts w:ascii="Times New Roman" w:hAnsi="Times New Roman" w:cs="Times New Roman"/>
                <w:sz w:val="24"/>
                <w:szCs w:val="24"/>
              </w:rPr>
              <w:t>)</w:t>
            </w:r>
          </w:p>
        </w:tc>
        <w:tc>
          <w:tcPr>
            <w:tcW w:w="1501" w:type="dxa"/>
            <w:vMerge w:val="restart"/>
          </w:tcPr>
          <w:p w:rsidR="00B63A07" w:rsidRDefault="00B63A07" w:rsidP="007A221F">
            <w:pPr>
              <w:tabs>
                <w:tab w:val="left" w:pos="11745"/>
              </w:tabs>
              <w:rPr>
                <w:rFonts w:ascii="Times New Roman" w:hAnsi="Times New Roman" w:cs="Times New Roman"/>
                <w:sz w:val="24"/>
                <w:szCs w:val="24"/>
              </w:rPr>
            </w:pPr>
          </w:p>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w:t>
            </w:r>
          </w:p>
        </w:tc>
        <w:tc>
          <w:tcPr>
            <w:tcW w:w="1493" w:type="dxa"/>
            <w:vMerge w:val="restart"/>
          </w:tcPr>
          <w:p w:rsidR="00B63A07" w:rsidRDefault="00B63A07" w:rsidP="007A221F">
            <w:pPr>
              <w:tabs>
                <w:tab w:val="left" w:pos="11745"/>
              </w:tabs>
              <w:rPr>
                <w:rFonts w:ascii="Times New Roman" w:hAnsi="Times New Roman" w:cs="Times New Roman"/>
                <w:sz w:val="24"/>
                <w:szCs w:val="24"/>
              </w:rPr>
            </w:pPr>
            <w:r>
              <w:rPr>
                <w:rFonts w:ascii="Times New Roman" w:hAnsi="Times New Roman" w:cs="Times New Roman"/>
                <w:sz w:val="24"/>
                <w:szCs w:val="24"/>
              </w:rPr>
              <w:t>Примечание</w:t>
            </w:r>
          </w:p>
        </w:tc>
      </w:tr>
      <w:tr w:rsidR="00B63A07" w:rsidTr="00B63A07">
        <w:trPr>
          <w:trHeight w:val="330"/>
        </w:trPr>
        <w:tc>
          <w:tcPr>
            <w:tcW w:w="4361" w:type="dxa"/>
            <w:vMerge/>
          </w:tcPr>
          <w:p w:rsidR="00B63A07" w:rsidRDefault="00B63A07" w:rsidP="007A221F">
            <w:pPr>
              <w:tabs>
                <w:tab w:val="left" w:pos="11745"/>
              </w:tabs>
              <w:rPr>
                <w:rFonts w:ascii="Times New Roman" w:hAnsi="Times New Roman" w:cs="Times New Roman"/>
                <w:sz w:val="28"/>
                <w:szCs w:val="28"/>
              </w:rPr>
            </w:pPr>
          </w:p>
        </w:tc>
        <w:tc>
          <w:tcPr>
            <w:tcW w:w="868" w:type="dxa"/>
            <w:vMerge/>
          </w:tcPr>
          <w:p w:rsidR="00B63A07" w:rsidRDefault="00B63A07" w:rsidP="007A221F">
            <w:pPr>
              <w:tabs>
                <w:tab w:val="left" w:pos="11745"/>
              </w:tabs>
              <w:rPr>
                <w:rFonts w:ascii="Times New Roman" w:hAnsi="Times New Roman" w:cs="Times New Roman"/>
                <w:sz w:val="28"/>
                <w:szCs w:val="28"/>
              </w:rPr>
            </w:pPr>
          </w:p>
        </w:tc>
        <w:tc>
          <w:tcPr>
            <w:tcW w:w="1078"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1-й год</w:t>
            </w:r>
          </w:p>
        </w:tc>
        <w:tc>
          <w:tcPr>
            <w:tcW w:w="1362"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2-й год</w:t>
            </w:r>
          </w:p>
        </w:tc>
        <w:tc>
          <w:tcPr>
            <w:tcW w:w="1392"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3-й год</w:t>
            </w:r>
          </w:p>
        </w:tc>
        <w:tc>
          <w:tcPr>
            <w:tcW w:w="1384" w:type="dxa"/>
          </w:tcPr>
          <w:p w:rsidR="00B63A07" w:rsidRPr="00D33E4F" w:rsidRDefault="00B63A07" w:rsidP="007A221F">
            <w:pPr>
              <w:tabs>
                <w:tab w:val="left" w:pos="11745"/>
              </w:tabs>
              <w:rPr>
                <w:rFonts w:ascii="Times New Roman" w:hAnsi="Times New Roman" w:cs="Times New Roman"/>
                <w:sz w:val="24"/>
                <w:szCs w:val="24"/>
              </w:rPr>
            </w:pPr>
            <w:r>
              <w:rPr>
                <w:rFonts w:ascii="Times New Roman" w:hAnsi="Times New Roman" w:cs="Times New Roman"/>
                <w:sz w:val="24"/>
                <w:szCs w:val="24"/>
              </w:rPr>
              <w:t>4-й год</w:t>
            </w:r>
          </w:p>
        </w:tc>
        <w:tc>
          <w:tcPr>
            <w:tcW w:w="1400" w:type="dxa"/>
            <w:vMerge/>
          </w:tcPr>
          <w:p w:rsidR="00B63A07" w:rsidRDefault="00B63A07" w:rsidP="007A221F">
            <w:pPr>
              <w:tabs>
                <w:tab w:val="left" w:pos="11745"/>
              </w:tabs>
              <w:rPr>
                <w:rFonts w:ascii="Times New Roman" w:hAnsi="Times New Roman" w:cs="Times New Roman"/>
                <w:sz w:val="28"/>
                <w:szCs w:val="28"/>
              </w:rPr>
            </w:pPr>
          </w:p>
        </w:tc>
        <w:tc>
          <w:tcPr>
            <w:tcW w:w="1501" w:type="dxa"/>
            <w:vMerge/>
          </w:tcPr>
          <w:p w:rsidR="00B63A07" w:rsidRDefault="00B63A07" w:rsidP="007A221F">
            <w:pPr>
              <w:tabs>
                <w:tab w:val="left" w:pos="11745"/>
              </w:tabs>
              <w:rPr>
                <w:rFonts w:ascii="Times New Roman" w:hAnsi="Times New Roman" w:cs="Times New Roman"/>
                <w:sz w:val="28"/>
                <w:szCs w:val="28"/>
              </w:rPr>
            </w:pPr>
          </w:p>
        </w:tc>
        <w:tc>
          <w:tcPr>
            <w:tcW w:w="1493" w:type="dxa"/>
            <w:vMerge/>
          </w:tcPr>
          <w:p w:rsidR="00B63A07" w:rsidRDefault="00B63A07" w:rsidP="007A221F">
            <w:pPr>
              <w:tabs>
                <w:tab w:val="left" w:pos="11745"/>
              </w:tabs>
              <w:rPr>
                <w:rFonts w:ascii="Times New Roman" w:hAnsi="Times New Roman" w:cs="Times New Roman"/>
                <w:sz w:val="28"/>
                <w:szCs w:val="28"/>
              </w:rPr>
            </w:pPr>
          </w:p>
        </w:tc>
      </w:tr>
      <w:tr w:rsidR="00B63A07" w:rsidTr="00B63A07">
        <w:trPr>
          <w:trHeight w:val="217"/>
        </w:trPr>
        <w:tc>
          <w:tcPr>
            <w:tcW w:w="4361" w:type="dxa"/>
          </w:tcPr>
          <w:p w:rsidR="00B63A07" w:rsidRDefault="00B63A07" w:rsidP="007A221F">
            <w:pPr>
              <w:tabs>
                <w:tab w:val="left" w:pos="11745"/>
              </w:tabs>
              <w:rPr>
                <w:rFonts w:ascii="Times New Roman" w:hAnsi="Times New Roman" w:cs="Times New Roman"/>
                <w:sz w:val="28"/>
                <w:szCs w:val="28"/>
              </w:rPr>
            </w:pPr>
          </w:p>
        </w:tc>
        <w:tc>
          <w:tcPr>
            <w:tcW w:w="868" w:type="dxa"/>
          </w:tcPr>
          <w:p w:rsidR="00B63A07" w:rsidRPr="00396E48" w:rsidRDefault="00B63A07" w:rsidP="007A221F">
            <w:pPr>
              <w:tabs>
                <w:tab w:val="left" w:pos="11745"/>
              </w:tabs>
              <w:rPr>
                <w:rFonts w:ascii="Times New Roman" w:hAnsi="Times New Roman" w:cs="Times New Roman"/>
                <w:sz w:val="24"/>
                <w:szCs w:val="24"/>
              </w:rPr>
            </w:pPr>
          </w:p>
        </w:tc>
        <w:tc>
          <w:tcPr>
            <w:tcW w:w="1078" w:type="dxa"/>
          </w:tcPr>
          <w:p w:rsidR="00B63A07" w:rsidRPr="00D33E4F" w:rsidRDefault="00B63A07" w:rsidP="007A221F">
            <w:pPr>
              <w:tabs>
                <w:tab w:val="left" w:pos="11745"/>
              </w:tabs>
              <w:rPr>
                <w:rFonts w:ascii="Times New Roman" w:hAnsi="Times New Roman" w:cs="Times New Roman"/>
                <w:sz w:val="24"/>
                <w:szCs w:val="24"/>
              </w:rPr>
            </w:pPr>
          </w:p>
        </w:tc>
        <w:tc>
          <w:tcPr>
            <w:tcW w:w="1362" w:type="dxa"/>
          </w:tcPr>
          <w:p w:rsidR="00B63A07" w:rsidRPr="00D33E4F" w:rsidRDefault="00B63A07" w:rsidP="007A221F">
            <w:pPr>
              <w:tabs>
                <w:tab w:val="left" w:pos="11745"/>
              </w:tabs>
              <w:rPr>
                <w:rFonts w:ascii="Times New Roman" w:hAnsi="Times New Roman" w:cs="Times New Roman"/>
                <w:sz w:val="24"/>
                <w:szCs w:val="24"/>
              </w:rPr>
            </w:pPr>
          </w:p>
        </w:tc>
        <w:tc>
          <w:tcPr>
            <w:tcW w:w="1392" w:type="dxa"/>
          </w:tcPr>
          <w:p w:rsidR="00B63A07" w:rsidRPr="00D33E4F" w:rsidRDefault="00B63A07" w:rsidP="007A221F">
            <w:pPr>
              <w:tabs>
                <w:tab w:val="left" w:pos="11745"/>
              </w:tabs>
              <w:rPr>
                <w:rFonts w:ascii="Times New Roman" w:hAnsi="Times New Roman" w:cs="Times New Roman"/>
                <w:sz w:val="24"/>
                <w:szCs w:val="24"/>
              </w:rPr>
            </w:pPr>
          </w:p>
        </w:tc>
        <w:tc>
          <w:tcPr>
            <w:tcW w:w="1384" w:type="dxa"/>
          </w:tcPr>
          <w:p w:rsidR="00B63A07" w:rsidRPr="00D33E4F" w:rsidRDefault="00B63A07" w:rsidP="007A221F">
            <w:pPr>
              <w:tabs>
                <w:tab w:val="left" w:pos="11745"/>
              </w:tabs>
              <w:rPr>
                <w:rFonts w:ascii="Times New Roman" w:hAnsi="Times New Roman" w:cs="Times New Roman"/>
                <w:sz w:val="24"/>
                <w:szCs w:val="24"/>
              </w:rPr>
            </w:pPr>
          </w:p>
        </w:tc>
        <w:tc>
          <w:tcPr>
            <w:tcW w:w="1400" w:type="dxa"/>
          </w:tcPr>
          <w:p w:rsidR="00B63A07" w:rsidRDefault="00B63A07" w:rsidP="007A221F">
            <w:pPr>
              <w:tabs>
                <w:tab w:val="left" w:pos="11745"/>
              </w:tabs>
              <w:rPr>
                <w:rFonts w:ascii="Times New Roman" w:hAnsi="Times New Roman" w:cs="Times New Roman"/>
                <w:sz w:val="28"/>
                <w:szCs w:val="28"/>
              </w:rPr>
            </w:pPr>
          </w:p>
        </w:tc>
        <w:tc>
          <w:tcPr>
            <w:tcW w:w="1501" w:type="dxa"/>
          </w:tcPr>
          <w:p w:rsidR="00B63A07" w:rsidRDefault="00B63A07" w:rsidP="007A221F">
            <w:pPr>
              <w:tabs>
                <w:tab w:val="left" w:pos="11745"/>
              </w:tabs>
              <w:rPr>
                <w:rFonts w:ascii="Times New Roman" w:hAnsi="Times New Roman" w:cs="Times New Roman"/>
                <w:sz w:val="28"/>
                <w:szCs w:val="28"/>
              </w:rPr>
            </w:pPr>
          </w:p>
        </w:tc>
        <w:tc>
          <w:tcPr>
            <w:tcW w:w="1493" w:type="dxa"/>
          </w:tcPr>
          <w:p w:rsidR="00B63A07" w:rsidRDefault="00B63A07" w:rsidP="007A221F">
            <w:pPr>
              <w:tabs>
                <w:tab w:val="left" w:pos="11745"/>
              </w:tabs>
              <w:rPr>
                <w:rFonts w:ascii="Times New Roman" w:hAnsi="Times New Roman" w:cs="Times New Roman"/>
                <w:sz w:val="28"/>
                <w:szCs w:val="28"/>
              </w:rPr>
            </w:pPr>
          </w:p>
        </w:tc>
      </w:tr>
      <w:tr w:rsidR="00B63A07" w:rsidTr="00B63A07">
        <w:trPr>
          <w:trHeight w:val="330"/>
        </w:trPr>
        <w:tc>
          <w:tcPr>
            <w:tcW w:w="14839" w:type="dxa"/>
            <w:gridSpan w:val="9"/>
          </w:tcPr>
          <w:p w:rsidR="00B63A07" w:rsidRPr="00462200" w:rsidRDefault="00B63A07" w:rsidP="00B63A07">
            <w:pPr>
              <w:tabs>
                <w:tab w:val="left" w:pos="11745"/>
              </w:tabs>
              <w:rPr>
                <w:rFonts w:ascii="Times New Roman" w:hAnsi="Times New Roman" w:cs="Times New Roman"/>
                <w:sz w:val="20"/>
                <w:szCs w:val="20"/>
              </w:rPr>
            </w:pPr>
            <w:r w:rsidRPr="00F505F0">
              <w:rPr>
                <w:rFonts w:ascii="Times New Roman" w:eastAsia="Calibri" w:hAnsi="Times New Roman" w:cs="Times New Roman"/>
                <w:b/>
                <w:sz w:val="24"/>
                <w:szCs w:val="24"/>
              </w:rPr>
              <w:t xml:space="preserve">7.  Автомобильные и межквартальные  дороги: </w:t>
            </w:r>
            <w:r w:rsidRPr="00414899">
              <w:rPr>
                <w:rFonts w:ascii="Times New Roman" w:hAnsi="Times New Roman" w:cs="Times New Roman"/>
                <w:sz w:val="24"/>
                <w:szCs w:val="24"/>
              </w:rPr>
              <w:t>Подпрограмма</w:t>
            </w:r>
            <w:r w:rsidRPr="00414899">
              <w:rPr>
                <w:rFonts w:ascii="Times New Roman" w:hAnsi="Times New Roman" w:cs="Times New Roman"/>
                <w:snapToGrid w:val="0"/>
                <w:sz w:val="24"/>
                <w:szCs w:val="24"/>
              </w:rPr>
              <w:t xml:space="preserve"> по восстановлению и ремонту автомоби</w:t>
            </w:r>
            <w:r>
              <w:rPr>
                <w:rFonts w:ascii="Times New Roman" w:hAnsi="Times New Roman" w:cs="Times New Roman"/>
                <w:snapToGrid w:val="0"/>
                <w:sz w:val="24"/>
                <w:szCs w:val="24"/>
              </w:rPr>
              <w:t>льных дорог</w:t>
            </w:r>
            <w:r w:rsidRPr="00414899">
              <w:rPr>
                <w:rFonts w:ascii="Times New Roman" w:hAnsi="Times New Roman" w:cs="Times New Roman"/>
                <w:snapToGrid w:val="0"/>
                <w:sz w:val="24"/>
                <w:szCs w:val="24"/>
              </w:rPr>
              <w:t xml:space="preserve"> и подъездных дорог к</w:t>
            </w:r>
            <w:r w:rsidRPr="00F505F0">
              <w:rPr>
                <w:rFonts w:ascii="Times New Roman" w:eastAsia="Calibri" w:hAnsi="Times New Roman" w:cs="Times New Roman"/>
                <w:snapToGrid w:val="0"/>
                <w:sz w:val="24"/>
                <w:szCs w:val="24"/>
              </w:rPr>
              <w:t xml:space="preserve"> дворовым территориям</w:t>
            </w:r>
            <w:r>
              <w:rPr>
                <w:rFonts w:ascii="Times New Roman" w:eastAsia="Calibri" w:hAnsi="Times New Roman" w:cs="Times New Roman"/>
                <w:snapToGrid w:val="0"/>
                <w:sz w:val="24"/>
                <w:szCs w:val="24"/>
              </w:rPr>
              <w:t xml:space="preserve"> 2017-2021гг</w:t>
            </w:r>
          </w:p>
        </w:tc>
      </w:tr>
      <w:tr w:rsidR="00E64206" w:rsidTr="00E64206">
        <w:trPr>
          <w:trHeight w:val="330"/>
        </w:trPr>
        <w:tc>
          <w:tcPr>
            <w:tcW w:w="4361" w:type="dxa"/>
            <w:vAlign w:val="center"/>
          </w:tcPr>
          <w:p w:rsidR="00E64206" w:rsidRPr="0053319F" w:rsidRDefault="00E64206" w:rsidP="00E64206">
            <w:pPr>
              <w:rPr>
                <w:rFonts w:ascii="Times New Roman" w:eastAsia="Times New Roman" w:hAnsi="Times New Roman" w:cs="Times New Roman"/>
                <w:color w:val="000000"/>
                <w:sz w:val="24"/>
                <w:szCs w:val="24"/>
                <w:lang w:eastAsia="ru-RU"/>
              </w:rPr>
            </w:pPr>
            <w:r w:rsidRPr="0053319F">
              <w:rPr>
                <w:rFonts w:ascii="Times New Roman" w:eastAsia="Times New Roman" w:hAnsi="Times New Roman" w:cs="Times New Roman"/>
                <w:color w:val="000000"/>
                <w:sz w:val="24"/>
                <w:szCs w:val="24"/>
                <w:lang w:eastAsia="ru-RU"/>
              </w:rPr>
              <w:t>Увеличение доли протяженности автомобильных дорог, соответствующих нормативным требованиям к транспортно-эксплуатационным показателям.</w:t>
            </w: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w:t>
            </w:r>
          </w:p>
        </w:tc>
        <w:tc>
          <w:tcPr>
            <w:tcW w:w="1078" w:type="dxa"/>
            <w:vAlign w:val="center"/>
          </w:tcPr>
          <w:p w:rsidR="00E64206" w:rsidRPr="001F40FC" w:rsidRDefault="00E64206" w:rsidP="00E64206">
            <w:pPr>
              <w:rPr>
                <w:rFonts w:ascii="Times New Roman" w:hAnsi="Times New Roman" w:cs="Times New Roman"/>
                <w:sz w:val="24"/>
                <w:szCs w:val="24"/>
              </w:rPr>
            </w:pPr>
          </w:p>
        </w:tc>
        <w:tc>
          <w:tcPr>
            <w:tcW w:w="1362" w:type="dxa"/>
            <w:vAlign w:val="center"/>
          </w:tcPr>
          <w:p w:rsidR="00E64206" w:rsidRPr="001F40FC"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r>
              <w:rPr>
                <w:rFonts w:ascii="Times New Roman" w:hAnsi="Times New Roman" w:cs="Times New Roman"/>
                <w:sz w:val="24"/>
                <w:szCs w:val="24"/>
              </w:rPr>
              <w:t>20</w:t>
            </w:r>
          </w:p>
        </w:tc>
        <w:tc>
          <w:tcPr>
            <w:tcW w:w="1400" w:type="dxa"/>
            <w:vAlign w:val="center"/>
          </w:tcPr>
          <w:p w:rsidR="00E64206" w:rsidRPr="008B56C9" w:rsidRDefault="006B2462" w:rsidP="00E64206">
            <w:pPr>
              <w:tabs>
                <w:tab w:val="left" w:pos="11745"/>
              </w:tabs>
              <w:jc w:val="center"/>
              <w:rPr>
                <w:rFonts w:ascii="Times New Roman" w:hAnsi="Times New Roman" w:cs="Times New Roman"/>
                <w:sz w:val="24"/>
                <w:szCs w:val="24"/>
              </w:rPr>
            </w:pPr>
            <w:r>
              <w:rPr>
                <w:rFonts w:ascii="Times New Roman" w:hAnsi="Times New Roman" w:cs="Times New Roman"/>
                <w:sz w:val="24"/>
                <w:szCs w:val="24"/>
              </w:rPr>
              <w:t>50</w:t>
            </w: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53319F" w:rsidRDefault="00E64206" w:rsidP="00E64206">
            <w:pPr>
              <w:jc w:val="both"/>
              <w:rPr>
                <w:rFonts w:ascii="Times New Roman" w:eastAsia="Times New Roman" w:hAnsi="Times New Roman" w:cs="Times New Roman"/>
                <w:sz w:val="24"/>
                <w:szCs w:val="24"/>
                <w:lang w:eastAsia="ru-RU"/>
              </w:rPr>
            </w:pPr>
            <w:r w:rsidRPr="0053319F">
              <w:rPr>
                <w:rFonts w:ascii="Times New Roman" w:eastAsia="Times New Roman" w:hAnsi="Times New Roman" w:cs="Times New Roman"/>
                <w:color w:val="000000"/>
                <w:sz w:val="24"/>
                <w:szCs w:val="24"/>
                <w:lang w:eastAsia="ru-RU"/>
              </w:rPr>
              <w:t>Увеличение протяженности автомобильных дорог, соответствующих нормативным требованиям к транспортно-эксплуатационным показателям.</w:t>
            </w:r>
          </w:p>
          <w:p w:rsidR="00E64206" w:rsidRPr="0053319F" w:rsidRDefault="00E64206" w:rsidP="00E64206">
            <w:pPr>
              <w:rPr>
                <w:rFonts w:ascii="Times New Roman" w:eastAsia="Times New Roman" w:hAnsi="Times New Roman" w:cs="Times New Roman"/>
                <w:color w:val="000000"/>
                <w:sz w:val="24"/>
                <w:szCs w:val="24"/>
                <w:lang w:eastAsia="ru-RU"/>
              </w:rPr>
            </w:pP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км</w:t>
            </w:r>
          </w:p>
        </w:tc>
        <w:tc>
          <w:tcPr>
            <w:tcW w:w="1078" w:type="dxa"/>
            <w:vAlign w:val="center"/>
          </w:tcPr>
          <w:p w:rsidR="00E64206" w:rsidRPr="008B56C9" w:rsidRDefault="00E64206" w:rsidP="00E64206">
            <w:pPr>
              <w:rPr>
                <w:rFonts w:ascii="Times New Roman" w:hAnsi="Times New Roman" w:cs="Times New Roman"/>
                <w:sz w:val="24"/>
                <w:szCs w:val="24"/>
              </w:rPr>
            </w:pPr>
          </w:p>
        </w:tc>
        <w:tc>
          <w:tcPr>
            <w:tcW w:w="1362" w:type="dxa"/>
            <w:vAlign w:val="center"/>
          </w:tcPr>
          <w:p w:rsidR="00E64206" w:rsidRPr="008B56C9"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r>
              <w:rPr>
                <w:rFonts w:ascii="Times New Roman" w:hAnsi="Times New Roman" w:cs="Times New Roman"/>
                <w:sz w:val="24"/>
                <w:szCs w:val="24"/>
              </w:rPr>
              <w:t>4</w:t>
            </w: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z w:val="24"/>
                <w:szCs w:val="24"/>
                <w:lang w:eastAsia="ru-RU"/>
              </w:rPr>
              <w:t xml:space="preserve"> Повышение безопасности дорожного движения – снижение количества дорожно-транспортных происшествий</w:t>
            </w:r>
          </w:p>
          <w:p w:rsidR="00E64206" w:rsidRPr="00D1616E" w:rsidRDefault="00E64206" w:rsidP="00E64206">
            <w:pPr>
              <w:jc w:val="both"/>
              <w:rPr>
                <w:rFonts w:ascii="Times New Roman" w:eastAsia="Times New Roman" w:hAnsi="Times New Roman" w:cs="Times New Roman"/>
                <w:sz w:val="24"/>
                <w:szCs w:val="24"/>
                <w:lang w:eastAsia="ru-RU"/>
              </w:rPr>
            </w:pPr>
          </w:p>
        </w:tc>
        <w:tc>
          <w:tcPr>
            <w:tcW w:w="868" w:type="dxa"/>
          </w:tcPr>
          <w:p w:rsidR="00E64206" w:rsidRPr="00D1616E" w:rsidRDefault="00E64206" w:rsidP="00E64206">
            <w:pPr>
              <w:tabs>
                <w:tab w:val="left" w:pos="11745"/>
              </w:tabs>
              <w:rPr>
                <w:rFonts w:ascii="Times New Roman" w:hAnsi="Times New Roman" w:cs="Times New Roman"/>
                <w:sz w:val="24"/>
                <w:szCs w:val="24"/>
              </w:rPr>
            </w:pPr>
            <w:r>
              <w:rPr>
                <w:sz w:val="24"/>
                <w:szCs w:val="24"/>
              </w:rPr>
              <w:t>е</w:t>
            </w:r>
            <w:r w:rsidRPr="00D1616E">
              <w:rPr>
                <w:rFonts w:ascii="Times New Roman" w:hAnsi="Times New Roman" w:cs="Times New Roman"/>
                <w:sz w:val="24"/>
                <w:szCs w:val="24"/>
              </w:rPr>
              <w:t>д.</w:t>
            </w:r>
          </w:p>
        </w:tc>
        <w:tc>
          <w:tcPr>
            <w:tcW w:w="1078" w:type="dxa"/>
            <w:vAlign w:val="center"/>
          </w:tcPr>
          <w:p w:rsidR="00E64206" w:rsidRPr="008B56C9" w:rsidRDefault="00E64206" w:rsidP="00E64206">
            <w:pPr>
              <w:rPr>
                <w:rFonts w:ascii="Times New Roman" w:hAnsi="Times New Roman" w:cs="Times New Roman"/>
                <w:sz w:val="24"/>
                <w:szCs w:val="24"/>
              </w:rPr>
            </w:pPr>
          </w:p>
        </w:tc>
        <w:tc>
          <w:tcPr>
            <w:tcW w:w="1362" w:type="dxa"/>
            <w:vAlign w:val="center"/>
          </w:tcPr>
          <w:p w:rsidR="00E64206" w:rsidRPr="008B56C9"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napToGrid w:val="0"/>
                <w:sz w:val="24"/>
                <w:szCs w:val="24"/>
                <w:lang w:eastAsia="ru-RU"/>
              </w:rPr>
              <w:t xml:space="preserve"> Восстановление тротуарной и газонной сети в поселении</w:t>
            </w:r>
          </w:p>
        </w:tc>
        <w:tc>
          <w:tcPr>
            <w:tcW w:w="868" w:type="dxa"/>
          </w:tcPr>
          <w:p w:rsidR="00E64206" w:rsidRPr="001F40FC" w:rsidRDefault="00E64206" w:rsidP="00E64206">
            <w:pPr>
              <w:tabs>
                <w:tab w:val="left" w:pos="11745"/>
              </w:tabs>
              <w:rPr>
                <w:rFonts w:ascii="Times New Roman" w:hAnsi="Times New Roman" w:cs="Times New Roman"/>
                <w:sz w:val="24"/>
                <w:szCs w:val="24"/>
              </w:rPr>
            </w:pPr>
            <w:r w:rsidRPr="001F40FC">
              <w:rPr>
                <w:rFonts w:ascii="Times New Roman" w:hAnsi="Times New Roman" w:cs="Times New Roman"/>
                <w:sz w:val="24"/>
                <w:szCs w:val="24"/>
              </w:rPr>
              <w:t>м.кв.</w:t>
            </w:r>
          </w:p>
        </w:tc>
        <w:tc>
          <w:tcPr>
            <w:tcW w:w="1078" w:type="dxa"/>
            <w:vAlign w:val="center"/>
          </w:tcPr>
          <w:p w:rsidR="00E64206" w:rsidRPr="001F40FC" w:rsidRDefault="00E64206" w:rsidP="00E64206">
            <w:pPr>
              <w:rPr>
                <w:rFonts w:ascii="Times New Roman" w:hAnsi="Times New Roman" w:cs="Times New Roman"/>
                <w:sz w:val="24"/>
                <w:szCs w:val="24"/>
              </w:rPr>
            </w:pPr>
          </w:p>
        </w:tc>
        <w:tc>
          <w:tcPr>
            <w:tcW w:w="1362" w:type="dxa"/>
            <w:vAlign w:val="center"/>
          </w:tcPr>
          <w:p w:rsidR="00E64206" w:rsidRPr="001F40FC"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napToGrid w:val="0"/>
                <w:sz w:val="24"/>
                <w:szCs w:val="24"/>
                <w:lang w:eastAsia="ru-RU"/>
              </w:rPr>
              <w:t>Создание условий для безопасного автомобильного  и пешеходного движения в поселении (установка дорожных знаков)</w:t>
            </w: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ед.</w:t>
            </w:r>
          </w:p>
        </w:tc>
        <w:tc>
          <w:tcPr>
            <w:tcW w:w="1078" w:type="dxa"/>
            <w:vAlign w:val="center"/>
          </w:tcPr>
          <w:p w:rsidR="00E64206" w:rsidRDefault="00E64206" w:rsidP="00E64206">
            <w:pPr>
              <w:rPr>
                <w:sz w:val="24"/>
                <w:szCs w:val="24"/>
              </w:rPr>
            </w:pPr>
          </w:p>
        </w:tc>
        <w:tc>
          <w:tcPr>
            <w:tcW w:w="1362" w:type="dxa"/>
            <w:vAlign w:val="center"/>
          </w:tcPr>
          <w:p w:rsidR="00E64206" w:rsidRDefault="00E64206" w:rsidP="00E64206">
            <w:pPr>
              <w:rPr>
                <w:sz w:val="24"/>
                <w:szCs w:val="24"/>
              </w:rPr>
            </w:pPr>
            <w:r>
              <w:rPr>
                <w:sz w:val="24"/>
                <w:szCs w:val="24"/>
              </w:rPr>
              <w:t>4</w:t>
            </w: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bl>
    <w:p w:rsidR="009004CE" w:rsidRPr="00341231" w:rsidRDefault="009004CE" w:rsidP="00341231">
      <w:pPr>
        <w:autoSpaceDE w:val="0"/>
        <w:autoSpaceDN w:val="0"/>
        <w:adjustRightInd w:val="0"/>
        <w:spacing w:after="0" w:line="240" w:lineRule="auto"/>
        <w:jc w:val="both"/>
        <w:outlineLvl w:val="0"/>
        <w:rPr>
          <w:rFonts w:ascii="Times New Roman" w:hAnsi="Times New Roman" w:cs="Times New Roman"/>
          <w:color w:val="FF0000"/>
          <w:sz w:val="26"/>
          <w:szCs w:val="26"/>
        </w:rPr>
      </w:pPr>
    </w:p>
    <w:sectPr w:rsidR="009004CE" w:rsidRPr="00341231" w:rsidSect="007A221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5C" w:rsidRDefault="00A15F5C">
      <w:pPr>
        <w:spacing w:after="0" w:line="240" w:lineRule="auto"/>
      </w:pPr>
      <w:r>
        <w:separator/>
      </w:r>
    </w:p>
  </w:endnote>
  <w:endnote w:type="continuationSeparator" w:id="0">
    <w:p w:rsidR="00A15F5C" w:rsidRDefault="00A1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357"/>
      <w:docPartObj>
        <w:docPartGallery w:val="Page Numbers (Bottom of Page)"/>
        <w:docPartUnique/>
      </w:docPartObj>
    </w:sdtPr>
    <w:sdtEndPr/>
    <w:sdtContent>
      <w:p w:rsidR="009D2A89" w:rsidRDefault="009D2A89">
        <w:pPr>
          <w:pStyle w:val="af5"/>
          <w:jc w:val="right"/>
        </w:pPr>
        <w:r>
          <w:fldChar w:fldCharType="begin"/>
        </w:r>
        <w:r>
          <w:instrText xml:space="preserve"> PAGE   \* MERGEFORMAT </w:instrText>
        </w:r>
        <w:r>
          <w:fldChar w:fldCharType="separate"/>
        </w:r>
        <w:r w:rsidR="0040450D">
          <w:rPr>
            <w:noProof/>
          </w:rPr>
          <w:t>1</w:t>
        </w:r>
        <w:r>
          <w:rPr>
            <w:noProof/>
          </w:rPr>
          <w:fldChar w:fldCharType="end"/>
        </w:r>
      </w:p>
    </w:sdtContent>
  </w:sdt>
  <w:p w:rsidR="009D2A89" w:rsidRDefault="009D2A8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5C" w:rsidRDefault="00A15F5C">
      <w:pPr>
        <w:spacing w:after="0" w:line="240" w:lineRule="auto"/>
      </w:pPr>
      <w:r>
        <w:separator/>
      </w:r>
    </w:p>
  </w:footnote>
  <w:footnote w:type="continuationSeparator" w:id="0">
    <w:p w:rsidR="00A15F5C" w:rsidRDefault="00A1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CF2"/>
    <w:multiLevelType w:val="multilevel"/>
    <w:tmpl w:val="5814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005D4"/>
    <w:multiLevelType w:val="multilevel"/>
    <w:tmpl w:val="9C1A3A3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52CF1"/>
    <w:multiLevelType w:val="hybridMultilevel"/>
    <w:tmpl w:val="31E0C5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D02F60"/>
    <w:multiLevelType w:val="hybridMultilevel"/>
    <w:tmpl w:val="7992648C"/>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15:restartNumberingAfterBreak="0">
    <w:nsid w:val="0C12408E"/>
    <w:multiLevelType w:val="multilevel"/>
    <w:tmpl w:val="9E04B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67785"/>
    <w:multiLevelType w:val="multilevel"/>
    <w:tmpl w:val="1C80B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C17A5A"/>
    <w:multiLevelType w:val="multilevel"/>
    <w:tmpl w:val="6152E5A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8844BF"/>
    <w:multiLevelType w:val="multilevel"/>
    <w:tmpl w:val="4468D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12B94"/>
    <w:multiLevelType w:val="hybridMultilevel"/>
    <w:tmpl w:val="E91C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8064F"/>
    <w:multiLevelType w:val="hybridMultilevel"/>
    <w:tmpl w:val="5B00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2703B"/>
    <w:multiLevelType w:val="hybridMultilevel"/>
    <w:tmpl w:val="C128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E76B82"/>
    <w:multiLevelType w:val="multilevel"/>
    <w:tmpl w:val="5BC28566"/>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E16032"/>
    <w:multiLevelType w:val="multilevel"/>
    <w:tmpl w:val="61BCD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431BF5"/>
    <w:multiLevelType w:val="multilevel"/>
    <w:tmpl w:val="6B9E1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053951"/>
    <w:multiLevelType w:val="multilevel"/>
    <w:tmpl w:val="1226B06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FB668B"/>
    <w:multiLevelType w:val="multilevel"/>
    <w:tmpl w:val="88B2B3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sz w:val="26"/>
        <w:szCs w:val="26"/>
      </w:rPr>
    </w:lvl>
    <w:lvl w:ilvl="2">
      <w:start w:val="1"/>
      <w:numFmt w:val="decimal"/>
      <w:isLgl/>
      <w:lvlText w:val="%1.%2.%3."/>
      <w:lvlJc w:val="left"/>
      <w:pPr>
        <w:ind w:left="1800" w:hanging="720"/>
      </w:pPr>
      <w:rPr>
        <w:rFonts w:hint="default"/>
        <w:b w:val="0"/>
        <w:color w:val="auto"/>
        <w:sz w:val="28"/>
      </w:rPr>
    </w:lvl>
    <w:lvl w:ilvl="3">
      <w:start w:val="1"/>
      <w:numFmt w:val="decimal"/>
      <w:isLgl/>
      <w:lvlText w:val="%1.%2.%3.%4."/>
      <w:lvlJc w:val="left"/>
      <w:pPr>
        <w:ind w:left="2520" w:hanging="1080"/>
      </w:pPr>
      <w:rPr>
        <w:rFonts w:hint="default"/>
        <w:b w:val="0"/>
        <w:color w:val="auto"/>
        <w:sz w:val="28"/>
      </w:rPr>
    </w:lvl>
    <w:lvl w:ilvl="4">
      <w:start w:val="1"/>
      <w:numFmt w:val="decimal"/>
      <w:isLgl/>
      <w:lvlText w:val="%1.%2.%3.%4.%5."/>
      <w:lvlJc w:val="left"/>
      <w:pPr>
        <w:ind w:left="2880" w:hanging="1080"/>
      </w:pPr>
      <w:rPr>
        <w:rFonts w:hint="default"/>
        <w:b w:val="0"/>
        <w:color w:val="auto"/>
        <w:sz w:val="28"/>
      </w:rPr>
    </w:lvl>
    <w:lvl w:ilvl="5">
      <w:start w:val="1"/>
      <w:numFmt w:val="decimal"/>
      <w:isLgl/>
      <w:lvlText w:val="%1.%2.%3.%4.%5.%6."/>
      <w:lvlJc w:val="left"/>
      <w:pPr>
        <w:ind w:left="3600" w:hanging="1440"/>
      </w:pPr>
      <w:rPr>
        <w:rFonts w:hint="default"/>
        <w:b w:val="0"/>
        <w:color w:val="auto"/>
        <w:sz w:val="28"/>
      </w:rPr>
    </w:lvl>
    <w:lvl w:ilvl="6">
      <w:start w:val="1"/>
      <w:numFmt w:val="decimal"/>
      <w:isLgl/>
      <w:lvlText w:val="%1.%2.%3.%4.%5.%6.%7."/>
      <w:lvlJc w:val="left"/>
      <w:pPr>
        <w:ind w:left="3960" w:hanging="1440"/>
      </w:pPr>
      <w:rPr>
        <w:rFonts w:hint="default"/>
        <w:b w:val="0"/>
        <w:color w:val="auto"/>
        <w:sz w:val="28"/>
      </w:rPr>
    </w:lvl>
    <w:lvl w:ilvl="7">
      <w:start w:val="1"/>
      <w:numFmt w:val="decimal"/>
      <w:isLgl/>
      <w:lvlText w:val="%1.%2.%3.%4.%5.%6.%7.%8."/>
      <w:lvlJc w:val="left"/>
      <w:pPr>
        <w:ind w:left="4680" w:hanging="1800"/>
      </w:pPr>
      <w:rPr>
        <w:rFonts w:hint="default"/>
        <w:b w:val="0"/>
        <w:color w:val="auto"/>
        <w:sz w:val="28"/>
      </w:rPr>
    </w:lvl>
    <w:lvl w:ilvl="8">
      <w:start w:val="1"/>
      <w:numFmt w:val="decimal"/>
      <w:isLgl/>
      <w:lvlText w:val="%1.%2.%3.%4.%5.%6.%7.%8.%9."/>
      <w:lvlJc w:val="left"/>
      <w:pPr>
        <w:ind w:left="5040" w:hanging="1800"/>
      </w:pPr>
      <w:rPr>
        <w:rFonts w:hint="default"/>
        <w:b w:val="0"/>
        <w:color w:val="auto"/>
        <w:sz w:val="28"/>
      </w:rPr>
    </w:lvl>
  </w:abstractNum>
  <w:abstractNum w:abstractNumId="16" w15:restartNumberingAfterBreak="0">
    <w:nsid w:val="35FF2835"/>
    <w:multiLevelType w:val="multilevel"/>
    <w:tmpl w:val="65DAC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064BE"/>
    <w:multiLevelType w:val="hybridMultilevel"/>
    <w:tmpl w:val="B754ACB6"/>
    <w:lvl w:ilvl="0" w:tplc="FBC2E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3128D8"/>
    <w:multiLevelType w:val="hybridMultilevel"/>
    <w:tmpl w:val="6CF21412"/>
    <w:lvl w:ilvl="0" w:tplc="3F5E5A20">
      <w:start w:val="1"/>
      <w:numFmt w:val="decimal"/>
      <w:lvlText w:val="%1."/>
      <w:lvlJc w:val="left"/>
      <w:pPr>
        <w:tabs>
          <w:tab w:val="num" w:pos="1353"/>
        </w:tabs>
        <w:ind w:left="1353"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3E6B4AA2"/>
    <w:multiLevelType w:val="hybridMultilevel"/>
    <w:tmpl w:val="EEB4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F37CE"/>
    <w:multiLevelType w:val="multilevel"/>
    <w:tmpl w:val="CDB2DD5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10C3B69"/>
    <w:multiLevelType w:val="multilevel"/>
    <w:tmpl w:val="DF4E7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8F695D"/>
    <w:multiLevelType w:val="multilevel"/>
    <w:tmpl w:val="BB3CA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DB2132"/>
    <w:multiLevelType w:val="multilevel"/>
    <w:tmpl w:val="7AF81F6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D45A09"/>
    <w:multiLevelType w:val="multilevel"/>
    <w:tmpl w:val="B3B24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BB664D"/>
    <w:multiLevelType w:val="multilevel"/>
    <w:tmpl w:val="DA545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AF6227"/>
    <w:multiLevelType w:val="multilevel"/>
    <w:tmpl w:val="8C342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D56399"/>
    <w:multiLevelType w:val="multilevel"/>
    <w:tmpl w:val="574A2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15:restartNumberingAfterBreak="0">
    <w:nsid w:val="65AD6348"/>
    <w:multiLevelType w:val="multilevel"/>
    <w:tmpl w:val="3F945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0770A8"/>
    <w:multiLevelType w:val="hybridMultilevel"/>
    <w:tmpl w:val="41BA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AF7869"/>
    <w:multiLevelType w:val="multilevel"/>
    <w:tmpl w:val="4476B0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BF54C5"/>
    <w:multiLevelType w:val="hybridMultilevel"/>
    <w:tmpl w:val="3CDC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33"/>
  </w:num>
  <w:num w:numId="5">
    <w:abstractNumId w:val="8"/>
  </w:num>
  <w:num w:numId="6">
    <w:abstractNumId w:val="19"/>
  </w:num>
  <w:num w:numId="7">
    <w:abstractNumId w:val="29"/>
  </w:num>
  <w:num w:numId="8">
    <w:abstractNumId w:val="17"/>
  </w:num>
  <w:num w:numId="9">
    <w:abstractNumId w:val="26"/>
  </w:num>
  <w:num w:numId="10">
    <w:abstractNumId w:val="25"/>
  </w:num>
  <w:num w:numId="11">
    <w:abstractNumId w:val="27"/>
  </w:num>
  <w:num w:numId="12">
    <w:abstractNumId w:val="4"/>
  </w:num>
  <w:num w:numId="13">
    <w:abstractNumId w:val="23"/>
  </w:num>
  <w:num w:numId="14">
    <w:abstractNumId w:val="0"/>
  </w:num>
  <w:num w:numId="15">
    <w:abstractNumId w:val="16"/>
  </w:num>
  <w:num w:numId="16">
    <w:abstractNumId w:val="12"/>
  </w:num>
  <w:num w:numId="17">
    <w:abstractNumId w:val="28"/>
  </w:num>
  <w:num w:numId="18">
    <w:abstractNumId w:val="22"/>
  </w:num>
  <w:num w:numId="19">
    <w:abstractNumId w:val="30"/>
  </w:num>
  <w:num w:numId="20">
    <w:abstractNumId w:val="14"/>
  </w:num>
  <w:num w:numId="21">
    <w:abstractNumId w:val="6"/>
  </w:num>
  <w:num w:numId="22">
    <w:abstractNumId w:val="11"/>
  </w:num>
  <w:num w:numId="23">
    <w:abstractNumId w:val="1"/>
  </w:num>
  <w:num w:numId="24">
    <w:abstractNumId w:val="24"/>
  </w:num>
  <w:num w:numId="25">
    <w:abstractNumId w:val="7"/>
  </w:num>
  <w:num w:numId="26">
    <w:abstractNumId w:val="5"/>
  </w:num>
  <w:num w:numId="27">
    <w:abstractNumId w:val="13"/>
  </w:num>
  <w:num w:numId="28">
    <w:abstractNumId w:val="15"/>
  </w:num>
  <w:num w:numId="29">
    <w:abstractNumId w:val="32"/>
  </w:num>
  <w:num w:numId="30">
    <w:abstractNumId w:val="20"/>
  </w:num>
  <w:num w:numId="31">
    <w:abstractNumId w:val="3"/>
  </w:num>
  <w:num w:numId="32">
    <w:abstractNumId w:val="21"/>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7B7"/>
    <w:rsid w:val="00065A4A"/>
    <w:rsid w:val="00077C60"/>
    <w:rsid w:val="00081DFF"/>
    <w:rsid w:val="000B3820"/>
    <w:rsid w:val="000C6043"/>
    <w:rsid w:val="000C60B2"/>
    <w:rsid w:val="000E1709"/>
    <w:rsid w:val="000E22F0"/>
    <w:rsid w:val="000E74A1"/>
    <w:rsid w:val="000F4CA4"/>
    <w:rsid w:val="00126693"/>
    <w:rsid w:val="00136AFA"/>
    <w:rsid w:val="00146D37"/>
    <w:rsid w:val="00164C51"/>
    <w:rsid w:val="00172419"/>
    <w:rsid w:val="00184887"/>
    <w:rsid w:val="001B35D9"/>
    <w:rsid w:val="001D26FC"/>
    <w:rsid w:val="001D36EC"/>
    <w:rsid w:val="001E1D27"/>
    <w:rsid w:val="001E5B81"/>
    <w:rsid w:val="001F61C8"/>
    <w:rsid w:val="0021175F"/>
    <w:rsid w:val="00235A2B"/>
    <w:rsid w:val="00240746"/>
    <w:rsid w:val="00242470"/>
    <w:rsid w:val="00244517"/>
    <w:rsid w:val="00255176"/>
    <w:rsid w:val="002703DC"/>
    <w:rsid w:val="0027706F"/>
    <w:rsid w:val="00284BE6"/>
    <w:rsid w:val="00297A7C"/>
    <w:rsid w:val="002A055F"/>
    <w:rsid w:val="002B6B5C"/>
    <w:rsid w:val="002C2CEF"/>
    <w:rsid w:val="002C38FC"/>
    <w:rsid w:val="002C69A9"/>
    <w:rsid w:val="002F2A9E"/>
    <w:rsid w:val="002F3E10"/>
    <w:rsid w:val="0030389E"/>
    <w:rsid w:val="00310FC7"/>
    <w:rsid w:val="00311686"/>
    <w:rsid w:val="003152EF"/>
    <w:rsid w:val="003164D3"/>
    <w:rsid w:val="00325164"/>
    <w:rsid w:val="00327D56"/>
    <w:rsid w:val="00341231"/>
    <w:rsid w:val="00353B7F"/>
    <w:rsid w:val="0038021D"/>
    <w:rsid w:val="003A0E8D"/>
    <w:rsid w:val="003B5267"/>
    <w:rsid w:val="003C1116"/>
    <w:rsid w:val="003D39EF"/>
    <w:rsid w:val="003D5A70"/>
    <w:rsid w:val="003E0893"/>
    <w:rsid w:val="003E5A0B"/>
    <w:rsid w:val="003F0B1B"/>
    <w:rsid w:val="003F2441"/>
    <w:rsid w:val="0040450D"/>
    <w:rsid w:val="00406BBF"/>
    <w:rsid w:val="00415D8A"/>
    <w:rsid w:val="0042108F"/>
    <w:rsid w:val="00421275"/>
    <w:rsid w:val="00422E3F"/>
    <w:rsid w:val="0043290C"/>
    <w:rsid w:val="00436146"/>
    <w:rsid w:val="004423F7"/>
    <w:rsid w:val="00447B0D"/>
    <w:rsid w:val="00447D01"/>
    <w:rsid w:val="0046522A"/>
    <w:rsid w:val="00496C50"/>
    <w:rsid w:val="004A284A"/>
    <w:rsid w:val="004A5CA8"/>
    <w:rsid w:val="004B44A5"/>
    <w:rsid w:val="004D2829"/>
    <w:rsid w:val="004D4C36"/>
    <w:rsid w:val="004D6087"/>
    <w:rsid w:val="004F2E4B"/>
    <w:rsid w:val="00507148"/>
    <w:rsid w:val="005072CA"/>
    <w:rsid w:val="00522964"/>
    <w:rsid w:val="00530B41"/>
    <w:rsid w:val="005361FA"/>
    <w:rsid w:val="00546CE6"/>
    <w:rsid w:val="00554253"/>
    <w:rsid w:val="0055475C"/>
    <w:rsid w:val="00557CAA"/>
    <w:rsid w:val="00560322"/>
    <w:rsid w:val="00571440"/>
    <w:rsid w:val="0057370A"/>
    <w:rsid w:val="00592AE6"/>
    <w:rsid w:val="005D183C"/>
    <w:rsid w:val="005D28BC"/>
    <w:rsid w:val="005D3FB2"/>
    <w:rsid w:val="00605DA6"/>
    <w:rsid w:val="0063353D"/>
    <w:rsid w:val="006437CE"/>
    <w:rsid w:val="006527A7"/>
    <w:rsid w:val="0065299C"/>
    <w:rsid w:val="00664BFA"/>
    <w:rsid w:val="006672D6"/>
    <w:rsid w:val="00674092"/>
    <w:rsid w:val="0068046B"/>
    <w:rsid w:val="006912A8"/>
    <w:rsid w:val="006A2C8F"/>
    <w:rsid w:val="006A6433"/>
    <w:rsid w:val="006B0EFC"/>
    <w:rsid w:val="006B2462"/>
    <w:rsid w:val="006B60AA"/>
    <w:rsid w:val="006C21D0"/>
    <w:rsid w:val="006D6A2C"/>
    <w:rsid w:val="006F0021"/>
    <w:rsid w:val="006F7465"/>
    <w:rsid w:val="0071362B"/>
    <w:rsid w:val="0071762A"/>
    <w:rsid w:val="00744016"/>
    <w:rsid w:val="00746F2A"/>
    <w:rsid w:val="007875BC"/>
    <w:rsid w:val="007901EA"/>
    <w:rsid w:val="0079156A"/>
    <w:rsid w:val="00795A50"/>
    <w:rsid w:val="007972A2"/>
    <w:rsid w:val="007A221F"/>
    <w:rsid w:val="007B78A4"/>
    <w:rsid w:val="007C2DD0"/>
    <w:rsid w:val="007D06AF"/>
    <w:rsid w:val="007D234D"/>
    <w:rsid w:val="007D6C6F"/>
    <w:rsid w:val="007F5AEB"/>
    <w:rsid w:val="0080793F"/>
    <w:rsid w:val="00810B58"/>
    <w:rsid w:val="00817D15"/>
    <w:rsid w:val="00826F64"/>
    <w:rsid w:val="00863EBD"/>
    <w:rsid w:val="008764EC"/>
    <w:rsid w:val="00897115"/>
    <w:rsid w:val="008A2451"/>
    <w:rsid w:val="008E297D"/>
    <w:rsid w:val="008E6F51"/>
    <w:rsid w:val="009004CE"/>
    <w:rsid w:val="00914F80"/>
    <w:rsid w:val="00974C13"/>
    <w:rsid w:val="009935C5"/>
    <w:rsid w:val="009A1585"/>
    <w:rsid w:val="009A6381"/>
    <w:rsid w:val="009A71FB"/>
    <w:rsid w:val="009B41CC"/>
    <w:rsid w:val="009C0EFD"/>
    <w:rsid w:val="009C3A5A"/>
    <w:rsid w:val="009D2A89"/>
    <w:rsid w:val="009D4A5C"/>
    <w:rsid w:val="009E01A3"/>
    <w:rsid w:val="00A07631"/>
    <w:rsid w:val="00A10A48"/>
    <w:rsid w:val="00A15F5C"/>
    <w:rsid w:val="00A21F09"/>
    <w:rsid w:val="00A232A7"/>
    <w:rsid w:val="00A367B7"/>
    <w:rsid w:val="00A50265"/>
    <w:rsid w:val="00A514A3"/>
    <w:rsid w:val="00A94FC3"/>
    <w:rsid w:val="00A95BE5"/>
    <w:rsid w:val="00AA1059"/>
    <w:rsid w:val="00AB1CB0"/>
    <w:rsid w:val="00AB25C7"/>
    <w:rsid w:val="00AD5061"/>
    <w:rsid w:val="00AE1680"/>
    <w:rsid w:val="00AE1BC4"/>
    <w:rsid w:val="00AE55F3"/>
    <w:rsid w:val="00AF04EE"/>
    <w:rsid w:val="00AF4592"/>
    <w:rsid w:val="00AF675C"/>
    <w:rsid w:val="00B14088"/>
    <w:rsid w:val="00B172F3"/>
    <w:rsid w:val="00B17E29"/>
    <w:rsid w:val="00B248D7"/>
    <w:rsid w:val="00B464C2"/>
    <w:rsid w:val="00B50B61"/>
    <w:rsid w:val="00B53A4B"/>
    <w:rsid w:val="00B63A07"/>
    <w:rsid w:val="00B6641E"/>
    <w:rsid w:val="00B66DEF"/>
    <w:rsid w:val="00B73016"/>
    <w:rsid w:val="00B83C95"/>
    <w:rsid w:val="00BA373D"/>
    <w:rsid w:val="00BB577C"/>
    <w:rsid w:val="00BE2573"/>
    <w:rsid w:val="00BE3D95"/>
    <w:rsid w:val="00C415E0"/>
    <w:rsid w:val="00C45A5E"/>
    <w:rsid w:val="00C51803"/>
    <w:rsid w:val="00C53DE2"/>
    <w:rsid w:val="00C77C75"/>
    <w:rsid w:val="00C81BED"/>
    <w:rsid w:val="00C8743B"/>
    <w:rsid w:val="00CC1B1A"/>
    <w:rsid w:val="00CD1C76"/>
    <w:rsid w:val="00CE1E98"/>
    <w:rsid w:val="00CE4B31"/>
    <w:rsid w:val="00CF3A56"/>
    <w:rsid w:val="00CF6B73"/>
    <w:rsid w:val="00D0281C"/>
    <w:rsid w:val="00D06656"/>
    <w:rsid w:val="00D11B14"/>
    <w:rsid w:val="00D21A9A"/>
    <w:rsid w:val="00D25DB4"/>
    <w:rsid w:val="00D3237C"/>
    <w:rsid w:val="00D32E22"/>
    <w:rsid w:val="00D35333"/>
    <w:rsid w:val="00D44D77"/>
    <w:rsid w:val="00D54AC8"/>
    <w:rsid w:val="00D93C31"/>
    <w:rsid w:val="00D966FF"/>
    <w:rsid w:val="00DA3698"/>
    <w:rsid w:val="00DD5807"/>
    <w:rsid w:val="00E05ED6"/>
    <w:rsid w:val="00E11852"/>
    <w:rsid w:val="00E12E6D"/>
    <w:rsid w:val="00E14381"/>
    <w:rsid w:val="00E208DA"/>
    <w:rsid w:val="00E216A8"/>
    <w:rsid w:val="00E22FE2"/>
    <w:rsid w:val="00E2505E"/>
    <w:rsid w:val="00E26B97"/>
    <w:rsid w:val="00E32841"/>
    <w:rsid w:val="00E45D94"/>
    <w:rsid w:val="00E53F88"/>
    <w:rsid w:val="00E64206"/>
    <w:rsid w:val="00E75621"/>
    <w:rsid w:val="00E7662D"/>
    <w:rsid w:val="00EC2A68"/>
    <w:rsid w:val="00ED4D06"/>
    <w:rsid w:val="00ED68E5"/>
    <w:rsid w:val="00EE0616"/>
    <w:rsid w:val="00EE28D3"/>
    <w:rsid w:val="00F0452B"/>
    <w:rsid w:val="00F13A75"/>
    <w:rsid w:val="00F17194"/>
    <w:rsid w:val="00F527AC"/>
    <w:rsid w:val="00F663BA"/>
    <w:rsid w:val="00F83E2B"/>
    <w:rsid w:val="00F90ADA"/>
    <w:rsid w:val="00FB78ED"/>
    <w:rsid w:val="00FC7E52"/>
    <w:rsid w:val="00FD5E6F"/>
    <w:rsid w:val="00FE78B0"/>
    <w:rsid w:val="00FF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0DD31B-F1C0-4761-8C0A-39563DB9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7"/>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1">
    <w:name w:val="Список Знак"/>
    <w:link w:val="a"/>
    <w:rsid w:val="003E0893"/>
    <w:rPr>
      <w:rFonts w:ascii="Times New Roman" w:eastAsia="Times New Roman" w:hAnsi="Times New Roman" w:cs="Times New Roman"/>
      <w:snapToGrid w:val="0"/>
      <w:sz w:val="24"/>
      <w:szCs w:val="24"/>
      <w:lang w:val="x-none" w:eastAsia="x-none"/>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4294-2432-4ECA-89BF-AB70AA8B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Pages>
  <Words>7806</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User_PCAZ1</cp:lastModifiedBy>
  <cp:revision>182</cp:revision>
  <cp:lastPrinted>2017-06-26T04:23:00Z</cp:lastPrinted>
  <dcterms:created xsi:type="dcterms:W3CDTF">2015-04-20T09:06:00Z</dcterms:created>
  <dcterms:modified xsi:type="dcterms:W3CDTF">2017-07-03T04:28:00Z</dcterms:modified>
</cp:coreProperties>
</file>