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97" w:rsidRDefault="00372A97">
      <w:pPr>
        <w:pStyle w:val="ConsPlusTitlePage"/>
      </w:pPr>
      <w:r>
        <w:br/>
      </w:r>
    </w:p>
    <w:p w:rsidR="00372A97" w:rsidRDefault="00372A97">
      <w:pPr>
        <w:pStyle w:val="ConsPlusNormal"/>
        <w:jc w:val="both"/>
        <w:outlineLvl w:val="0"/>
      </w:pPr>
    </w:p>
    <w:p w:rsidR="00372A97" w:rsidRDefault="00372A97">
      <w:pPr>
        <w:pStyle w:val="ConsPlusTitle"/>
        <w:jc w:val="center"/>
        <w:outlineLvl w:val="0"/>
      </w:pPr>
      <w:r>
        <w:t>АДМИНИСТРАЦИЯ МУНИЦИПАЛЬНОГО ОБРАЗОВАНИЯ "МАЙМИНСКИЙ РАЙОН"</w:t>
      </w:r>
    </w:p>
    <w:p w:rsidR="00372A97" w:rsidRDefault="00372A97">
      <w:pPr>
        <w:pStyle w:val="ConsPlusTitle"/>
        <w:jc w:val="center"/>
      </w:pPr>
    </w:p>
    <w:p w:rsidR="00372A97" w:rsidRDefault="00372A97">
      <w:pPr>
        <w:pStyle w:val="ConsPlusTitle"/>
        <w:jc w:val="center"/>
      </w:pPr>
      <w:r>
        <w:t>ПОСТАНОВЛЕНИЕ</w:t>
      </w:r>
    </w:p>
    <w:p w:rsidR="00372A97" w:rsidRDefault="00372A97">
      <w:pPr>
        <w:pStyle w:val="ConsPlusTitle"/>
        <w:jc w:val="center"/>
      </w:pPr>
    </w:p>
    <w:p w:rsidR="00372A97" w:rsidRDefault="00372A97">
      <w:pPr>
        <w:pStyle w:val="ConsPlusTitle"/>
        <w:jc w:val="center"/>
      </w:pPr>
      <w:r>
        <w:t>от 6 мая 2013 г. N 62</w:t>
      </w:r>
    </w:p>
    <w:p w:rsidR="00372A97" w:rsidRDefault="00372A97">
      <w:pPr>
        <w:pStyle w:val="ConsPlusTitle"/>
        <w:jc w:val="center"/>
      </w:pPr>
    </w:p>
    <w:p w:rsidR="00372A97" w:rsidRDefault="00372A97">
      <w:pPr>
        <w:pStyle w:val="ConsPlusTitle"/>
        <w:jc w:val="center"/>
      </w:pPr>
      <w:r>
        <w:t>О ПОРЯДКЕ ПРОВЕДЕНИЯ АНТИКОРРУПЦИОННОЙ ЭКСПЕРТИЗЫ</w:t>
      </w:r>
    </w:p>
    <w:p w:rsidR="00372A97" w:rsidRDefault="00372A97">
      <w:pPr>
        <w:pStyle w:val="ConsPlusTitle"/>
        <w:jc w:val="center"/>
      </w:pPr>
      <w:r>
        <w:t>НОРМАТИВНЫХ ПРАВОВЫХ АКТОВ И ПРОЕКТОВ НОРМАТИВНЫХ</w:t>
      </w:r>
    </w:p>
    <w:p w:rsidR="00372A97" w:rsidRDefault="00372A97">
      <w:pPr>
        <w:pStyle w:val="ConsPlusTitle"/>
        <w:jc w:val="center"/>
      </w:pPr>
      <w:r>
        <w:t>ПРАВОВЫХ АКТОВ АДМИНИСТРАЦИИ МУНИЦИПАЛЬНОГО</w:t>
      </w:r>
    </w:p>
    <w:p w:rsidR="00372A97" w:rsidRDefault="00372A97">
      <w:pPr>
        <w:pStyle w:val="ConsPlusTitle"/>
        <w:jc w:val="center"/>
      </w:pPr>
      <w:r>
        <w:t>ОБРАЗОВАНИЯ "МАЙМИНСКИЙ РАЙОН"</w:t>
      </w:r>
    </w:p>
    <w:p w:rsidR="00372A97" w:rsidRDefault="00372A97">
      <w:pPr>
        <w:pStyle w:val="ConsPlusNormal"/>
        <w:jc w:val="both"/>
      </w:pPr>
    </w:p>
    <w:p w:rsidR="00372A97" w:rsidRDefault="00372A97">
      <w:pPr>
        <w:pStyle w:val="ConsPlusNormal"/>
        <w:ind w:firstLine="540"/>
        <w:jc w:val="both"/>
      </w:pPr>
      <w:r>
        <w:t xml:space="preserve">В соответствии с Федеральным </w:t>
      </w:r>
      <w:hyperlink r:id="rId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постановляю:</w:t>
      </w:r>
    </w:p>
    <w:p w:rsidR="00372A97" w:rsidRDefault="00372A97">
      <w:pPr>
        <w:pStyle w:val="ConsPlusNormal"/>
        <w:spacing w:before="220"/>
        <w:ind w:firstLine="540"/>
        <w:jc w:val="both"/>
      </w:pPr>
      <w:r>
        <w:t xml:space="preserve">1. Утвердить </w:t>
      </w:r>
      <w:hyperlink w:anchor="P36" w:history="1">
        <w:r>
          <w:rPr>
            <w:color w:val="0000FF"/>
          </w:rPr>
          <w:t>порядок</w:t>
        </w:r>
      </w:hyperlink>
      <w:r>
        <w:t xml:space="preserve"> проведения антикоррупционной экспертизы муниципальных правовых актов и проектов нормативных правовых актов Администрации муниципального образования "Майминский район" согласно Приложению 1 к настоящему постановлению.</w:t>
      </w:r>
    </w:p>
    <w:p w:rsidR="00372A97" w:rsidRDefault="00372A97">
      <w:pPr>
        <w:pStyle w:val="ConsPlusNormal"/>
        <w:spacing w:before="220"/>
        <w:ind w:firstLine="540"/>
        <w:jc w:val="both"/>
      </w:pPr>
      <w:r>
        <w:t>2. Установить, что в целях проведения органами прокуратуры антикоррупционной экспертизы муниципальных правовых актов специалист Администрации муниципального образования "Майминский район", ответственный за подготовку и учет правовых актов, представляет органам прокуратуры муниципальные правовые акты:</w:t>
      </w:r>
    </w:p>
    <w:p w:rsidR="00372A97" w:rsidRDefault="00372A97">
      <w:pPr>
        <w:pStyle w:val="ConsPlusNormal"/>
        <w:spacing w:before="220"/>
        <w:ind w:firstLine="540"/>
        <w:jc w:val="both"/>
      </w:pPr>
      <w:r>
        <w:t>1) по их запросу - в сроки, установленные в запросе, в случае их отсутствия - в сроки, установленные действующим законодательством;</w:t>
      </w:r>
    </w:p>
    <w:p w:rsidR="00372A97" w:rsidRDefault="00372A97">
      <w:pPr>
        <w:pStyle w:val="ConsPlusNormal"/>
        <w:spacing w:before="220"/>
        <w:ind w:firstLine="540"/>
        <w:jc w:val="both"/>
      </w:pPr>
      <w:r>
        <w:t>2) путем направления в 10-дневный срок после принятия муниципального правового акта в Прокуратуру Майминского района копии муниципального правового акта, заверенной печатью.</w:t>
      </w:r>
    </w:p>
    <w:p w:rsidR="00372A97" w:rsidRDefault="00372A97">
      <w:pPr>
        <w:pStyle w:val="ConsPlusNormal"/>
        <w:spacing w:before="220"/>
        <w:ind w:firstLine="540"/>
        <w:jc w:val="both"/>
      </w:pPr>
      <w:r>
        <w:t>3. И.о. Управляющего делами Администрации муниципального образования "Майминский район" разместить настоящее постановление на официальном сайте муниципального образования "Майминский район" в сети Интернет.</w:t>
      </w:r>
    </w:p>
    <w:p w:rsidR="00372A97" w:rsidRDefault="00372A97">
      <w:pPr>
        <w:pStyle w:val="ConsPlusNormal"/>
        <w:spacing w:before="220"/>
        <w:ind w:firstLine="540"/>
        <w:jc w:val="both"/>
      </w:pPr>
      <w:r>
        <w:t>4. Автономному учреждению редакция газеты "Сельчанка" в Майминском районе опубликовать настоящее Постановление в районной газете "Сельчанка".</w:t>
      </w:r>
    </w:p>
    <w:p w:rsidR="00372A97" w:rsidRDefault="00372A97">
      <w:pPr>
        <w:pStyle w:val="ConsPlusNormal"/>
        <w:spacing w:before="220"/>
        <w:ind w:firstLine="540"/>
        <w:jc w:val="both"/>
      </w:pPr>
      <w:r>
        <w:t>5. Настоящее Постановление вступает в силу с момента его опубликования.</w:t>
      </w:r>
    </w:p>
    <w:p w:rsidR="00372A97" w:rsidRDefault="00372A97">
      <w:pPr>
        <w:pStyle w:val="ConsPlusNormal"/>
        <w:spacing w:before="220"/>
        <w:ind w:firstLine="540"/>
        <w:jc w:val="both"/>
      </w:pPr>
      <w:r>
        <w:t xml:space="preserve">6. </w:t>
      </w:r>
      <w:hyperlink r:id="rId5" w:history="1">
        <w:r>
          <w:rPr>
            <w:color w:val="0000FF"/>
          </w:rPr>
          <w:t>Постановление</w:t>
        </w:r>
      </w:hyperlink>
      <w:r>
        <w:t xml:space="preserve"> от 18 февраля 2013 года N 12 "Об утверждении порядка проведения антикоррупционной экспертизы муниципальных правовых актов Администрации муниципального образования "Майминский район" считать утратившим силу.</w:t>
      </w:r>
    </w:p>
    <w:p w:rsidR="00372A97" w:rsidRDefault="00372A97">
      <w:pPr>
        <w:pStyle w:val="ConsPlusNormal"/>
        <w:spacing w:before="220"/>
        <w:ind w:firstLine="540"/>
        <w:jc w:val="both"/>
      </w:pPr>
      <w:r>
        <w:t>7. Контроль за исполнением настоящего Постановления возложить на и.о. Первого заместителя Главы Администрации муниципального образования "Майминский район" Пьянкова О.И.</w:t>
      </w:r>
    </w:p>
    <w:p w:rsidR="00372A97" w:rsidRDefault="00372A97">
      <w:pPr>
        <w:pStyle w:val="ConsPlusNormal"/>
        <w:jc w:val="both"/>
      </w:pPr>
    </w:p>
    <w:p w:rsidR="00372A97" w:rsidRDefault="00372A97">
      <w:pPr>
        <w:pStyle w:val="ConsPlusNormal"/>
        <w:jc w:val="right"/>
      </w:pPr>
      <w:r>
        <w:t>Глава Администрации</w:t>
      </w:r>
    </w:p>
    <w:p w:rsidR="00372A97" w:rsidRDefault="00372A97">
      <w:pPr>
        <w:pStyle w:val="ConsPlusNormal"/>
        <w:jc w:val="right"/>
      </w:pPr>
      <w:r>
        <w:t>Е.А.ПОНПА</w:t>
      </w:r>
    </w:p>
    <w:p w:rsidR="00372A97" w:rsidRDefault="00372A97">
      <w:pPr>
        <w:pStyle w:val="ConsPlusNormal"/>
        <w:jc w:val="both"/>
      </w:pPr>
    </w:p>
    <w:p w:rsidR="00372A97" w:rsidRDefault="00372A97">
      <w:pPr>
        <w:pStyle w:val="ConsPlusNormal"/>
        <w:jc w:val="both"/>
      </w:pPr>
    </w:p>
    <w:p w:rsidR="00372A97" w:rsidRDefault="00372A97">
      <w:pPr>
        <w:pStyle w:val="ConsPlusNormal"/>
        <w:jc w:val="both"/>
      </w:pPr>
    </w:p>
    <w:p w:rsidR="00372A97" w:rsidRDefault="00372A97">
      <w:pPr>
        <w:pStyle w:val="ConsPlusNormal"/>
        <w:jc w:val="both"/>
      </w:pPr>
    </w:p>
    <w:p w:rsidR="00372A97" w:rsidRDefault="00372A97">
      <w:pPr>
        <w:pStyle w:val="ConsPlusNormal"/>
        <w:jc w:val="both"/>
      </w:pPr>
    </w:p>
    <w:p w:rsidR="00372A97" w:rsidRDefault="00372A97">
      <w:pPr>
        <w:pStyle w:val="ConsPlusNormal"/>
        <w:jc w:val="right"/>
        <w:outlineLvl w:val="0"/>
      </w:pPr>
      <w:r>
        <w:t>Приложение N 1</w:t>
      </w:r>
    </w:p>
    <w:p w:rsidR="00372A97" w:rsidRDefault="00372A97">
      <w:pPr>
        <w:pStyle w:val="ConsPlusNormal"/>
        <w:jc w:val="right"/>
      </w:pPr>
      <w:r>
        <w:t>к Постановлению</w:t>
      </w:r>
    </w:p>
    <w:p w:rsidR="00372A97" w:rsidRDefault="00372A97">
      <w:pPr>
        <w:pStyle w:val="ConsPlusNormal"/>
        <w:jc w:val="right"/>
      </w:pPr>
      <w:r>
        <w:t>Администрации муниципального</w:t>
      </w:r>
    </w:p>
    <w:p w:rsidR="00372A97" w:rsidRDefault="00372A97">
      <w:pPr>
        <w:pStyle w:val="ConsPlusNormal"/>
        <w:jc w:val="right"/>
      </w:pPr>
      <w:r>
        <w:t>образования "Майминский район"</w:t>
      </w:r>
    </w:p>
    <w:p w:rsidR="00372A97" w:rsidRDefault="00372A97">
      <w:pPr>
        <w:pStyle w:val="ConsPlusNormal"/>
        <w:jc w:val="right"/>
      </w:pPr>
      <w:r>
        <w:t>от 6 мая 2013 г. N 62</w:t>
      </w:r>
    </w:p>
    <w:p w:rsidR="00372A97" w:rsidRDefault="00372A97">
      <w:pPr>
        <w:pStyle w:val="ConsPlusNormal"/>
        <w:jc w:val="both"/>
      </w:pPr>
    </w:p>
    <w:p w:rsidR="00372A97" w:rsidRDefault="00372A97">
      <w:pPr>
        <w:pStyle w:val="ConsPlusTitle"/>
        <w:jc w:val="center"/>
      </w:pPr>
      <w:bookmarkStart w:id="0" w:name="P36"/>
      <w:bookmarkEnd w:id="0"/>
      <w:r>
        <w:t>ПОРЯДОК</w:t>
      </w:r>
    </w:p>
    <w:p w:rsidR="00372A97" w:rsidRDefault="00372A97">
      <w:pPr>
        <w:pStyle w:val="ConsPlusTitle"/>
        <w:jc w:val="center"/>
      </w:pPr>
      <w:r>
        <w:t>ПРОВЕДЕНИЯ АНТИКОРРУПЦИОННОЙ ЭКСПЕРТИЗЫ НОРМАТИВНЫХ</w:t>
      </w:r>
    </w:p>
    <w:p w:rsidR="00372A97" w:rsidRDefault="00372A97">
      <w:pPr>
        <w:pStyle w:val="ConsPlusTitle"/>
        <w:jc w:val="center"/>
      </w:pPr>
      <w:r>
        <w:t>ПРАВОВЫХ АКТОВ И ПРОЕКТОВ НОРМАТИВНЫХ ПРАВОВЫХ АКТОВ</w:t>
      </w:r>
    </w:p>
    <w:p w:rsidR="00372A97" w:rsidRDefault="00372A97">
      <w:pPr>
        <w:pStyle w:val="ConsPlusTitle"/>
        <w:jc w:val="center"/>
      </w:pPr>
      <w:r>
        <w:t>АДМИНИСТРАЦИИ МУНИЦИПАЛЬНОГО ОБРАЗОВАНИЯ</w:t>
      </w:r>
    </w:p>
    <w:p w:rsidR="00372A97" w:rsidRDefault="00372A97">
      <w:pPr>
        <w:pStyle w:val="ConsPlusTitle"/>
        <w:jc w:val="center"/>
      </w:pPr>
      <w:r>
        <w:t>"МАЙМИНСКИЙ РАЙОН"</w:t>
      </w:r>
    </w:p>
    <w:p w:rsidR="00372A97" w:rsidRDefault="00372A97">
      <w:pPr>
        <w:pStyle w:val="ConsPlusNormal"/>
        <w:jc w:val="both"/>
      </w:pPr>
    </w:p>
    <w:p w:rsidR="00372A97" w:rsidRDefault="00372A97">
      <w:pPr>
        <w:pStyle w:val="ConsPlusNormal"/>
        <w:ind w:firstLine="540"/>
        <w:jc w:val="both"/>
      </w:pPr>
      <w:r>
        <w:t xml:space="preserve">Настоящим порядком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"Майминский район" (далее - Порядок) в соответствии с Федеральным </w:t>
      </w:r>
      <w:hyperlink r:id="rId6"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устанавливаются правила и процедура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"Майминский район", а также определяется последовательность действий при ее проведении в целях выявления и устранения несовершенства правовых норм, которые повышают вероятность коррупционных действий.</w:t>
      </w:r>
    </w:p>
    <w:p w:rsidR="00372A97" w:rsidRDefault="00372A97">
      <w:pPr>
        <w:pStyle w:val="ConsPlusNormal"/>
        <w:jc w:val="both"/>
      </w:pPr>
    </w:p>
    <w:p w:rsidR="00372A97" w:rsidRDefault="00372A97">
      <w:pPr>
        <w:pStyle w:val="ConsPlusNormal"/>
        <w:jc w:val="center"/>
        <w:outlineLvl w:val="1"/>
      </w:pPr>
      <w:r>
        <w:t>I. Общие положения</w:t>
      </w:r>
    </w:p>
    <w:p w:rsidR="00372A97" w:rsidRDefault="00372A97">
      <w:pPr>
        <w:pStyle w:val="ConsPlusNormal"/>
        <w:jc w:val="both"/>
      </w:pPr>
    </w:p>
    <w:p w:rsidR="00372A97" w:rsidRDefault="00372A97">
      <w:pPr>
        <w:pStyle w:val="ConsPlusNormal"/>
        <w:ind w:firstLine="540"/>
        <w:jc w:val="both"/>
      </w:pPr>
      <w:r>
        <w:t>1. Для целей настоящего Порядка используются следующие основные термины и понятия:</w:t>
      </w:r>
    </w:p>
    <w:p w:rsidR="00372A97" w:rsidRDefault="00372A97">
      <w:pPr>
        <w:pStyle w:val="ConsPlusNormal"/>
        <w:spacing w:before="220"/>
        <w:ind w:firstLine="540"/>
        <w:jc w:val="both"/>
      </w:pPr>
      <w:r>
        <w:t xml:space="preserve">- </w:t>
      </w:r>
      <w:proofErr w:type="spellStart"/>
      <w:r>
        <w:t>антикоррупционная</w:t>
      </w:r>
      <w:proofErr w:type="spellEnd"/>
      <w:r>
        <w:t xml:space="preserve"> экспертиза нормативных правовых актов и проектов нормативных правовых актов - деятельность лиц, уполномоченных на проведение антикоррупционной экспертизы, направленная на предотвращение включения или выявление в тексте нормативного акта </w:t>
      </w:r>
      <w:proofErr w:type="spellStart"/>
      <w:r>
        <w:t>коррупциогенных</w:t>
      </w:r>
      <w:proofErr w:type="spellEnd"/>
      <w:r>
        <w:t xml:space="preserve"> факторов;</w:t>
      </w:r>
    </w:p>
    <w:p w:rsidR="00372A97" w:rsidRDefault="00372A97">
      <w:pPr>
        <w:pStyle w:val="ConsPlusNormal"/>
        <w:spacing w:before="220"/>
        <w:ind w:firstLine="540"/>
        <w:jc w:val="both"/>
      </w:pPr>
      <w:r>
        <w:t xml:space="preserve">- </w:t>
      </w:r>
      <w:proofErr w:type="spellStart"/>
      <w:r>
        <w:t>коррупциогенные</w:t>
      </w:r>
      <w:proofErr w:type="spellEnd"/>
      <w:r>
        <w:t xml:space="preserve"> факторы - положения нормативных правовых актов и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372A97" w:rsidRDefault="00372A97">
      <w:pPr>
        <w:pStyle w:val="ConsPlusNormal"/>
        <w:spacing w:before="220"/>
        <w:ind w:firstLine="540"/>
        <w:jc w:val="both"/>
      </w:pPr>
      <w:r>
        <w:t>- муниципальный нормативный правовой акт - принятый (изданный) правомочным органом местного самоуправления или должностным лицом в установленном порядке и определенной форме официальный письменный документ, направленный на установление, изменение или отмену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372A97" w:rsidRDefault="00372A97">
      <w:pPr>
        <w:pStyle w:val="ConsPlusNormal"/>
        <w:spacing w:before="220"/>
        <w:ind w:firstLine="540"/>
        <w:jc w:val="both"/>
      </w:pPr>
      <w:r>
        <w:t xml:space="preserve">2. Задачей антикоррупционной экспертизы является выявление </w:t>
      </w:r>
      <w:proofErr w:type="spellStart"/>
      <w:r>
        <w:t>коррупциогенных</w:t>
      </w:r>
      <w:proofErr w:type="spellEnd"/>
      <w:r>
        <w:t xml:space="preserve"> факторов в нормативных правовых актах и проектов нормативных правовых актов, в том числе внесение предложений и рекомендаций, направленных на устранение таких факторов.</w:t>
      </w:r>
    </w:p>
    <w:p w:rsidR="00372A97" w:rsidRDefault="00372A97">
      <w:pPr>
        <w:pStyle w:val="ConsPlusNormal"/>
        <w:spacing w:before="220"/>
        <w:ind w:firstLine="540"/>
        <w:jc w:val="both"/>
      </w:pPr>
      <w:r>
        <w:t>3. Антикоррупционной экспертизе подлежат нормативные правовые акты, проекты нормативных правовых актов, а также ранее принятые и действующие нормативные правовые акты Администрации муниципального образования "Майминский район" при мониторинге их применения.</w:t>
      </w:r>
    </w:p>
    <w:p w:rsidR="00372A97" w:rsidRDefault="00372A97">
      <w:pPr>
        <w:pStyle w:val="ConsPlusNormal"/>
        <w:jc w:val="both"/>
      </w:pPr>
    </w:p>
    <w:p w:rsidR="00372A97" w:rsidRDefault="00372A97">
      <w:pPr>
        <w:pStyle w:val="ConsPlusNormal"/>
        <w:jc w:val="center"/>
        <w:outlineLvl w:val="1"/>
      </w:pPr>
      <w:r>
        <w:lastRenderedPageBreak/>
        <w:t xml:space="preserve">II. </w:t>
      </w:r>
      <w:proofErr w:type="spellStart"/>
      <w:r>
        <w:t>Антикоррупционная</w:t>
      </w:r>
      <w:proofErr w:type="spellEnd"/>
      <w:r>
        <w:t xml:space="preserve"> экспертиза</w:t>
      </w:r>
    </w:p>
    <w:p w:rsidR="00372A97" w:rsidRDefault="00372A97">
      <w:pPr>
        <w:pStyle w:val="ConsPlusNormal"/>
        <w:jc w:val="center"/>
      </w:pPr>
      <w:r>
        <w:t>проектов нормативных правовых актов</w:t>
      </w:r>
    </w:p>
    <w:p w:rsidR="00372A97" w:rsidRDefault="00372A97">
      <w:pPr>
        <w:pStyle w:val="ConsPlusNormal"/>
        <w:jc w:val="both"/>
      </w:pPr>
    </w:p>
    <w:p w:rsidR="00372A97" w:rsidRDefault="00372A97">
      <w:pPr>
        <w:pStyle w:val="ConsPlusNormal"/>
        <w:ind w:firstLine="540"/>
        <w:jc w:val="both"/>
      </w:pPr>
      <w:bookmarkStart w:id="1" w:name="P56"/>
      <w:bookmarkEnd w:id="1"/>
      <w:r>
        <w:t xml:space="preserve">4. </w:t>
      </w:r>
      <w:proofErr w:type="spellStart"/>
      <w:r>
        <w:t>Антикоррупционная</w:t>
      </w:r>
      <w:proofErr w:type="spellEnd"/>
      <w:r>
        <w:t xml:space="preserve"> экспертиза проектов нормативных правовых актов (далее - Проекты) проводится при разработке Проекта структурным подразделением администрации муниципального образования "Майминский район" либо ответственным лицом, осуществляющим разработку Проекта.</w:t>
      </w:r>
    </w:p>
    <w:p w:rsidR="00372A97" w:rsidRDefault="00372A97">
      <w:pPr>
        <w:pStyle w:val="ConsPlusNormal"/>
        <w:spacing w:before="220"/>
        <w:ind w:firstLine="540"/>
        <w:jc w:val="both"/>
      </w:pPr>
      <w:r>
        <w:t xml:space="preserve">По результатам антикоррупционной экспертизы лица, указанные в </w:t>
      </w:r>
      <w:hyperlink w:anchor="P56" w:history="1">
        <w:r>
          <w:rPr>
            <w:color w:val="0000FF"/>
          </w:rPr>
          <w:t>абзаце 1</w:t>
        </w:r>
      </w:hyperlink>
      <w:r>
        <w:t xml:space="preserve"> настоящего подпункта, отражают факт отсутствия в Проекте </w:t>
      </w:r>
      <w:proofErr w:type="spellStart"/>
      <w:r>
        <w:t>коррупциогенных</w:t>
      </w:r>
      <w:proofErr w:type="spellEnd"/>
      <w:r>
        <w:t xml:space="preserve"> факторов в пояснительной записке к Проекту.</w:t>
      </w:r>
    </w:p>
    <w:p w:rsidR="00372A97" w:rsidRDefault="00372A97">
      <w:pPr>
        <w:pStyle w:val="ConsPlusNormal"/>
        <w:spacing w:before="220"/>
        <w:ind w:firstLine="540"/>
        <w:jc w:val="both"/>
      </w:pPr>
      <w:r>
        <w:t xml:space="preserve">5. В случае выявления в Проекте </w:t>
      </w:r>
      <w:proofErr w:type="spellStart"/>
      <w:r>
        <w:t>коррупциогенных</w:t>
      </w:r>
      <w:proofErr w:type="spellEnd"/>
      <w:r>
        <w:t xml:space="preserve"> факторов, результаты антикоррупционной экспертизы Проекта оформляются в виде самостоятельного заключения, которое направляется вместе с Проектом его разработчикам для внесения соответствующих изменений.</w:t>
      </w:r>
    </w:p>
    <w:p w:rsidR="00372A97" w:rsidRDefault="00372A97">
      <w:pPr>
        <w:pStyle w:val="ConsPlusNormal"/>
        <w:spacing w:before="220"/>
        <w:ind w:firstLine="540"/>
        <w:jc w:val="both"/>
      </w:pPr>
      <w:r>
        <w:t>Положения Проекта, способствующие созданию условий для проявления коррупции, выявленные при проведении антикоррупционной экспертизы Проекта, устраняются на стадии доработки Проекта его разработчиком.</w:t>
      </w:r>
    </w:p>
    <w:p w:rsidR="00372A97" w:rsidRDefault="00372A97">
      <w:pPr>
        <w:pStyle w:val="ConsPlusNormal"/>
        <w:spacing w:before="220"/>
        <w:ind w:firstLine="540"/>
        <w:jc w:val="both"/>
      </w:pPr>
      <w:r>
        <w:t xml:space="preserve">В случае несогласия лиц, указанных в </w:t>
      </w:r>
      <w:hyperlink w:anchor="P56" w:history="1">
        <w:r>
          <w:rPr>
            <w:color w:val="0000FF"/>
          </w:rPr>
          <w:t>пункте 4</w:t>
        </w:r>
      </w:hyperlink>
      <w:r>
        <w:t xml:space="preserve"> Порядка, с выводом антикоррупционной экспертизы, указанный Проект с обоснованием выраженного несогласия вносится на совместное рассмотрение Комиссии по противодействию коррупции в Администрации муниципального образования "Майминский район" (далее - Комиссия) и разработчика в целях устранения разногласий.</w:t>
      </w:r>
    </w:p>
    <w:p w:rsidR="00372A97" w:rsidRDefault="00372A97">
      <w:pPr>
        <w:pStyle w:val="ConsPlusNormal"/>
        <w:spacing w:before="220"/>
        <w:ind w:firstLine="540"/>
        <w:jc w:val="both"/>
      </w:pPr>
      <w:r>
        <w:t xml:space="preserve">Вывод об отсутствии </w:t>
      </w:r>
      <w:proofErr w:type="spellStart"/>
      <w:r>
        <w:t>коррупциогенных</w:t>
      </w:r>
      <w:proofErr w:type="spellEnd"/>
      <w:r>
        <w:t xml:space="preserve"> факторов в Проекте подтверждается согласованием Проекта, с пометкой об отсутствии в нем </w:t>
      </w:r>
      <w:proofErr w:type="spellStart"/>
      <w:r>
        <w:t>коррупциогенных</w:t>
      </w:r>
      <w:proofErr w:type="spellEnd"/>
      <w:r>
        <w:t xml:space="preserve"> факторов.</w:t>
      </w:r>
    </w:p>
    <w:p w:rsidR="00372A97" w:rsidRDefault="00372A97">
      <w:pPr>
        <w:pStyle w:val="ConsPlusNormal"/>
        <w:spacing w:before="220"/>
        <w:ind w:firstLine="540"/>
        <w:jc w:val="both"/>
      </w:pPr>
      <w:r>
        <w:t xml:space="preserve">Все выявленные в ходе проведения антикоррупционной экспертизы Проектов </w:t>
      </w:r>
      <w:proofErr w:type="spellStart"/>
      <w:r>
        <w:t>коррупциогенные</w:t>
      </w:r>
      <w:proofErr w:type="spellEnd"/>
      <w:r>
        <w:t xml:space="preserve"> факторы должны быть устранены из Проекта к моменту его принятия.</w:t>
      </w:r>
    </w:p>
    <w:p w:rsidR="00372A97" w:rsidRDefault="00372A97">
      <w:pPr>
        <w:pStyle w:val="ConsPlusNormal"/>
        <w:spacing w:before="220"/>
        <w:ind w:firstLine="540"/>
        <w:jc w:val="both"/>
      </w:pPr>
      <w:r>
        <w:t>6. Проекты, внесенные на рассмотрение Комиссии в порядке правотворческой инициативы, а также Проекты, вносящие изменения в действующие нормативные акты, подлежат антикоррупционной экспертизе в соответствии с настоящим Порядком.</w:t>
      </w:r>
    </w:p>
    <w:p w:rsidR="00372A97" w:rsidRDefault="00372A97">
      <w:pPr>
        <w:pStyle w:val="ConsPlusNormal"/>
        <w:spacing w:before="220"/>
        <w:ind w:firstLine="540"/>
        <w:jc w:val="both"/>
      </w:pPr>
      <w:r>
        <w:t>7. Контроль за проведением антикоррупционной экспертизы Проектов в Администрации муниципального образования "Майминский район" осуществляет Председатель Комиссии.</w:t>
      </w:r>
    </w:p>
    <w:p w:rsidR="00372A97" w:rsidRDefault="00372A97">
      <w:pPr>
        <w:pStyle w:val="ConsPlusNormal"/>
        <w:jc w:val="both"/>
      </w:pPr>
    </w:p>
    <w:p w:rsidR="00372A97" w:rsidRDefault="00372A97">
      <w:pPr>
        <w:pStyle w:val="ConsPlusNormal"/>
        <w:jc w:val="center"/>
        <w:outlineLvl w:val="1"/>
      </w:pPr>
      <w:r>
        <w:t xml:space="preserve">III. </w:t>
      </w:r>
      <w:proofErr w:type="spellStart"/>
      <w:r>
        <w:t>Антикоррупционная</w:t>
      </w:r>
      <w:proofErr w:type="spellEnd"/>
      <w:r>
        <w:t xml:space="preserve"> экспертиза ранее принятых и</w:t>
      </w:r>
    </w:p>
    <w:p w:rsidR="00372A97" w:rsidRDefault="00372A97">
      <w:pPr>
        <w:pStyle w:val="ConsPlusNormal"/>
        <w:jc w:val="center"/>
      </w:pPr>
      <w:r>
        <w:t>действующих нормативных правовых актов</w:t>
      </w:r>
    </w:p>
    <w:p w:rsidR="00372A97" w:rsidRDefault="00372A97">
      <w:pPr>
        <w:pStyle w:val="ConsPlusNormal"/>
        <w:jc w:val="both"/>
      </w:pPr>
    </w:p>
    <w:p w:rsidR="00372A97" w:rsidRDefault="00372A97">
      <w:pPr>
        <w:pStyle w:val="ConsPlusNormal"/>
        <w:ind w:firstLine="540"/>
        <w:jc w:val="both"/>
      </w:pPr>
      <w:r>
        <w:t>8. Организация проведения антикоррупционной экспертизы принятых и действующих муниципальных правовых актов осуществляется Комиссией по противодействию коррупции в Администрации муниципального образования "Майминский район" (далее - Комиссия).</w:t>
      </w:r>
    </w:p>
    <w:p w:rsidR="00372A97" w:rsidRDefault="00372A97">
      <w:pPr>
        <w:pStyle w:val="ConsPlusNormal"/>
        <w:spacing w:before="220"/>
        <w:ind w:firstLine="540"/>
        <w:jc w:val="both"/>
      </w:pPr>
      <w:r>
        <w:t>Проведение антикоррупционной экспертизы муниципальных правовых актов осуществляется рабочей группой, состоящей из членов Комиссии.</w:t>
      </w:r>
    </w:p>
    <w:p w:rsidR="00372A97" w:rsidRDefault="00372A97">
      <w:pPr>
        <w:pStyle w:val="ConsPlusNormal"/>
        <w:spacing w:before="220"/>
        <w:ind w:firstLine="540"/>
        <w:jc w:val="both"/>
      </w:pPr>
      <w:r>
        <w:t>В случае необходимости к участию в проведении антикоррупционной экспертизы могут привлекаться на общественных началах без выплаты вознаграждения разработчики муниципальных правовых актов, а также лица (эксперты), имеющие специальные познания в определенной области правоотношений.</w:t>
      </w:r>
    </w:p>
    <w:p w:rsidR="00372A97" w:rsidRDefault="00372A97">
      <w:pPr>
        <w:pStyle w:val="ConsPlusNormal"/>
        <w:spacing w:before="220"/>
        <w:ind w:firstLine="540"/>
        <w:jc w:val="both"/>
      </w:pPr>
      <w:r>
        <w:t xml:space="preserve">9. Антикоррупционной экспертизе подлежат действующие муниципальные правовые акты, в </w:t>
      </w:r>
      <w:r>
        <w:lastRenderedPageBreak/>
        <w:t>отношении которых Председателем Комиссии по предложению Главы муниципального образования "Майминский район", Администрации муниципального образования "Майминский район", Майминского районного Совета депутатов, отраслевых (функциональных) органов Администрации муниципального образования "Майминский район", по инициативе общественных и других негосударственных объединений или по собственной инициативе принято решение о проведении антикоррупционной экспертизы.</w:t>
      </w:r>
    </w:p>
    <w:p w:rsidR="00372A97" w:rsidRDefault="00372A97">
      <w:pPr>
        <w:pStyle w:val="ConsPlusNormal"/>
        <w:spacing w:before="220"/>
        <w:ind w:firstLine="540"/>
        <w:jc w:val="both"/>
      </w:pPr>
      <w:r>
        <w:t>10. Проведение антикоррупционной экспертизы проводится в срок не более двадцати дней с даты принятия Председателем Комиссии решения о проведении антикоррупционной экспертизы.</w:t>
      </w:r>
    </w:p>
    <w:p w:rsidR="00372A97" w:rsidRDefault="0037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2A97">
        <w:trPr>
          <w:jc w:val="center"/>
        </w:trPr>
        <w:tc>
          <w:tcPr>
            <w:tcW w:w="9294" w:type="dxa"/>
            <w:tcBorders>
              <w:top w:val="nil"/>
              <w:left w:val="single" w:sz="24" w:space="0" w:color="CED3F1"/>
              <w:bottom w:val="nil"/>
              <w:right w:val="single" w:sz="24" w:space="0" w:color="F4F3F8"/>
            </w:tcBorders>
            <w:shd w:val="clear" w:color="auto" w:fill="F4F3F8"/>
          </w:tcPr>
          <w:p w:rsidR="00372A97" w:rsidRDefault="00372A97">
            <w:pPr>
              <w:pStyle w:val="ConsPlusNormal"/>
              <w:jc w:val="both"/>
            </w:pPr>
            <w:proofErr w:type="spellStart"/>
            <w:r>
              <w:rPr>
                <w:color w:val="392C69"/>
              </w:rPr>
              <w:t>КонсультантПлюс</w:t>
            </w:r>
            <w:proofErr w:type="spellEnd"/>
            <w:r>
              <w:rPr>
                <w:color w:val="392C69"/>
              </w:rPr>
              <w:t>: примечание.</w:t>
            </w:r>
          </w:p>
          <w:p w:rsidR="00372A97" w:rsidRDefault="00372A97">
            <w:pPr>
              <w:pStyle w:val="ConsPlusNormal"/>
              <w:jc w:val="both"/>
            </w:pPr>
            <w:r>
              <w:rPr>
                <w:color w:val="392C69"/>
              </w:rPr>
              <w:t>В официальном тексте документа, видимо, допущена опечатка: имеется в виду раздел 4, а не раздел 3.</w:t>
            </w:r>
          </w:p>
        </w:tc>
      </w:tr>
    </w:tbl>
    <w:p w:rsidR="00372A97" w:rsidRDefault="00372A97">
      <w:pPr>
        <w:pStyle w:val="ConsPlusNormal"/>
        <w:spacing w:before="280"/>
        <w:ind w:firstLine="540"/>
        <w:jc w:val="both"/>
      </w:pPr>
      <w:r>
        <w:t xml:space="preserve">11. По результатам антикоррупционной экспертизы рабочей группой составляется, а Комиссией утверждается заключение в соответствии с </w:t>
      </w:r>
      <w:hyperlink w:anchor="P78" w:history="1">
        <w:r>
          <w:rPr>
            <w:color w:val="0000FF"/>
          </w:rPr>
          <w:t>разделом 3</w:t>
        </w:r>
      </w:hyperlink>
      <w:r>
        <w:t xml:space="preserve"> настоящего Порядка.</w:t>
      </w:r>
    </w:p>
    <w:p w:rsidR="00372A97" w:rsidRDefault="00372A97">
      <w:pPr>
        <w:pStyle w:val="ConsPlusNormal"/>
        <w:jc w:val="both"/>
      </w:pPr>
    </w:p>
    <w:p w:rsidR="00372A97" w:rsidRDefault="00372A97">
      <w:pPr>
        <w:pStyle w:val="ConsPlusNormal"/>
        <w:jc w:val="center"/>
        <w:outlineLvl w:val="1"/>
      </w:pPr>
      <w:bookmarkStart w:id="2" w:name="P78"/>
      <w:bookmarkEnd w:id="2"/>
      <w:r>
        <w:t>IV. Заключение по результатам антикоррупционной экспертизы</w:t>
      </w:r>
    </w:p>
    <w:p w:rsidR="00372A97" w:rsidRDefault="00372A97">
      <w:pPr>
        <w:pStyle w:val="ConsPlusNormal"/>
        <w:jc w:val="both"/>
      </w:pPr>
    </w:p>
    <w:p w:rsidR="00372A97" w:rsidRDefault="00372A97">
      <w:pPr>
        <w:pStyle w:val="ConsPlusNormal"/>
        <w:ind w:firstLine="540"/>
        <w:jc w:val="both"/>
      </w:pPr>
      <w:r>
        <w:t>12. Заключение по результатам антикоррупционной экспертизы состоит из вводной части, описательной части и выводов.</w:t>
      </w:r>
    </w:p>
    <w:p w:rsidR="00372A97" w:rsidRDefault="00372A97">
      <w:pPr>
        <w:pStyle w:val="ConsPlusNormal"/>
        <w:spacing w:before="220"/>
        <w:ind w:firstLine="540"/>
        <w:jc w:val="both"/>
      </w:pPr>
      <w:r>
        <w:t>13. Вводная часть должна содержать:</w:t>
      </w:r>
    </w:p>
    <w:p w:rsidR="00372A97" w:rsidRDefault="00372A97">
      <w:pPr>
        <w:pStyle w:val="ConsPlusNormal"/>
        <w:spacing w:before="220"/>
        <w:ind w:firstLine="540"/>
        <w:jc w:val="both"/>
      </w:pPr>
      <w:r>
        <w:t>- дату и место подготовки заключения, данные о проводящих экспертизу лицах;</w:t>
      </w:r>
    </w:p>
    <w:p w:rsidR="00372A97" w:rsidRDefault="00372A97">
      <w:pPr>
        <w:pStyle w:val="ConsPlusNormal"/>
        <w:spacing w:before="220"/>
        <w:ind w:firstLine="540"/>
        <w:jc w:val="both"/>
      </w:pPr>
      <w:r>
        <w:t>- наименование муниципального правового акта, проходящего экспертизу.</w:t>
      </w:r>
    </w:p>
    <w:p w:rsidR="00372A97" w:rsidRDefault="00372A97">
      <w:pPr>
        <w:pStyle w:val="ConsPlusNormal"/>
        <w:spacing w:before="220"/>
        <w:ind w:firstLine="540"/>
        <w:jc w:val="both"/>
      </w:pPr>
      <w:r>
        <w:t>14. Описательная часть заключения составляется по одной из следующих форм:</w:t>
      </w:r>
    </w:p>
    <w:p w:rsidR="00372A97" w:rsidRDefault="00372A97">
      <w:pPr>
        <w:pStyle w:val="ConsPlusNormal"/>
        <w:spacing w:before="220"/>
        <w:ind w:firstLine="540"/>
        <w:jc w:val="both"/>
      </w:pPr>
      <w:r>
        <w:t xml:space="preserve">- в форме последовательного изложения норм (с их описанием и рекомендациями по устранению), в порядке расположения этих норм в муниципальном правовом акте. При этом для каждой нормы указываются все выявленные в ней типичные </w:t>
      </w:r>
      <w:proofErr w:type="spellStart"/>
      <w:r>
        <w:t>коррупциогенные</w:t>
      </w:r>
      <w:proofErr w:type="spellEnd"/>
      <w:r>
        <w:t xml:space="preserve"> факторы и рекомендации по их устранению;</w:t>
      </w:r>
    </w:p>
    <w:p w:rsidR="00372A97" w:rsidRDefault="00372A97">
      <w:pPr>
        <w:pStyle w:val="ConsPlusNormal"/>
        <w:spacing w:before="220"/>
        <w:ind w:firstLine="540"/>
        <w:jc w:val="both"/>
      </w:pPr>
      <w:r>
        <w:t xml:space="preserve">- в форме последовательного перечня типичных </w:t>
      </w:r>
      <w:proofErr w:type="spellStart"/>
      <w:r>
        <w:t>коррупциогенных</w:t>
      </w:r>
      <w:proofErr w:type="spellEnd"/>
      <w:r>
        <w:t xml:space="preserve"> факторов, содержащихся в нормах муниципального правового акта. При этом после указания содержащегося в муниципальном правовом акте </w:t>
      </w:r>
      <w:proofErr w:type="spellStart"/>
      <w:r>
        <w:t>коррупциогенного</w:t>
      </w:r>
      <w:proofErr w:type="spellEnd"/>
      <w:r>
        <w:t xml:space="preserve"> фактора приводятся все нормы, в которых он содержится, с описанием его проявления в каждой из этих норм (или в нескольких аналогичных нормах) и рекомендации по устранению </w:t>
      </w:r>
      <w:proofErr w:type="spellStart"/>
      <w:r>
        <w:t>коррупциогенного</w:t>
      </w:r>
      <w:proofErr w:type="spellEnd"/>
      <w:r>
        <w:t xml:space="preserve"> фактора для каждой из норм, нескольких или всех содержащих его норм. Также заключение может содержать указание на наличие (отсутствие) в анализируемом муниципальном правовом акте превентивных </w:t>
      </w:r>
      <w:proofErr w:type="spellStart"/>
      <w:r>
        <w:t>антикоррупциогенных</w:t>
      </w:r>
      <w:proofErr w:type="spellEnd"/>
      <w:r>
        <w:t xml:space="preserve"> норм и рекомендации по их включению.</w:t>
      </w:r>
    </w:p>
    <w:p w:rsidR="00372A97" w:rsidRDefault="00372A97">
      <w:pPr>
        <w:pStyle w:val="ConsPlusNormal"/>
        <w:spacing w:before="220"/>
        <w:ind w:firstLine="540"/>
        <w:jc w:val="both"/>
      </w:pPr>
      <w:r>
        <w:t xml:space="preserve">Отсутствие типичного </w:t>
      </w:r>
      <w:proofErr w:type="spellStart"/>
      <w:r>
        <w:t>коррупциогенного</w:t>
      </w:r>
      <w:proofErr w:type="spellEnd"/>
      <w:r>
        <w:t xml:space="preserve"> фактора в заключении означает, что нормы муниципального правового акта проверены на его наличие и ни в одной из этих норм он не выявлен.</w:t>
      </w:r>
    </w:p>
    <w:p w:rsidR="00372A97" w:rsidRDefault="00372A97">
      <w:pPr>
        <w:pStyle w:val="ConsPlusNormal"/>
        <w:spacing w:before="220"/>
        <w:ind w:firstLine="540"/>
        <w:jc w:val="both"/>
      </w:pPr>
      <w:r>
        <w:t>15. Выводы по результатам экспертизы должны соответствовать описательной части заключения.</w:t>
      </w:r>
    </w:p>
    <w:p w:rsidR="00372A97" w:rsidRDefault="00372A97">
      <w:pPr>
        <w:pStyle w:val="ConsPlusNormal"/>
        <w:spacing w:before="220"/>
        <w:ind w:firstLine="540"/>
        <w:jc w:val="both"/>
      </w:pPr>
      <w:r>
        <w:t>16. Заключение по результатам антикоррупционной экспертизы:</w:t>
      </w:r>
    </w:p>
    <w:p w:rsidR="00372A97" w:rsidRDefault="00372A97">
      <w:pPr>
        <w:pStyle w:val="ConsPlusNormal"/>
        <w:spacing w:before="220"/>
        <w:ind w:firstLine="540"/>
        <w:jc w:val="both"/>
      </w:pPr>
      <w:r>
        <w:t xml:space="preserve">- не может содержать утверждения о намеренном включении в муниципальный правовой </w:t>
      </w:r>
      <w:r>
        <w:lastRenderedPageBreak/>
        <w:t xml:space="preserve">акт </w:t>
      </w:r>
      <w:proofErr w:type="spellStart"/>
      <w:r>
        <w:t>коррупциогенных</w:t>
      </w:r>
      <w:proofErr w:type="spellEnd"/>
      <w:r>
        <w:t xml:space="preserve"> факторов;</w:t>
      </w:r>
    </w:p>
    <w:p w:rsidR="00372A97" w:rsidRDefault="00372A97">
      <w:pPr>
        <w:pStyle w:val="ConsPlusNormal"/>
        <w:spacing w:before="220"/>
        <w:ind w:firstLine="540"/>
        <w:jc w:val="both"/>
      </w:pPr>
      <w:r>
        <w:t xml:space="preserve">- не предполагает выявление существующих или возможных </w:t>
      </w:r>
      <w:proofErr w:type="spellStart"/>
      <w:r>
        <w:t>коррупциогенных</w:t>
      </w:r>
      <w:proofErr w:type="spellEnd"/>
      <w:r>
        <w:t xml:space="preserve"> схем, в которых используются или могут использоваться </w:t>
      </w:r>
      <w:proofErr w:type="spellStart"/>
      <w:r>
        <w:t>коррупциогенные</w:t>
      </w:r>
      <w:proofErr w:type="spellEnd"/>
      <w:r>
        <w:t xml:space="preserve"> факторы;</w:t>
      </w:r>
    </w:p>
    <w:p w:rsidR="00372A97" w:rsidRDefault="00372A97">
      <w:pPr>
        <w:pStyle w:val="ConsPlusNormal"/>
        <w:spacing w:before="220"/>
        <w:ind w:firstLine="540"/>
        <w:jc w:val="both"/>
      </w:pPr>
      <w:r>
        <w:t>- не предполагает оценку объема коррупционных последствий;</w:t>
      </w:r>
    </w:p>
    <w:p w:rsidR="00372A97" w:rsidRDefault="00372A97">
      <w:pPr>
        <w:pStyle w:val="ConsPlusNormal"/>
        <w:spacing w:before="220"/>
        <w:ind w:firstLine="540"/>
        <w:jc w:val="both"/>
      </w:pPr>
      <w:r>
        <w:t xml:space="preserve">- может содержать рекомендации, направленные на устранение или ограничения действия выявленных в муниципальных правовых актах </w:t>
      </w:r>
      <w:proofErr w:type="spellStart"/>
      <w:r>
        <w:t>коррупциогенных</w:t>
      </w:r>
      <w:proofErr w:type="spellEnd"/>
      <w:r>
        <w:t xml:space="preserve"> факторов.</w:t>
      </w:r>
    </w:p>
    <w:p w:rsidR="00372A97" w:rsidRDefault="00372A97">
      <w:pPr>
        <w:pStyle w:val="ConsPlusNormal"/>
        <w:jc w:val="both"/>
      </w:pPr>
    </w:p>
    <w:p w:rsidR="00372A97" w:rsidRDefault="00372A97">
      <w:pPr>
        <w:pStyle w:val="ConsPlusNormal"/>
        <w:jc w:val="both"/>
      </w:pPr>
    </w:p>
    <w:p w:rsidR="00372A97" w:rsidRDefault="00372A97">
      <w:pPr>
        <w:pStyle w:val="ConsPlusNormal"/>
        <w:pBdr>
          <w:top w:val="single" w:sz="6" w:space="0" w:color="auto"/>
        </w:pBdr>
        <w:spacing w:before="100" w:after="100"/>
        <w:jc w:val="both"/>
        <w:rPr>
          <w:sz w:val="2"/>
          <w:szCs w:val="2"/>
        </w:rPr>
      </w:pPr>
    </w:p>
    <w:p w:rsidR="00A93338" w:rsidRDefault="00A93338">
      <w:pPr>
        <w:spacing w:after="1" w:line="200" w:lineRule="atLeast"/>
      </w:pPr>
      <w:r>
        <w:rPr>
          <w:rFonts w:ascii="Tahoma" w:hAnsi="Tahoma" w:cs="Tahoma"/>
          <w:sz w:val="20"/>
        </w:rPr>
        <w:t xml:space="preserve">Документ предоставлен </w:t>
      </w:r>
      <w:hyperlink r:id="rId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93338" w:rsidRDefault="00A93338">
      <w:pPr>
        <w:spacing w:after="1" w:line="220" w:lineRule="atLeast"/>
        <w:jc w:val="both"/>
        <w:outlineLvl w:val="0"/>
      </w:pPr>
    </w:p>
    <w:p w:rsidR="00A93338" w:rsidRDefault="00A93338">
      <w:pPr>
        <w:spacing w:after="1" w:line="220" w:lineRule="atLeast"/>
        <w:jc w:val="center"/>
        <w:outlineLvl w:val="0"/>
      </w:pPr>
      <w:r>
        <w:rPr>
          <w:rFonts w:ascii="Calibri" w:hAnsi="Calibri" w:cs="Calibri"/>
          <w:b/>
        </w:rPr>
        <w:t>АДМИНИСТРАЦИЯ МУНИЦИПАЛЬНОГО ОБРАЗОВАНИЯ "МАЙМИНСКИЙ РАЙОН"</w:t>
      </w:r>
    </w:p>
    <w:p w:rsidR="00A93338" w:rsidRDefault="00A93338">
      <w:pPr>
        <w:spacing w:after="1" w:line="220" w:lineRule="atLeast"/>
        <w:jc w:val="center"/>
      </w:pPr>
    </w:p>
    <w:p w:rsidR="00A93338" w:rsidRDefault="00A93338">
      <w:pPr>
        <w:spacing w:after="1" w:line="220" w:lineRule="atLeast"/>
        <w:jc w:val="center"/>
      </w:pPr>
      <w:r>
        <w:rPr>
          <w:rFonts w:ascii="Calibri" w:hAnsi="Calibri" w:cs="Calibri"/>
          <w:b/>
        </w:rPr>
        <w:t>ПОСТАНОВЛЕНИЕ</w:t>
      </w:r>
    </w:p>
    <w:p w:rsidR="00A93338" w:rsidRDefault="00A93338">
      <w:pPr>
        <w:spacing w:after="1" w:line="220" w:lineRule="atLeast"/>
        <w:jc w:val="center"/>
      </w:pPr>
    </w:p>
    <w:p w:rsidR="00A93338" w:rsidRDefault="00A93338">
      <w:pPr>
        <w:spacing w:after="1" w:line="220" w:lineRule="atLeast"/>
        <w:jc w:val="center"/>
      </w:pPr>
      <w:r>
        <w:rPr>
          <w:rFonts w:ascii="Calibri" w:hAnsi="Calibri" w:cs="Calibri"/>
          <w:b/>
        </w:rPr>
        <w:t>от 6 мая 2013 г. N 62</w:t>
      </w:r>
    </w:p>
    <w:p w:rsidR="00A93338" w:rsidRDefault="00A93338">
      <w:pPr>
        <w:spacing w:after="1" w:line="220" w:lineRule="atLeast"/>
        <w:jc w:val="center"/>
      </w:pPr>
    </w:p>
    <w:p w:rsidR="00A93338" w:rsidRDefault="00A93338">
      <w:pPr>
        <w:spacing w:after="1" w:line="220" w:lineRule="atLeast"/>
        <w:jc w:val="center"/>
      </w:pPr>
      <w:r>
        <w:rPr>
          <w:rFonts w:ascii="Calibri" w:hAnsi="Calibri" w:cs="Calibri"/>
          <w:b/>
        </w:rPr>
        <w:t>О ПОРЯДКЕ ПРОВЕДЕНИЯ АНТИКОРРУПЦИОННОЙ ЭКСПЕРТИЗЫ</w:t>
      </w:r>
    </w:p>
    <w:p w:rsidR="00A93338" w:rsidRDefault="00A93338">
      <w:pPr>
        <w:spacing w:after="1" w:line="220" w:lineRule="atLeast"/>
        <w:jc w:val="center"/>
      </w:pPr>
      <w:r>
        <w:rPr>
          <w:rFonts w:ascii="Calibri" w:hAnsi="Calibri" w:cs="Calibri"/>
          <w:b/>
        </w:rPr>
        <w:t>НОРМАТИВНЫХ ПРАВОВЫХ АКТОВ И ПРОЕКТОВ НОРМАТИВНЫХ</w:t>
      </w:r>
    </w:p>
    <w:p w:rsidR="00A93338" w:rsidRDefault="00A93338">
      <w:pPr>
        <w:spacing w:after="1" w:line="220" w:lineRule="atLeast"/>
        <w:jc w:val="center"/>
      </w:pPr>
      <w:r>
        <w:rPr>
          <w:rFonts w:ascii="Calibri" w:hAnsi="Calibri" w:cs="Calibri"/>
          <w:b/>
        </w:rPr>
        <w:t>ПРАВОВЫХ АКТОВ АДМИНИСТРАЦИИ МУНИЦИПАЛЬНОГО</w:t>
      </w:r>
    </w:p>
    <w:p w:rsidR="00A93338" w:rsidRDefault="00A93338">
      <w:pPr>
        <w:spacing w:after="1" w:line="220" w:lineRule="atLeast"/>
        <w:jc w:val="center"/>
      </w:pPr>
      <w:r>
        <w:rPr>
          <w:rFonts w:ascii="Calibri" w:hAnsi="Calibri" w:cs="Calibri"/>
          <w:b/>
        </w:rPr>
        <w:t>ОБРАЗОВАНИЯ "МАЙМИНСКИЙ РАЙОН"</w:t>
      </w:r>
    </w:p>
    <w:p w:rsidR="00A93338" w:rsidRDefault="00A93338">
      <w:pPr>
        <w:spacing w:after="1" w:line="220" w:lineRule="atLeast"/>
        <w:jc w:val="both"/>
      </w:pPr>
    </w:p>
    <w:p w:rsidR="00A93338" w:rsidRDefault="00A93338">
      <w:pPr>
        <w:spacing w:after="1" w:line="220" w:lineRule="atLeast"/>
        <w:ind w:firstLine="540"/>
        <w:jc w:val="both"/>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постановляю:</w:t>
      </w:r>
    </w:p>
    <w:p w:rsidR="00A93338" w:rsidRDefault="00A93338">
      <w:pPr>
        <w:spacing w:before="220" w:after="1" w:line="220" w:lineRule="atLeast"/>
        <w:ind w:firstLine="540"/>
        <w:jc w:val="both"/>
      </w:pPr>
      <w:r>
        <w:rPr>
          <w:rFonts w:ascii="Calibri" w:hAnsi="Calibri" w:cs="Calibri"/>
        </w:rPr>
        <w:t xml:space="preserve">1. Утвердить </w:t>
      </w:r>
      <w:hyperlink w:anchor="P36"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муниципальных правовых актов и проектов нормативных правовых актов Администрации муниципального образования "Майминский район" согласно Приложению 1 к настоящему постановлению.</w:t>
      </w:r>
    </w:p>
    <w:p w:rsidR="00A93338" w:rsidRDefault="00A93338">
      <w:pPr>
        <w:spacing w:before="220" w:after="1" w:line="220" w:lineRule="atLeast"/>
        <w:ind w:firstLine="540"/>
        <w:jc w:val="both"/>
      </w:pPr>
      <w:r>
        <w:rPr>
          <w:rFonts w:ascii="Calibri" w:hAnsi="Calibri" w:cs="Calibri"/>
        </w:rPr>
        <w:t>2. Установить, что в целях проведения органами прокуратуры антикоррупционной экспертизы муниципальных правовых актов специалист Администрации муниципального образования "Майминский район", ответственный за подготовку и учет правовых актов, представляет органам прокуратуры муниципальные правовые акты:</w:t>
      </w:r>
    </w:p>
    <w:p w:rsidR="00A93338" w:rsidRDefault="00A93338">
      <w:pPr>
        <w:spacing w:before="220" w:after="1" w:line="220" w:lineRule="atLeast"/>
        <w:ind w:firstLine="540"/>
        <w:jc w:val="both"/>
      </w:pPr>
      <w:r>
        <w:rPr>
          <w:rFonts w:ascii="Calibri" w:hAnsi="Calibri" w:cs="Calibri"/>
        </w:rPr>
        <w:t>1) по их запросу - в сроки, установленные в запросе, в случае их отсутствия - в сроки, установленные действующим законодательством;</w:t>
      </w:r>
    </w:p>
    <w:p w:rsidR="00A93338" w:rsidRDefault="00A93338">
      <w:pPr>
        <w:spacing w:before="220" w:after="1" w:line="220" w:lineRule="atLeast"/>
        <w:ind w:firstLine="540"/>
        <w:jc w:val="both"/>
      </w:pPr>
      <w:r>
        <w:rPr>
          <w:rFonts w:ascii="Calibri" w:hAnsi="Calibri" w:cs="Calibri"/>
        </w:rPr>
        <w:t>2) путем направления в 10-дневный срок после принятия муниципального правового акта в Прокуратуру Майминского района копии муниципального правового акта, заверенной печатью.</w:t>
      </w:r>
    </w:p>
    <w:p w:rsidR="00A93338" w:rsidRDefault="00A93338">
      <w:pPr>
        <w:spacing w:before="220" w:after="1" w:line="220" w:lineRule="atLeast"/>
        <w:ind w:firstLine="540"/>
        <w:jc w:val="both"/>
      </w:pPr>
      <w:r>
        <w:rPr>
          <w:rFonts w:ascii="Calibri" w:hAnsi="Calibri" w:cs="Calibri"/>
        </w:rPr>
        <w:t>3. И.о. Управляющего делами Администрации муниципального образования "Майминский район" разместить настоящее постановление на официальном сайте муниципального образования "Майминский район" в сети Интернет.</w:t>
      </w:r>
    </w:p>
    <w:p w:rsidR="00A93338" w:rsidRDefault="00A93338">
      <w:pPr>
        <w:spacing w:before="220" w:after="1" w:line="220" w:lineRule="atLeast"/>
        <w:ind w:firstLine="540"/>
        <w:jc w:val="both"/>
      </w:pPr>
      <w:r>
        <w:rPr>
          <w:rFonts w:ascii="Calibri" w:hAnsi="Calibri" w:cs="Calibri"/>
        </w:rPr>
        <w:t>4. Автономному учреждению редакция газеты "Сельчанка" в Майминском районе опубликовать настоящее Постановление в районной газете "Сельчанка".</w:t>
      </w:r>
    </w:p>
    <w:p w:rsidR="00A93338" w:rsidRDefault="00A93338">
      <w:pPr>
        <w:spacing w:before="220" w:after="1" w:line="220" w:lineRule="atLeast"/>
        <w:ind w:firstLine="540"/>
        <w:jc w:val="both"/>
      </w:pPr>
      <w:r>
        <w:rPr>
          <w:rFonts w:ascii="Calibri" w:hAnsi="Calibri" w:cs="Calibri"/>
        </w:rPr>
        <w:t>5. Настоящее Постановление вступает в силу с момента его опубликования.</w:t>
      </w:r>
    </w:p>
    <w:p w:rsidR="00A93338" w:rsidRDefault="00A93338">
      <w:pPr>
        <w:spacing w:before="220" w:after="1" w:line="220" w:lineRule="atLeast"/>
        <w:ind w:firstLine="540"/>
        <w:jc w:val="both"/>
      </w:pPr>
      <w:r>
        <w:rPr>
          <w:rFonts w:ascii="Calibri" w:hAnsi="Calibri" w:cs="Calibri"/>
        </w:rPr>
        <w:lastRenderedPageBreak/>
        <w:t xml:space="preserve">6. </w:t>
      </w:r>
      <w:hyperlink r:id="rId9" w:history="1">
        <w:r>
          <w:rPr>
            <w:rFonts w:ascii="Calibri" w:hAnsi="Calibri" w:cs="Calibri"/>
            <w:color w:val="0000FF"/>
          </w:rPr>
          <w:t>Постановление</w:t>
        </w:r>
      </w:hyperlink>
      <w:r>
        <w:rPr>
          <w:rFonts w:ascii="Calibri" w:hAnsi="Calibri" w:cs="Calibri"/>
        </w:rPr>
        <w:t xml:space="preserve"> от 18 февраля 2013 года N 12 "Об утверждении порядка проведения антикоррупционной экспертизы муниципальных правовых актов Администрации муниципального образования "Майминский район" считать утратившим силу.</w:t>
      </w:r>
    </w:p>
    <w:p w:rsidR="00A93338" w:rsidRDefault="00A93338">
      <w:pPr>
        <w:spacing w:before="220" w:after="1" w:line="220" w:lineRule="atLeast"/>
        <w:ind w:firstLine="540"/>
        <w:jc w:val="both"/>
      </w:pPr>
      <w:r>
        <w:rPr>
          <w:rFonts w:ascii="Calibri" w:hAnsi="Calibri" w:cs="Calibri"/>
        </w:rPr>
        <w:t>7. Контроль за исполнением настоящего Постановления возложить на и.о. Первого заместителя Главы Администрации муниципального образования "Майминский район" Пьянкова О.И.</w:t>
      </w:r>
    </w:p>
    <w:p w:rsidR="00A93338" w:rsidRDefault="00A93338">
      <w:pPr>
        <w:spacing w:after="1" w:line="220" w:lineRule="atLeast"/>
        <w:jc w:val="both"/>
      </w:pPr>
    </w:p>
    <w:p w:rsidR="00A93338" w:rsidRDefault="00A93338">
      <w:pPr>
        <w:spacing w:after="1" w:line="220" w:lineRule="atLeast"/>
        <w:jc w:val="right"/>
      </w:pPr>
      <w:r>
        <w:rPr>
          <w:rFonts w:ascii="Calibri" w:hAnsi="Calibri" w:cs="Calibri"/>
        </w:rPr>
        <w:t>Глава Администрации</w:t>
      </w:r>
    </w:p>
    <w:p w:rsidR="00A93338" w:rsidRDefault="00A93338">
      <w:pPr>
        <w:spacing w:after="1" w:line="220" w:lineRule="atLeast"/>
        <w:jc w:val="right"/>
      </w:pPr>
      <w:r>
        <w:rPr>
          <w:rFonts w:ascii="Calibri" w:hAnsi="Calibri" w:cs="Calibri"/>
        </w:rPr>
        <w:t>Е.А.ПОНПА</w:t>
      </w:r>
    </w:p>
    <w:p w:rsidR="00A93338" w:rsidRDefault="00A93338">
      <w:pPr>
        <w:spacing w:after="1" w:line="220" w:lineRule="atLeast"/>
        <w:jc w:val="both"/>
      </w:pPr>
    </w:p>
    <w:p w:rsidR="00A93338" w:rsidRDefault="00A93338">
      <w:pPr>
        <w:spacing w:after="1" w:line="220" w:lineRule="atLeast"/>
        <w:jc w:val="both"/>
      </w:pPr>
    </w:p>
    <w:p w:rsidR="00A93338" w:rsidRDefault="00A93338">
      <w:pPr>
        <w:spacing w:after="1" w:line="220" w:lineRule="atLeast"/>
        <w:jc w:val="both"/>
      </w:pPr>
    </w:p>
    <w:p w:rsidR="00A93338" w:rsidRDefault="00A93338">
      <w:pPr>
        <w:spacing w:after="1" w:line="220" w:lineRule="atLeast"/>
        <w:jc w:val="both"/>
      </w:pPr>
    </w:p>
    <w:p w:rsidR="00A93338" w:rsidRDefault="00A93338">
      <w:pPr>
        <w:spacing w:after="1" w:line="220" w:lineRule="atLeast"/>
        <w:jc w:val="both"/>
      </w:pPr>
    </w:p>
    <w:p w:rsidR="00A93338" w:rsidRDefault="00A93338">
      <w:pPr>
        <w:spacing w:after="1" w:line="220" w:lineRule="atLeast"/>
        <w:jc w:val="right"/>
        <w:outlineLvl w:val="0"/>
      </w:pPr>
      <w:r>
        <w:rPr>
          <w:rFonts w:ascii="Calibri" w:hAnsi="Calibri" w:cs="Calibri"/>
        </w:rPr>
        <w:t>Приложение N 1</w:t>
      </w:r>
    </w:p>
    <w:p w:rsidR="00A93338" w:rsidRDefault="00A93338">
      <w:pPr>
        <w:spacing w:after="1" w:line="220" w:lineRule="atLeast"/>
        <w:jc w:val="right"/>
      </w:pPr>
      <w:r>
        <w:rPr>
          <w:rFonts w:ascii="Calibri" w:hAnsi="Calibri" w:cs="Calibri"/>
        </w:rPr>
        <w:t>к Постановлению</w:t>
      </w:r>
    </w:p>
    <w:p w:rsidR="00A93338" w:rsidRDefault="00A93338">
      <w:pPr>
        <w:spacing w:after="1" w:line="220" w:lineRule="atLeast"/>
        <w:jc w:val="right"/>
      </w:pPr>
      <w:r>
        <w:rPr>
          <w:rFonts w:ascii="Calibri" w:hAnsi="Calibri" w:cs="Calibri"/>
        </w:rPr>
        <w:t>Администрации муниципального</w:t>
      </w:r>
    </w:p>
    <w:p w:rsidR="00A93338" w:rsidRDefault="00A93338">
      <w:pPr>
        <w:spacing w:after="1" w:line="220" w:lineRule="atLeast"/>
        <w:jc w:val="right"/>
      </w:pPr>
      <w:r>
        <w:rPr>
          <w:rFonts w:ascii="Calibri" w:hAnsi="Calibri" w:cs="Calibri"/>
        </w:rPr>
        <w:t>образования "Майминский район"</w:t>
      </w:r>
    </w:p>
    <w:p w:rsidR="00A93338" w:rsidRDefault="00A93338">
      <w:pPr>
        <w:spacing w:after="1" w:line="220" w:lineRule="atLeast"/>
        <w:jc w:val="right"/>
      </w:pPr>
      <w:r>
        <w:rPr>
          <w:rFonts w:ascii="Calibri" w:hAnsi="Calibri" w:cs="Calibri"/>
        </w:rPr>
        <w:t>от 6 мая 2013 г. N 62</w:t>
      </w:r>
    </w:p>
    <w:p w:rsidR="00A93338" w:rsidRDefault="00A93338">
      <w:pPr>
        <w:spacing w:after="1" w:line="220" w:lineRule="atLeast"/>
        <w:jc w:val="both"/>
      </w:pPr>
    </w:p>
    <w:p w:rsidR="00A93338" w:rsidRDefault="00A93338">
      <w:pPr>
        <w:spacing w:after="1" w:line="220" w:lineRule="atLeast"/>
        <w:jc w:val="center"/>
      </w:pPr>
      <w:r>
        <w:rPr>
          <w:rFonts w:ascii="Calibri" w:hAnsi="Calibri" w:cs="Calibri"/>
          <w:b/>
        </w:rPr>
        <w:t>ПОРЯДОК</w:t>
      </w:r>
    </w:p>
    <w:p w:rsidR="00A93338" w:rsidRDefault="00A93338">
      <w:pPr>
        <w:spacing w:after="1" w:line="220" w:lineRule="atLeast"/>
        <w:jc w:val="center"/>
      </w:pPr>
      <w:r>
        <w:rPr>
          <w:rFonts w:ascii="Calibri" w:hAnsi="Calibri" w:cs="Calibri"/>
          <w:b/>
        </w:rPr>
        <w:t>ПРОВЕДЕНИЯ АНТИКОРРУПЦИОННОЙ ЭКСПЕРТИЗЫ НОРМАТИВНЫХ</w:t>
      </w:r>
    </w:p>
    <w:p w:rsidR="00A93338" w:rsidRDefault="00A93338">
      <w:pPr>
        <w:spacing w:after="1" w:line="220" w:lineRule="atLeast"/>
        <w:jc w:val="center"/>
      </w:pPr>
      <w:r>
        <w:rPr>
          <w:rFonts w:ascii="Calibri" w:hAnsi="Calibri" w:cs="Calibri"/>
          <w:b/>
        </w:rPr>
        <w:t>ПРАВОВЫХ АКТОВ И ПРОЕКТОВ НОРМАТИВНЫХ ПРАВОВЫХ АКТОВ</w:t>
      </w:r>
    </w:p>
    <w:p w:rsidR="00A93338" w:rsidRDefault="00A93338">
      <w:pPr>
        <w:spacing w:after="1" w:line="220" w:lineRule="atLeast"/>
        <w:jc w:val="center"/>
      </w:pPr>
      <w:r>
        <w:rPr>
          <w:rFonts w:ascii="Calibri" w:hAnsi="Calibri" w:cs="Calibri"/>
          <w:b/>
        </w:rPr>
        <w:t>АДМИНИСТРАЦИИ МУНИЦИПАЛЬНОГО ОБРАЗОВАНИЯ</w:t>
      </w:r>
    </w:p>
    <w:p w:rsidR="00A93338" w:rsidRDefault="00A93338">
      <w:pPr>
        <w:spacing w:after="1" w:line="220" w:lineRule="atLeast"/>
        <w:jc w:val="center"/>
      </w:pPr>
      <w:r>
        <w:rPr>
          <w:rFonts w:ascii="Calibri" w:hAnsi="Calibri" w:cs="Calibri"/>
          <w:b/>
        </w:rPr>
        <w:t>"МАЙМИНСКИЙ РАЙОН"</w:t>
      </w:r>
    </w:p>
    <w:p w:rsidR="00A93338" w:rsidRDefault="00A93338">
      <w:pPr>
        <w:spacing w:after="1" w:line="220" w:lineRule="atLeast"/>
        <w:jc w:val="both"/>
      </w:pPr>
    </w:p>
    <w:p w:rsidR="00A93338" w:rsidRDefault="00A93338">
      <w:pPr>
        <w:spacing w:after="1" w:line="220" w:lineRule="atLeast"/>
        <w:ind w:firstLine="540"/>
        <w:jc w:val="both"/>
      </w:pPr>
      <w:r>
        <w:rPr>
          <w:rFonts w:ascii="Calibri" w:hAnsi="Calibri" w:cs="Calibri"/>
        </w:rPr>
        <w:t xml:space="preserve">Настоящим порядком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"Майминский район" (далее - Порядок)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устанавливаются правила и процедура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"Майминский район", а также определяется последовательность действий при ее проведении в целях выявления и устранения несовершенства правовых норм, которые повышают вероятность коррупционных действий.</w:t>
      </w:r>
    </w:p>
    <w:p w:rsidR="00A93338" w:rsidRDefault="00A93338">
      <w:pPr>
        <w:spacing w:after="1" w:line="220" w:lineRule="atLeast"/>
        <w:jc w:val="both"/>
      </w:pPr>
    </w:p>
    <w:p w:rsidR="00A93338" w:rsidRDefault="00A93338">
      <w:pPr>
        <w:spacing w:after="1" w:line="220" w:lineRule="atLeast"/>
        <w:jc w:val="center"/>
        <w:outlineLvl w:val="1"/>
      </w:pPr>
      <w:r>
        <w:rPr>
          <w:rFonts w:ascii="Calibri" w:hAnsi="Calibri" w:cs="Calibri"/>
        </w:rPr>
        <w:t>I. Общие положения</w:t>
      </w:r>
    </w:p>
    <w:p w:rsidR="00A93338" w:rsidRDefault="00A93338">
      <w:pPr>
        <w:spacing w:after="1" w:line="220" w:lineRule="atLeast"/>
        <w:jc w:val="both"/>
      </w:pPr>
    </w:p>
    <w:p w:rsidR="00A93338" w:rsidRDefault="00A93338">
      <w:pPr>
        <w:spacing w:after="1" w:line="220" w:lineRule="atLeast"/>
        <w:ind w:firstLine="540"/>
        <w:jc w:val="both"/>
      </w:pPr>
      <w:r>
        <w:rPr>
          <w:rFonts w:ascii="Calibri" w:hAnsi="Calibri" w:cs="Calibri"/>
        </w:rPr>
        <w:t>1. Для целей настоящего Порядка используются следующие основные термины и понятия:</w:t>
      </w:r>
    </w:p>
    <w:p w:rsidR="00A93338" w:rsidRDefault="00A93338">
      <w:pPr>
        <w:spacing w:before="220" w:after="1" w:line="220" w:lineRule="atLeast"/>
        <w:ind w:firstLine="540"/>
        <w:jc w:val="both"/>
      </w:pPr>
      <w:r>
        <w:rPr>
          <w:rFonts w:ascii="Calibri" w:hAnsi="Calibri" w:cs="Calibri"/>
        </w:rPr>
        <w:t xml:space="preserve">-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и проектов нормативных правовых актов - деятельность лиц, уполномоченных на проведение антикоррупционной экспертизы, направленная на предотвращение включения или выявление в тексте нормативного акта </w:t>
      </w:r>
      <w:proofErr w:type="spellStart"/>
      <w:r>
        <w:rPr>
          <w:rFonts w:ascii="Calibri" w:hAnsi="Calibri" w:cs="Calibri"/>
        </w:rPr>
        <w:t>коррупциогенных</w:t>
      </w:r>
      <w:proofErr w:type="spellEnd"/>
      <w:r>
        <w:rPr>
          <w:rFonts w:ascii="Calibri" w:hAnsi="Calibri" w:cs="Calibri"/>
        </w:rPr>
        <w:t xml:space="preserve"> факторов;</w:t>
      </w:r>
    </w:p>
    <w:p w:rsidR="00A93338" w:rsidRDefault="00A93338">
      <w:pPr>
        <w:spacing w:before="220" w:after="1" w:line="220" w:lineRule="atLeast"/>
        <w:ind w:firstLine="540"/>
        <w:jc w:val="both"/>
      </w:pPr>
      <w:r>
        <w:rPr>
          <w:rFonts w:ascii="Calibri" w:hAnsi="Calibri" w:cs="Calibri"/>
        </w:rPr>
        <w:t xml:space="preserve">- </w:t>
      </w:r>
      <w:proofErr w:type="spellStart"/>
      <w:r>
        <w:rPr>
          <w:rFonts w:ascii="Calibri" w:hAnsi="Calibri" w:cs="Calibri"/>
        </w:rPr>
        <w:t>коррупциогенные</w:t>
      </w:r>
      <w:proofErr w:type="spellEnd"/>
      <w:r>
        <w:rPr>
          <w:rFonts w:ascii="Calibri" w:hAnsi="Calibri" w:cs="Calibri"/>
        </w:rPr>
        <w:t xml:space="preserve"> факторы - положения нормативных правовых актов и проектов нормативных правовых актов, устанавливающие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A93338" w:rsidRDefault="00A93338">
      <w:pPr>
        <w:spacing w:before="220" w:after="1" w:line="220" w:lineRule="atLeast"/>
        <w:ind w:firstLine="540"/>
        <w:jc w:val="both"/>
      </w:pPr>
      <w:r>
        <w:rPr>
          <w:rFonts w:ascii="Calibri" w:hAnsi="Calibri" w:cs="Calibri"/>
        </w:rPr>
        <w:lastRenderedPageBreak/>
        <w:t>- муниципальный нормативный правовой акт - принятый (изданный) правомочным органом местного самоуправления или должностным лицом в установленном порядке и определенной форме официальный письменный документ, направленный на установление, изменение или отмену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A93338" w:rsidRDefault="00A93338">
      <w:pPr>
        <w:spacing w:before="220" w:after="1" w:line="220" w:lineRule="atLeast"/>
        <w:ind w:firstLine="540"/>
        <w:jc w:val="both"/>
      </w:pPr>
      <w:r>
        <w:rPr>
          <w:rFonts w:ascii="Calibri" w:hAnsi="Calibri" w:cs="Calibri"/>
        </w:rPr>
        <w:t xml:space="preserve">2. Задачей антикоррупционной экспертизы является выявление </w:t>
      </w:r>
      <w:proofErr w:type="spellStart"/>
      <w:r>
        <w:rPr>
          <w:rFonts w:ascii="Calibri" w:hAnsi="Calibri" w:cs="Calibri"/>
        </w:rPr>
        <w:t>коррупциогенных</w:t>
      </w:r>
      <w:proofErr w:type="spellEnd"/>
      <w:r>
        <w:rPr>
          <w:rFonts w:ascii="Calibri" w:hAnsi="Calibri" w:cs="Calibri"/>
        </w:rPr>
        <w:t xml:space="preserve"> факторов в нормативных правовых актах и проектов нормативных правовых актов, в том числе внесение предложений и рекомендаций, направленных на устранение таких факторов.</w:t>
      </w:r>
    </w:p>
    <w:p w:rsidR="00A93338" w:rsidRDefault="00A93338">
      <w:pPr>
        <w:spacing w:before="220" w:after="1" w:line="220" w:lineRule="atLeast"/>
        <w:ind w:firstLine="540"/>
        <w:jc w:val="both"/>
      </w:pPr>
      <w:r>
        <w:rPr>
          <w:rFonts w:ascii="Calibri" w:hAnsi="Calibri" w:cs="Calibri"/>
        </w:rPr>
        <w:t>3. Антикоррупционной экспертизе подлежат нормативные правовые акты, проекты нормативных правовых актов, а также ранее принятые и действующие нормативные правовые акты Администрации муниципального образования "Майминский район" при мониторинге их применения.</w:t>
      </w:r>
    </w:p>
    <w:p w:rsidR="00A93338" w:rsidRDefault="00A93338">
      <w:pPr>
        <w:spacing w:after="1" w:line="220" w:lineRule="atLeast"/>
        <w:jc w:val="both"/>
      </w:pPr>
    </w:p>
    <w:p w:rsidR="00A93338" w:rsidRDefault="00A93338">
      <w:pPr>
        <w:spacing w:after="1" w:line="220" w:lineRule="atLeast"/>
        <w:jc w:val="center"/>
        <w:outlineLvl w:val="1"/>
      </w:pPr>
      <w:r>
        <w:rPr>
          <w:rFonts w:ascii="Calibri" w:hAnsi="Calibri" w:cs="Calibri"/>
        </w:rPr>
        <w:t xml:space="preserve">II. </w:t>
      </w:r>
      <w:proofErr w:type="spellStart"/>
      <w:r>
        <w:rPr>
          <w:rFonts w:ascii="Calibri" w:hAnsi="Calibri" w:cs="Calibri"/>
        </w:rPr>
        <w:t>Антикоррупционная</w:t>
      </w:r>
      <w:proofErr w:type="spellEnd"/>
      <w:r>
        <w:rPr>
          <w:rFonts w:ascii="Calibri" w:hAnsi="Calibri" w:cs="Calibri"/>
        </w:rPr>
        <w:t xml:space="preserve"> экспертиза</w:t>
      </w:r>
    </w:p>
    <w:p w:rsidR="00A93338" w:rsidRDefault="00A93338">
      <w:pPr>
        <w:spacing w:after="1" w:line="220" w:lineRule="atLeast"/>
        <w:jc w:val="center"/>
      </w:pPr>
      <w:r>
        <w:rPr>
          <w:rFonts w:ascii="Calibri" w:hAnsi="Calibri" w:cs="Calibri"/>
        </w:rPr>
        <w:t>проектов нормативных правовых актов</w:t>
      </w:r>
    </w:p>
    <w:p w:rsidR="00A93338" w:rsidRDefault="00A93338">
      <w:pPr>
        <w:spacing w:after="1" w:line="220" w:lineRule="atLeast"/>
        <w:jc w:val="both"/>
      </w:pPr>
    </w:p>
    <w:p w:rsidR="00A93338" w:rsidRDefault="00A93338">
      <w:pPr>
        <w:spacing w:after="1" w:line="220" w:lineRule="atLeast"/>
        <w:ind w:firstLine="540"/>
        <w:jc w:val="both"/>
      </w:pPr>
      <w:r>
        <w:rPr>
          <w:rFonts w:ascii="Calibri" w:hAnsi="Calibri" w:cs="Calibri"/>
        </w:rPr>
        <w:t xml:space="preserve">4. </w:t>
      </w:r>
      <w:proofErr w:type="spellStart"/>
      <w:r>
        <w:rPr>
          <w:rFonts w:ascii="Calibri" w:hAnsi="Calibri" w:cs="Calibri"/>
        </w:rPr>
        <w:t>Антикоррупционная</w:t>
      </w:r>
      <w:proofErr w:type="spellEnd"/>
      <w:r>
        <w:rPr>
          <w:rFonts w:ascii="Calibri" w:hAnsi="Calibri" w:cs="Calibri"/>
        </w:rPr>
        <w:t xml:space="preserve"> экспертиза проектов нормативных правовых актов (далее - Проекты) проводится при разработке Проекта структурным подразделением администрации муниципального образования "Майминский район" либо ответственным лицом, осуществляющим разработку Проекта.</w:t>
      </w:r>
    </w:p>
    <w:p w:rsidR="00A93338" w:rsidRDefault="00A93338">
      <w:pPr>
        <w:spacing w:before="220" w:after="1" w:line="220" w:lineRule="atLeast"/>
        <w:ind w:firstLine="540"/>
        <w:jc w:val="both"/>
      </w:pPr>
      <w:r>
        <w:rPr>
          <w:rFonts w:ascii="Calibri" w:hAnsi="Calibri" w:cs="Calibri"/>
        </w:rPr>
        <w:t xml:space="preserve">По результатам антикоррупционной экспертизы лица, указанные в </w:t>
      </w:r>
      <w:hyperlink w:anchor="P56" w:history="1">
        <w:r>
          <w:rPr>
            <w:rFonts w:ascii="Calibri" w:hAnsi="Calibri" w:cs="Calibri"/>
            <w:color w:val="0000FF"/>
          </w:rPr>
          <w:t>абзаце 1</w:t>
        </w:r>
      </w:hyperlink>
      <w:r>
        <w:rPr>
          <w:rFonts w:ascii="Calibri" w:hAnsi="Calibri" w:cs="Calibri"/>
        </w:rPr>
        <w:t xml:space="preserve"> настоящего подпункта, отражают факт отсутствия в Проекте </w:t>
      </w:r>
      <w:proofErr w:type="spellStart"/>
      <w:r>
        <w:rPr>
          <w:rFonts w:ascii="Calibri" w:hAnsi="Calibri" w:cs="Calibri"/>
        </w:rPr>
        <w:t>коррупциогенных</w:t>
      </w:r>
      <w:proofErr w:type="spellEnd"/>
      <w:r>
        <w:rPr>
          <w:rFonts w:ascii="Calibri" w:hAnsi="Calibri" w:cs="Calibri"/>
        </w:rPr>
        <w:t xml:space="preserve"> факторов в пояснительной записке к Проекту.</w:t>
      </w:r>
    </w:p>
    <w:p w:rsidR="00A93338" w:rsidRDefault="00A93338">
      <w:pPr>
        <w:spacing w:before="220" w:after="1" w:line="220" w:lineRule="atLeast"/>
        <w:ind w:firstLine="540"/>
        <w:jc w:val="both"/>
      </w:pPr>
      <w:r>
        <w:rPr>
          <w:rFonts w:ascii="Calibri" w:hAnsi="Calibri" w:cs="Calibri"/>
        </w:rPr>
        <w:t xml:space="preserve">5. В случае выявления в Проекте </w:t>
      </w:r>
      <w:proofErr w:type="spellStart"/>
      <w:r>
        <w:rPr>
          <w:rFonts w:ascii="Calibri" w:hAnsi="Calibri" w:cs="Calibri"/>
        </w:rPr>
        <w:t>коррупциогенных</w:t>
      </w:r>
      <w:proofErr w:type="spellEnd"/>
      <w:r>
        <w:rPr>
          <w:rFonts w:ascii="Calibri" w:hAnsi="Calibri" w:cs="Calibri"/>
        </w:rPr>
        <w:t xml:space="preserve"> факторов, результаты антикоррупционной экспертизы Проекта оформляются в виде самостоятельного заключения, которое направляется вместе с Проектом его разработчикам для внесения соответствующих изменений.</w:t>
      </w:r>
    </w:p>
    <w:p w:rsidR="00A93338" w:rsidRDefault="00A93338">
      <w:pPr>
        <w:spacing w:before="220" w:after="1" w:line="220" w:lineRule="atLeast"/>
        <w:ind w:firstLine="540"/>
        <w:jc w:val="both"/>
      </w:pPr>
      <w:r>
        <w:rPr>
          <w:rFonts w:ascii="Calibri" w:hAnsi="Calibri" w:cs="Calibri"/>
        </w:rPr>
        <w:t>Положения Проекта, способствующие созданию условий для проявления коррупции, выявленные при проведении антикоррупционной экспертизы Проекта, устраняются на стадии доработки Проекта его разработчиком.</w:t>
      </w:r>
    </w:p>
    <w:p w:rsidR="00A93338" w:rsidRDefault="00A93338">
      <w:pPr>
        <w:spacing w:before="220" w:after="1" w:line="220" w:lineRule="atLeast"/>
        <w:ind w:firstLine="540"/>
        <w:jc w:val="both"/>
      </w:pPr>
      <w:r>
        <w:rPr>
          <w:rFonts w:ascii="Calibri" w:hAnsi="Calibri" w:cs="Calibri"/>
        </w:rPr>
        <w:t xml:space="preserve">В случае несогласия лиц, указанных в </w:t>
      </w:r>
      <w:hyperlink w:anchor="P56" w:history="1">
        <w:r>
          <w:rPr>
            <w:rFonts w:ascii="Calibri" w:hAnsi="Calibri" w:cs="Calibri"/>
            <w:color w:val="0000FF"/>
          </w:rPr>
          <w:t>пункте 4</w:t>
        </w:r>
      </w:hyperlink>
      <w:r>
        <w:rPr>
          <w:rFonts w:ascii="Calibri" w:hAnsi="Calibri" w:cs="Calibri"/>
        </w:rPr>
        <w:t xml:space="preserve"> Порядка, с выводом антикоррупционной экспертизы, указанный Проект с обоснованием выраженного несогласия вносится на совместное рассмотрение Комиссии по противодействию коррупции в Администрации муниципального образования "Майминский район" (далее - Комиссия) и разработчика в целях устранения разногласий.</w:t>
      </w:r>
    </w:p>
    <w:p w:rsidR="00A93338" w:rsidRDefault="00A93338">
      <w:pPr>
        <w:spacing w:before="220" w:after="1" w:line="220" w:lineRule="atLeast"/>
        <w:ind w:firstLine="540"/>
        <w:jc w:val="both"/>
      </w:pPr>
      <w:r>
        <w:rPr>
          <w:rFonts w:ascii="Calibri" w:hAnsi="Calibri" w:cs="Calibri"/>
        </w:rPr>
        <w:t xml:space="preserve">Вывод об отсутствии </w:t>
      </w:r>
      <w:proofErr w:type="spellStart"/>
      <w:r>
        <w:rPr>
          <w:rFonts w:ascii="Calibri" w:hAnsi="Calibri" w:cs="Calibri"/>
        </w:rPr>
        <w:t>коррупциогенных</w:t>
      </w:r>
      <w:proofErr w:type="spellEnd"/>
      <w:r>
        <w:rPr>
          <w:rFonts w:ascii="Calibri" w:hAnsi="Calibri" w:cs="Calibri"/>
        </w:rPr>
        <w:t xml:space="preserve"> факторов в Проекте подтверждается согласованием Проекта, с пометкой об отсутствии в нем </w:t>
      </w:r>
      <w:proofErr w:type="spellStart"/>
      <w:r>
        <w:rPr>
          <w:rFonts w:ascii="Calibri" w:hAnsi="Calibri" w:cs="Calibri"/>
        </w:rPr>
        <w:t>коррупциогенных</w:t>
      </w:r>
      <w:proofErr w:type="spellEnd"/>
      <w:r>
        <w:rPr>
          <w:rFonts w:ascii="Calibri" w:hAnsi="Calibri" w:cs="Calibri"/>
        </w:rPr>
        <w:t xml:space="preserve"> факторов.</w:t>
      </w:r>
    </w:p>
    <w:p w:rsidR="00A93338" w:rsidRDefault="00A93338">
      <w:pPr>
        <w:spacing w:before="220" w:after="1" w:line="220" w:lineRule="atLeast"/>
        <w:ind w:firstLine="540"/>
        <w:jc w:val="both"/>
      </w:pPr>
      <w:r>
        <w:rPr>
          <w:rFonts w:ascii="Calibri" w:hAnsi="Calibri" w:cs="Calibri"/>
        </w:rPr>
        <w:t xml:space="preserve">Все выявленные в ходе проведения антикоррупционной экспертизы Проектов </w:t>
      </w:r>
      <w:proofErr w:type="spellStart"/>
      <w:r>
        <w:rPr>
          <w:rFonts w:ascii="Calibri" w:hAnsi="Calibri" w:cs="Calibri"/>
        </w:rPr>
        <w:t>коррупциогенные</w:t>
      </w:r>
      <w:proofErr w:type="spellEnd"/>
      <w:r>
        <w:rPr>
          <w:rFonts w:ascii="Calibri" w:hAnsi="Calibri" w:cs="Calibri"/>
        </w:rPr>
        <w:t xml:space="preserve"> факторы должны быть устранены из Проекта к моменту его принятия.</w:t>
      </w:r>
    </w:p>
    <w:p w:rsidR="00A93338" w:rsidRDefault="00A93338">
      <w:pPr>
        <w:spacing w:before="220" w:after="1" w:line="220" w:lineRule="atLeast"/>
        <w:ind w:firstLine="540"/>
        <w:jc w:val="both"/>
      </w:pPr>
      <w:r>
        <w:rPr>
          <w:rFonts w:ascii="Calibri" w:hAnsi="Calibri" w:cs="Calibri"/>
        </w:rPr>
        <w:t>6. Проекты, внесенные на рассмотрение Комиссии в порядке правотворческой инициативы, а также Проекты, вносящие изменения в действующие нормативные акты, подлежат антикоррупционной экспертизе в соответствии с настоящим Порядком.</w:t>
      </w:r>
    </w:p>
    <w:p w:rsidR="00A93338" w:rsidRDefault="00A93338">
      <w:pPr>
        <w:spacing w:before="220" w:after="1" w:line="220" w:lineRule="atLeast"/>
        <w:ind w:firstLine="540"/>
        <w:jc w:val="both"/>
      </w:pPr>
      <w:r>
        <w:rPr>
          <w:rFonts w:ascii="Calibri" w:hAnsi="Calibri" w:cs="Calibri"/>
        </w:rPr>
        <w:t>7. Контроль за проведением антикоррупционной экспертизы Проектов в Администрации муниципального образования "Майминский район" осуществляет Председатель Комиссии.</w:t>
      </w:r>
    </w:p>
    <w:p w:rsidR="00A93338" w:rsidRDefault="00A93338">
      <w:pPr>
        <w:spacing w:after="1" w:line="220" w:lineRule="atLeast"/>
        <w:jc w:val="both"/>
      </w:pPr>
    </w:p>
    <w:p w:rsidR="00A93338" w:rsidRDefault="00A93338">
      <w:pPr>
        <w:spacing w:after="1" w:line="220" w:lineRule="atLeast"/>
        <w:jc w:val="center"/>
        <w:outlineLvl w:val="1"/>
      </w:pPr>
      <w:r>
        <w:rPr>
          <w:rFonts w:ascii="Calibri" w:hAnsi="Calibri" w:cs="Calibri"/>
        </w:rPr>
        <w:lastRenderedPageBreak/>
        <w:t xml:space="preserve">III. </w:t>
      </w:r>
      <w:proofErr w:type="spellStart"/>
      <w:r>
        <w:rPr>
          <w:rFonts w:ascii="Calibri" w:hAnsi="Calibri" w:cs="Calibri"/>
        </w:rPr>
        <w:t>Антикоррупционная</w:t>
      </w:r>
      <w:proofErr w:type="spellEnd"/>
      <w:r>
        <w:rPr>
          <w:rFonts w:ascii="Calibri" w:hAnsi="Calibri" w:cs="Calibri"/>
        </w:rPr>
        <w:t xml:space="preserve"> экспертиза ранее принятых и</w:t>
      </w:r>
    </w:p>
    <w:p w:rsidR="00A93338" w:rsidRDefault="00A93338">
      <w:pPr>
        <w:spacing w:after="1" w:line="220" w:lineRule="atLeast"/>
        <w:jc w:val="center"/>
      </w:pPr>
      <w:r>
        <w:rPr>
          <w:rFonts w:ascii="Calibri" w:hAnsi="Calibri" w:cs="Calibri"/>
        </w:rPr>
        <w:t>действующих нормативных правовых актов</w:t>
      </w:r>
    </w:p>
    <w:p w:rsidR="00A93338" w:rsidRDefault="00A93338">
      <w:pPr>
        <w:spacing w:after="1" w:line="220" w:lineRule="atLeast"/>
        <w:jc w:val="both"/>
      </w:pPr>
    </w:p>
    <w:p w:rsidR="00A93338" w:rsidRDefault="00A93338">
      <w:pPr>
        <w:spacing w:after="1" w:line="220" w:lineRule="atLeast"/>
        <w:ind w:firstLine="540"/>
        <w:jc w:val="both"/>
      </w:pPr>
      <w:r>
        <w:rPr>
          <w:rFonts w:ascii="Calibri" w:hAnsi="Calibri" w:cs="Calibri"/>
        </w:rPr>
        <w:t>8. Организация проведения антикоррупционной экспертизы принятых и действующих муниципальных правовых актов осуществляется Комиссией по противодействию коррупции в Администрации муниципального образования "Майминский район" (далее - Комиссия).</w:t>
      </w:r>
    </w:p>
    <w:p w:rsidR="00A93338" w:rsidRDefault="00A93338">
      <w:pPr>
        <w:spacing w:before="220" w:after="1" w:line="220" w:lineRule="atLeast"/>
        <w:ind w:firstLine="540"/>
        <w:jc w:val="both"/>
      </w:pPr>
      <w:r>
        <w:rPr>
          <w:rFonts w:ascii="Calibri" w:hAnsi="Calibri" w:cs="Calibri"/>
        </w:rPr>
        <w:t>Проведение антикоррупционной экспертизы муниципальных правовых актов осуществляется рабочей группой, состоящей из членов Комиссии.</w:t>
      </w:r>
    </w:p>
    <w:p w:rsidR="00A93338" w:rsidRDefault="00A93338">
      <w:pPr>
        <w:spacing w:before="220" w:after="1" w:line="220" w:lineRule="atLeast"/>
        <w:ind w:firstLine="540"/>
        <w:jc w:val="both"/>
      </w:pPr>
      <w:r>
        <w:rPr>
          <w:rFonts w:ascii="Calibri" w:hAnsi="Calibri" w:cs="Calibri"/>
        </w:rPr>
        <w:t>В случае необходимости к участию в проведении антикоррупционной экспертизы могут привлекаться на общественных началах без выплаты вознаграждения разработчики муниципальных правовых актов, а также лица (эксперты), имеющие специальные познания в определенной области правоотношений.</w:t>
      </w:r>
    </w:p>
    <w:p w:rsidR="00A93338" w:rsidRDefault="00A93338">
      <w:pPr>
        <w:spacing w:before="220" w:after="1" w:line="220" w:lineRule="atLeast"/>
        <w:ind w:firstLine="540"/>
        <w:jc w:val="both"/>
      </w:pPr>
      <w:r>
        <w:rPr>
          <w:rFonts w:ascii="Calibri" w:hAnsi="Calibri" w:cs="Calibri"/>
        </w:rPr>
        <w:t>9. Антикоррупционной экспертизе подлежат действующие муниципальные правовые акты, в отношении которых Председателем Комиссии по предложению Главы муниципального образования "Майминский район", Администрации муниципального образования "Майминский район", Майминского районного Совета депутатов, отраслевых (функциональных) органов Администрации муниципального образования "Майминский район", по инициативе общественных и других негосударственных объединений или по собственной инициативе принято решение о проведении антикоррупционной экспертизы.</w:t>
      </w:r>
    </w:p>
    <w:p w:rsidR="00A93338" w:rsidRDefault="00A93338">
      <w:pPr>
        <w:spacing w:before="220" w:after="1" w:line="220" w:lineRule="atLeast"/>
        <w:ind w:firstLine="540"/>
        <w:jc w:val="both"/>
      </w:pPr>
      <w:r>
        <w:rPr>
          <w:rFonts w:ascii="Calibri" w:hAnsi="Calibri" w:cs="Calibri"/>
        </w:rPr>
        <w:t>10. Проведение антикоррупционной экспертизы проводится в срок не более двадцати дней с даты принятия Председателем Комиссии решения о проведении антикоррупционной экспертизы.</w:t>
      </w:r>
    </w:p>
    <w:p w:rsidR="00A93338" w:rsidRDefault="00A93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3338">
        <w:trPr>
          <w:jc w:val="center"/>
        </w:trPr>
        <w:tc>
          <w:tcPr>
            <w:tcW w:w="9294" w:type="dxa"/>
            <w:tcBorders>
              <w:top w:val="nil"/>
              <w:left w:val="single" w:sz="24" w:space="0" w:color="CED3F1"/>
              <w:bottom w:val="nil"/>
              <w:right w:val="single" w:sz="24" w:space="0" w:color="F4F3F8"/>
            </w:tcBorders>
            <w:shd w:val="clear" w:color="auto" w:fill="F4F3F8"/>
          </w:tcPr>
          <w:p w:rsidR="00A93338" w:rsidRDefault="00A93338">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93338" w:rsidRDefault="00A93338">
            <w:pPr>
              <w:spacing w:after="1" w:line="220" w:lineRule="atLeast"/>
              <w:jc w:val="both"/>
            </w:pPr>
            <w:r>
              <w:rPr>
                <w:rFonts w:ascii="Calibri" w:hAnsi="Calibri" w:cs="Calibri"/>
                <w:color w:val="392C69"/>
              </w:rPr>
              <w:t>В официальном тексте документа, видимо, допущена опечатка: имеется в виду раздел 4, а не раздел 3.</w:t>
            </w:r>
          </w:p>
        </w:tc>
      </w:tr>
    </w:tbl>
    <w:p w:rsidR="00A93338" w:rsidRDefault="00A93338">
      <w:pPr>
        <w:spacing w:before="280" w:after="1" w:line="220" w:lineRule="atLeast"/>
        <w:ind w:firstLine="540"/>
        <w:jc w:val="both"/>
      </w:pPr>
      <w:r>
        <w:rPr>
          <w:rFonts w:ascii="Calibri" w:hAnsi="Calibri" w:cs="Calibri"/>
        </w:rPr>
        <w:t xml:space="preserve">11. По результатам антикоррупционной экспертизы рабочей группой составляется, а Комиссией утверждается заключение в соответствии с </w:t>
      </w:r>
      <w:hyperlink w:anchor="P78" w:history="1">
        <w:r>
          <w:rPr>
            <w:rFonts w:ascii="Calibri" w:hAnsi="Calibri" w:cs="Calibri"/>
            <w:color w:val="0000FF"/>
          </w:rPr>
          <w:t>разделом 3</w:t>
        </w:r>
      </w:hyperlink>
      <w:r>
        <w:rPr>
          <w:rFonts w:ascii="Calibri" w:hAnsi="Calibri" w:cs="Calibri"/>
        </w:rPr>
        <w:t xml:space="preserve"> настоящего Порядка.</w:t>
      </w:r>
    </w:p>
    <w:p w:rsidR="00A93338" w:rsidRDefault="00A93338">
      <w:pPr>
        <w:spacing w:after="1" w:line="220" w:lineRule="atLeast"/>
        <w:jc w:val="both"/>
      </w:pPr>
    </w:p>
    <w:p w:rsidR="00A93338" w:rsidRDefault="00A93338">
      <w:pPr>
        <w:spacing w:after="1" w:line="220" w:lineRule="atLeast"/>
        <w:jc w:val="center"/>
        <w:outlineLvl w:val="1"/>
      </w:pPr>
      <w:r>
        <w:rPr>
          <w:rFonts w:ascii="Calibri" w:hAnsi="Calibri" w:cs="Calibri"/>
        </w:rPr>
        <w:t>IV. Заключение по результатам антикоррупционной экспертизы</w:t>
      </w:r>
    </w:p>
    <w:p w:rsidR="00A93338" w:rsidRDefault="00A93338">
      <w:pPr>
        <w:spacing w:after="1" w:line="220" w:lineRule="atLeast"/>
        <w:jc w:val="both"/>
      </w:pPr>
    </w:p>
    <w:p w:rsidR="00A93338" w:rsidRDefault="00A93338">
      <w:pPr>
        <w:spacing w:after="1" w:line="220" w:lineRule="atLeast"/>
        <w:ind w:firstLine="540"/>
        <w:jc w:val="both"/>
      </w:pPr>
      <w:r>
        <w:rPr>
          <w:rFonts w:ascii="Calibri" w:hAnsi="Calibri" w:cs="Calibri"/>
        </w:rPr>
        <w:t>12. Заключение по результатам антикоррупционной экспертизы состоит из вводной части, описательной части и выводов.</w:t>
      </w:r>
    </w:p>
    <w:p w:rsidR="00A93338" w:rsidRDefault="00A93338">
      <w:pPr>
        <w:spacing w:before="220" w:after="1" w:line="220" w:lineRule="atLeast"/>
        <w:ind w:firstLine="540"/>
        <w:jc w:val="both"/>
      </w:pPr>
      <w:r>
        <w:rPr>
          <w:rFonts w:ascii="Calibri" w:hAnsi="Calibri" w:cs="Calibri"/>
        </w:rPr>
        <w:t>13. Вводная часть должна содержать:</w:t>
      </w:r>
    </w:p>
    <w:p w:rsidR="00A93338" w:rsidRDefault="00A93338">
      <w:pPr>
        <w:spacing w:before="220" w:after="1" w:line="220" w:lineRule="atLeast"/>
        <w:ind w:firstLine="540"/>
        <w:jc w:val="both"/>
      </w:pPr>
      <w:r>
        <w:rPr>
          <w:rFonts w:ascii="Calibri" w:hAnsi="Calibri" w:cs="Calibri"/>
        </w:rPr>
        <w:t>- дату и место подготовки заключения, данные о проводящих экспертизу лицах;</w:t>
      </w:r>
    </w:p>
    <w:p w:rsidR="00A93338" w:rsidRDefault="00A93338">
      <w:pPr>
        <w:spacing w:before="220" w:after="1" w:line="220" w:lineRule="atLeast"/>
        <w:ind w:firstLine="540"/>
        <w:jc w:val="both"/>
      </w:pPr>
      <w:r>
        <w:rPr>
          <w:rFonts w:ascii="Calibri" w:hAnsi="Calibri" w:cs="Calibri"/>
        </w:rPr>
        <w:t>- наименование муниципального правового акта, проходящего экспертизу.</w:t>
      </w:r>
    </w:p>
    <w:p w:rsidR="00A93338" w:rsidRDefault="00A93338">
      <w:pPr>
        <w:spacing w:before="220" w:after="1" w:line="220" w:lineRule="atLeast"/>
        <w:ind w:firstLine="540"/>
        <w:jc w:val="both"/>
      </w:pPr>
      <w:r>
        <w:rPr>
          <w:rFonts w:ascii="Calibri" w:hAnsi="Calibri" w:cs="Calibri"/>
        </w:rPr>
        <w:t>14. Описательная часть заключения составляется по одной из следующих форм:</w:t>
      </w:r>
    </w:p>
    <w:p w:rsidR="00A93338" w:rsidRDefault="00A93338">
      <w:pPr>
        <w:spacing w:before="220" w:after="1" w:line="220" w:lineRule="atLeast"/>
        <w:ind w:firstLine="540"/>
        <w:jc w:val="both"/>
      </w:pPr>
      <w:r>
        <w:rPr>
          <w:rFonts w:ascii="Calibri" w:hAnsi="Calibri" w:cs="Calibri"/>
        </w:rPr>
        <w:t xml:space="preserve">- в форме последовательного изложения норм (с их описанием и рекомендациями по устранению), в порядке расположения этих норм в муниципальном правовом акте. При этом для каждой нормы указываются все выявленные в ней типичные </w:t>
      </w:r>
      <w:proofErr w:type="spellStart"/>
      <w:r>
        <w:rPr>
          <w:rFonts w:ascii="Calibri" w:hAnsi="Calibri" w:cs="Calibri"/>
        </w:rPr>
        <w:t>коррупциогенные</w:t>
      </w:r>
      <w:proofErr w:type="spellEnd"/>
      <w:r>
        <w:rPr>
          <w:rFonts w:ascii="Calibri" w:hAnsi="Calibri" w:cs="Calibri"/>
        </w:rPr>
        <w:t xml:space="preserve"> факторы и рекомендации по их устранению;</w:t>
      </w:r>
    </w:p>
    <w:p w:rsidR="00A93338" w:rsidRDefault="00A93338">
      <w:pPr>
        <w:spacing w:before="220" w:after="1" w:line="220" w:lineRule="atLeast"/>
        <w:ind w:firstLine="540"/>
        <w:jc w:val="both"/>
      </w:pPr>
      <w:r>
        <w:rPr>
          <w:rFonts w:ascii="Calibri" w:hAnsi="Calibri" w:cs="Calibri"/>
        </w:rPr>
        <w:t xml:space="preserve">- в форме последовательного перечня типичных </w:t>
      </w:r>
      <w:proofErr w:type="spellStart"/>
      <w:r>
        <w:rPr>
          <w:rFonts w:ascii="Calibri" w:hAnsi="Calibri" w:cs="Calibri"/>
        </w:rPr>
        <w:t>коррупциогенных</w:t>
      </w:r>
      <w:proofErr w:type="spellEnd"/>
      <w:r>
        <w:rPr>
          <w:rFonts w:ascii="Calibri" w:hAnsi="Calibri" w:cs="Calibri"/>
        </w:rPr>
        <w:t xml:space="preserve"> факторов, содержащихся в нормах муниципального правового акта. При этом после указания содержащегося в </w:t>
      </w:r>
      <w:r>
        <w:rPr>
          <w:rFonts w:ascii="Calibri" w:hAnsi="Calibri" w:cs="Calibri"/>
        </w:rPr>
        <w:lastRenderedPageBreak/>
        <w:t xml:space="preserve">муниципальном правовом акте </w:t>
      </w:r>
      <w:proofErr w:type="spellStart"/>
      <w:r>
        <w:rPr>
          <w:rFonts w:ascii="Calibri" w:hAnsi="Calibri" w:cs="Calibri"/>
        </w:rPr>
        <w:t>коррупциогенного</w:t>
      </w:r>
      <w:proofErr w:type="spellEnd"/>
      <w:r>
        <w:rPr>
          <w:rFonts w:ascii="Calibri" w:hAnsi="Calibri" w:cs="Calibri"/>
        </w:rPr>
        <w:t xml:space="preserve"> фактора приводятся все нормы, в которых он содержится, с описанием его проявления в каждой из этих норм (или в нескольких аналогичных нормах) и рекомендации по устранению </w:t>
      </w:r>
      <w:proofErr w:type="spellStart"/>
      <w:r>
        <w:rPr>
          <w:rFonts w:ascii="Calibri" w:hAnsi="Calibri" w:cs="Calibri"/>
        </w:rPr>
        <w:t>коррупциогенного</w:t>
      </w:r>
      <w:proofErr w:type="spellEnd"/>
      <w:r>
        <w:rPr>
          <w:rFonts w:ascii="Calibri" w:hAnsi="Calibri" w:cs="Calibri"/>
        </w:rPr>
        <w:t xml:space="preserve"> фактора для каждой из норм, нескольких или всех содержащих его норм. Также заключение может содержать указание на наличие (отсутствие) в анализируемом муниципальном правовом акте превентивных </w:t>
      </w:r>
      <w:proofErr w:type="spellStart"/>
      <w:r>
        <w:rPr>
          <w:rFonts w:ascii="Calibri" w:hAnsi="Calibri" w:cs="Calibri"/>
        </w:rPr>
        <w:t>антикоррупциогенных</w:t>
      </w:r>
      <w:proofErr w:type="spellEnd"/>
      <w:r>
        <w:rPr>
          <w:rFonts w:ascii="Calibri" w:hAnsi="Calibri" w:cs="Calibri"/>
        </w:rPr>
        <w:t xml:space="preserve"> норм и рекомендации по их включению.</w:t>
      </w:r>
    </w:p>
    <w:p w:rsidR="00A93338" w:rsidRDefault="00A93338">
      <w:pPr>
        <w:spacing w:before="220" w:after="1" w:line="220" w:lineRule="atLeast"/>
        <w:ind w:firstLine="540"/>
        <w:jc w:val="both"/>
      </w:pPr>
      <w:r>
        <w:rPr>
          <w:rFonts w:ascii="Calibri" w:hAnsi="Calibri" w:cs="Calibri"/>
        </w:rPr>
        <w:t xml:space="preserve">Отсутствие типичного </w:t>
      </w:r>
      <w:proofErr w:type="spellStart"/>
      <w:r>
        <w:rPr>
          <w:rFonts w:ascii="Calibri" w:hAnsi="Calibri" w:cs="Calibri"/>
        </w:rPr>
        <w:t>коррупциогенного</w:t>
      </w:r>
      <w:proofErr w:type="spellEnd"/>
      <w:r>
        <w:rPr>
          <w:rFonts w:ascii="Calibri" w:hAnsi="Calibri" w:cs="Calibri"/>
        </w:rPr>
        <w:t xml:space="preserve"> фактора в заключении означает, что нормы муниципального правового акта проверены на его наличие и ни в одной из этих норм он не выявлен.</w:t>
      </w:r>
    </w:p>
    <w:p w:rsidR="00A93338" w:rsidRDefault="00A93338">
      <w:pPr>
        <w:spacing w:before="220" w:after="1" w:line="220" w:lineRule="atLeast"/>
        <w:ind w:firstLine="540"/>
        <w:jc w:val="both"/>
      </w:pPr>
      <w:r>
        <w:rPr>
          <w:rFonts w:ascii="Calibri" w:hAnsi="Calibri" w:cs="Calibri"/>
        </w:rPr>
        <w:t>15. Выводы по результатам экспертизы должны соответствовать описательной части заключения.</w:t>
      </w:r>
    </w:p>
    <w:p w:rsidR="00A93338" w:rsidRDefault="00A93338">
      <w:pPr>
        <w:spacing w:before="220" w:after="1" w:line="220" w:lineRule="atLeast"/>
        <w:ind w:firstLine="540"/>
        <w:jc w:val="both"/>
      </w:pPr>
      <w:r>
        <w:rPr>
          <w:rFonts w:ascii="Calibri" w:hAnsi="Calibri" w:cs="Calibri"/>
        </w:rPr>
        <w:t>16. Заключение по результатам антикоррупционной экспертизы:</w:t>
      </w:r>
    </w:p>
    <w:p w:rsidR="00A93338" w:rsidRDefault="00A93338">
      <w:pPr>
        <w:spacing w:before="220" w:after="1" w:line="220" w:lineRule="atLeast"/>
        <w:ind w:firstLine="540"/>
        <w:jc w:val="both"/>
      </w:pPr>
      <w:r>
        <w:rPr>
          <w:rFonts w:ascii="Calibri" w:hAnsi="Calibri" w:cs="Calibri"/>
        </w:rPr>
        <w:t xml:space="preserve">- не может содержать утверждения о намеренном включении в муниципальный правовой акт </w:t>
      </w:r>
      <w:proofErr w:type="spellStart"/>
      <w:r>
        <w:rPr>
          <w:rFonts w:ascii="Calibri" w:hAnsi="Calibri" w:cs="Calibri"/>
        </w:rPr>
        <w:t>коррупциогенных</w:t>
      </w:r>
      <w:proofErr w:type="spellEnd"/>
      <w:r>
        <w:rPr>
          <w:rFonts w:ascii="Calibri" w:hAnsi="Calibri" w:cs="Calibri"/>
        </w:rPr>
        <w:t xml:space="preserve"> факторов;</w:t>
      </w:r>
    </w:p>
    <w:p w:rsidR="00A93338" w:rsidRDefault="00A93338">
      <w:pPr>
        <w:spacing w:before="220" w:after="1" w:line="220" w:lineRule="atLeast"/>
        <w:ind w:firstLine="540"/>
        <w:jc w:val="both"/>
      </w:pPr>
      <w:r>
        <w:rPr>
          <w:rFonts w:ascii="Calibri" w:hAnsi="Calibri" w:cs="Calibri"/>
        </w:rPr>
        <w:t xml:space="preserve">- не предполагает выявление существующих или возможных </w:t>
      </w:r>
      <w:proofErr w:type="spellStart"/>
      <w:r>
        <w:rPr>
          <w:rFonts w:ascii="Calibri" w:hAnsi="Calibri" w:cs="Calibri"/>
        </w:rPr>
        <w:t>коррупциогенных</w:t>
      </w:r>
      <w:proofErr w:type="spellEnd"/>
      <w:r>
        <w:rPr>
          <w:rFonts w:ascii="Calibri" w:hAnsi="Calibri" w:cs="Calibri"/>
        </w:rPr>
        <w:t xml:space="preserve"> схем, в которых используются или могут использоваться </w:t>
      </w:r>
      <w:proofErr w:type="spellStart"/>
      <w:r>
        <w:rPr>
          <w:rFonts w:ascii="Calibri" w:hAnsi="Calibri" w:cs="Calibri"/>
        </w:rPr>
        <w:t>коррупциогенные</w:t>
      </w:r>
      <w:proofErr w:type="spellEnd"/>
      <w:r>
        <w:rPr>
          <w:rFonts w:ascii="Calibri" w:hAnsi="Calibri" w:cs="Calibri"/>
        </w:rPr>
        <w:t xml:space="preserve"> факторы;</w:t>
      </w:r>
    </w:p>
    <w:p w:rsidR="00A93338" w:rsidRDefault="00A93338">
      <w:pPr>
        <w:spacing w:before="220" w:after="1" w:line="220" w:lineRule="atLeast"/>
        <w:ind w:firstLine="540"/>
        <w:jc w:val="both"/>
      </w:pPr>
      <w:r>
        <w:rPr>
          <w:rFonts w:ascii="Calibri" w:hAnsi="Calibri" w:cs="Calibri"/>
        </w:rPr>
        <w:t>- не предполагает оценку объема коррупционных последствий;</w:t>
      </w:r>
    </w:p>
    <w:p w:rsidR="00A93338" w:rsidRDefault="00A93338">
      <w:pPr>
        <w:spacing w:before="220" w:after="1" w:line="220" w:lineRule="atLeast"/>
        <w:ind w:firstLine="540"/>
        <w:jc w:val="both"/>
      </w:pPr>
      <w:r>
        <w:rPr>
          <w:rFonts w:ascii="Calibri" w:hAnsi="Calibri" w:cs="Calibri"/>
        </w:rPr>
        <w:t xml:space="preserve">- может содержать рекомендации, направленные на устранение или ограничения действия выявленных в муниципальных правовых актах </w:t>
      </w:r>
      <w:proofErr w:type="spellStart"/>
      <w:r>
        <w:rPr>
          <w:rFonts w:ascii="Calibri" w:hAnsi="Calibri" w:cs="Calibri"/>
        </w:rPr>
        <w:t>коррупциогенных</w:t>
      </w:r>
      <w:proofErr w:type="spellEnd"/>
      <w:r>
        <w:rPr>
          <w:rFonts w:ascii="Calibri" w:hAnsi="Calibri" w:cs="Calibri"/>
        </w:rPr>
        <w:t xml:space="preserve"> факторов.</w:t>
      </w:r>
    </w:p>
    <w:p w:rsidR="00A93338" w:rsidRDefault="00A93338">
      <w:pPr>
        <w:spacing w:after="1" w:line="220" w:lineRule="atLeast"/>
        <w:jc w:val="both"/>
      </w:pPr>
    </w:p>
    <w:p w:rsidR="00A93338" w:rsidRDefault="00A93338">
      <w:pPr>
        <w:spacing w:after="1" w:line="220" w:lineRule="atLeast"/>
        <w:jc w:val="both"/>
      </w:pPr>
    </w:p>
    <w:p w:rsidR="00A93338" w:rsidRDefault="00A93338">
      <w:pPr>
        <w:pBdr>
          <w:top w:val="single" w:sz="6" w:space="0" w:color="auto"/>
        </w:pBdr>
        <w:spacing w:before="100" w:after="100"/>
        <w:jc w:val="both"/>
        <w:rPr>
          <w:sz w:val="2"/>
          <w:szCs w:val="2"/>
        </w:rPr>
      </w:pPr>
    </w:p>
    <w:p w:rsidR="002407B2" w:rsidRDefault="002407B2"/>
    <w:sectPr w:rsidR="002407B2" w:rsidSect="001A0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2A97"/>
    <w:rsid w:val="00225AEB"/>
    <w:rsid w:val="002407B2"/>
    <w:rsid w:val="00372A97"/>
    <w:rsid w:val="00A93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2A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47579797588DE0B42FB161FBC350BB63595A4501AD79F1F910D61F34CD66926E15E2F56276794AC59D7755C516513E11B864514C2BD8bFO5E"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DC4412C84C99D6916F790399380A270D9EDB26482CBD08D7C5172EAACE53FAA86383988985A2514660A8841247DB2FA8CD5CD83E63FE3D3CKCE" TargetMode="External"/><Relationship Id="rId11" Type="http://schemas.openxmlformats.org/officeDocument/2006/relationships/fontTable" Target="fontTable.xml"/><Relationship Id="rId5" Type="http://schemas.openxmlformats.org/officeDocument/2006/relationships/hyperlink" Target="consultantplus://offline/ref=C3DC4412C84C99D6916F670E8F545D2B08958D234B2BB75C8A9A4C73FDC759ADEF2CDAC8CDD0AF534675FCD34810D62D3AKAE" TargetMode="External"/><Relationship Id="rId10" Type="http://schemas.openxmlformats.org/officeDocument/2006/relationships/hyperlink" Target="consultantplus://offline/ref=FE9C47579797588DE0B42FB161FBC350BB63595A4501AD79F1F910D61F34CD66926E15E2F56276794AC59D7755C516513E11B864514C2BD8bFO5E" TargetMode="External"/><Relationship Id="rId4" Type="http://schemas.openxmlformats.org/officeDocument/2006/relationships/hyperlink" Target="consultantplus://offline/ref=C3DC4412C84C99D6916F790399380A270D9EDB26482CBD08D7C5172EAACE53FAA86383988985A2514660A8841247DB2FA8CD5CD83E63FE3D3CKCE" TargetMode="External"/><Relationship Id="rId9" Type="http://schemas.openxmlformats.org/officeDocument/2006/relationships/hyperlink" Target="consultantplus://offline/ref=FE9C47579797588DE0B431BC7797945CBE680F5F4606A72DACA64B8B483DC731D5214CB2B1377B7B4AD0C9200F921B53b3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2020-06-02T04:10:00Z</dcterms:created>
  <dcterms:modified xsi:type="dcterms:W3CDTF">2020-06-02T05:24:00Z</dcterms:modified>
</cp:coreProperties>
</file>