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29" w:rsidRDefault="00600529" w:rsidP="003767B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b"/>
      <w:bookmarkEnd w:id="0"/>
      <w:r w:rsidRPr="00BB07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Внесены изменения в программу развития единой системы регистрации прав и кадастрового учета</w:t>
      </w:r>
    </w:p>
    <w:p w:rsidR="00600529" w:rsidRDefault="00600529" w:rsidP="006005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00529" w:rsidRPr="00BB07EF" w:rsidRDefault="00600529" w:rsidP="006005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00529" w:rsidRPr="00BB07EF" w:rsidRDefault="00600529" w:rsidP="00DF2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7EF">
        <w:rPr>
          <w:rFonts w:ascii="Times New Roman" w:eastAsia="Times New Roman" w:hAnsi="Times New Roman" w:cs="Times New Roman"/>
          <w:sz w:val="28"/>
          <w:szCs w:val="28"/>
        </w:rPr>
        <w:t>Правительство Российской Федерации утвердило изменения в федеральную целевую программу (ФЦП) по развитию единой государственной системы регистрации прав и кадастрового учета недвижимости*. Срок реализации мероприятий программы продлен до 2020 года. В условиях оптимизации финансирования ФЦП скорректированы объемы работ по отдельным мероприятиям программы.</w:t>
      </w:r>
    </w:p>
    <w:p w:rsidR="00600529" w:rsidRDefault="00600529" w:rsidP="00DF2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7EF">
        <w:rPr>
          <w:rFonts w:ascii="Times New Roman" w:eastAsia="Times New Roman" w:hAnsi="Times New Roman" w:cs="Times New Roman"/>
          <w:sz w:val="28"/>
          <w:szCs w:val="28"/>
        </w:rPr>
        <w:t xml:space="preserve">В новой редакции ФЦП на один год продлена возможность предоставления субсидий из федерального бюджета субъектам Российской Федерации для реализации мероприятия по проведению комплексных кадастровых работ. Предоставление субсидий регионам начнется с 2017 года. </w:t>
      </w:r>
    </w:p>
    <w:p w:rsidR="00600529" w:rsidRDefault="00600529" w:rsidP="00DF2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7EF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на территории субъектов Российской Федерации имеется большое количество земельных участков, местоположение границ которых не установлено в соответствии с требованиями действующего законодательства, что зачастую приводит к </w:t>
      </w:r>
      <w:proofErr w:type="spellStart"/>
      <w:r w:rsidRPr="00BB07EF">
        <w:rPr>
          <w:rFonts w:ascii="Times New Roman" w:eastAsia="Times New Roman" w:hAnsi="Times New Roman" w:cs="Times New Roman"/>
          <w:sz w:val="28"/>
          <w:szCs w:val="28"/>
        </w:rPr>
        <w:t>самозахвату</w:t>
      </w:r>
      <w:proofErr w:type="spellEnd"/>
      <w:r w:rsidRPr="00BB07EF"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участков и неэффективному использованию земель. Одной из главных задач комплексных кадастровых работ является внесение в Единый государственный реестр недвижимости (ЕГРН) актуальных сведений о максимально возможном количестве земельных участков. Это позволит улучшить в дальнейшем управление и распоряжение земельными участками, приведет к снижению количества земельных споров, что будет способствовать повышению инвестиционной привлекательности регионов и эффективности налогообложения недвижимости. </w:t>
      </w:r>
    </w:p>
    <w:p w:rsidR="00600529" w:rsidRPr="00BB07EF" w:rsidRDefault="00600529" w:rsidP="00DF2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529" w:rsidRPr="00BB07EF" w:rsidRDefault="00600529" w:rsidP="00DF2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7EF">
        <w:rPr>
          <w:rFonts w:ascii="Times New Roman" w:eastAsia="Times New Roman" w:hAnsi="Times New Roman" w:cs="Times New Roman"/>
          <w:sz w:val="20"/>
          <w:szCs w:val="20"/>
        </w:rPr>
        <w:t>* Изменения в федеральную целевую программу «Развитие единой государственной системы регистрации прав и кадастрового учета недвижимости (2014-2019 годы)» внесены Постановлением Правительства Российской Федерации от 22 декабря 2016 г. № 1444 «О внесении изменений в постановление Правительства Российской Федерации от 10 октября 2013 г. № 903». Название программы изложено в следующей редакции: «Развитие единой государственной системы регистрации прав и кадастрового учета недвижимости (2014-2020 годы)».</w:t>
      </w:r>
    </w:p>
    <w:p w:rsidR="00600529" w:rsidRPr="000F64A1" w:rsidRDefault="00600529" w:rsidP="00DF2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529" w:rsidRDefault="00600529" w:rsidP="00DF2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529" w:rsidRPr="00BB07EF" w:rsidRDefault="00600529" w:rsidP="00DF2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529" w:rsidRDefault="00600529" w:rsidP="00DF2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Федеральной службы </w:t>
      </w:r>
    </w:p>
    <w:p w:rsidR="00600529" w:rsidRDefault="00600529" w:rsidP="00DF2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регистрации, кадастра и картографии </w:t>
      </w:r>
    </w:p>
    <w:p w:rsidR="00600529" w:rsidRPr="000F64A1" w:rsidRDefault="00600529" w:rsidP="00DF2B54">
      <w:pPr>
        <w:spacing w:after="0" w:line="240" w:lineRule="auto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Республике Алтай </w:t>
      </w:r>
    </w:p>
    <w:p w:rsidR="009D0511" w:rsidRPr="004E3209" w:rsidRDefault="009D0511" w:rsidP="0060052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D0511" w:rsidRPr="004E3209" w:rsidSect="007673E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>
    <w:nsid w:val="0D7A31FA"/>
    <w:multiLevelType w:val="multilevel"/>
    <w:tmpl w:val="9CFC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50ABA"/>
    <w:multiLevelType w:val="multilevel"/>
    <w:tmpl w:val="8A5C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4C28B0"/>
    <w:multiLevelType w:val="hybridMultilevel"/>
    <w:tmpl w:val="377638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207AB6"/>
    <w:multiLevelType w:val="multilevel"/>
    <w:tmpl w:val="EFF66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B95668"/>
    <w:multiLevelType w:val="hybridMultilevel"/>
    <w:tmpl w:val="2BFCD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5086B"/>
    <w:multiLevelType w:val="hybridMultilevel"/>
    <w:tmpl w:val="306268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D2E6DDD"/>
    <w:multiLevelType w:val="multilevel"/>
    <w:tmpl w:val="C52C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A84D28"/>
    <w:multiLevelType w:val="multilevel"/>
    <w:tmpl w:val="EC9A7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73E5"/>
    <w:rsid w:val="0001433E"/>
    <w:rsid w:val="00037586"/>
    <w:rsid w:val="00071FC5"/>
    <w:rsid w:val="00072B9F"/>
    <w:rsid w:val="00084068"/>
    <w:rsid w:val="00094C40"/>
    <w:rsid w:val="000D1B8B"/>
    <w:rsid w:val="000E310D"/>
    <w:rsid w:val="00120685"/>
    <w:rsid w:val="001306C8"/>
    <w:rsid w:val="0015013E"/>
    <w:rsid w:val="001A43E2"/>
    <w:rsid w:val="001C0118"/>
    <w:rsid w:val="001C7988"/>
    <w:rsid w:val="00202C73"/>
    <w:rsid w:val="00206280"/>
    <w:rsid w:val="00227517"/>
    <w:rsid w:val="0023460C"/>
    <w:rsid w:val="00236FE2"/>
    <w:rsid w:val="002416F0"/>
    <w:rsid w:val="00266315"/>
    <w:rsid w:val="00270129"/>
    <w:rsid w:val="00360699"/>
    <w:rsid w:val="0036301A"/>
    <w:rsid w:val="003767BD"/>
    <w:rsid w:val="003850EA"/>
    <w:rsid w:val="0039196A"/>
    <w:rsid w:val="003B137F"/>
    <w:rsid w:val="003C116D"/>
    <w:rsid w:val="003E0B52"/>
    <w:rsid w:val="0041514D"/>
    <w:rsid w:val="0042192A"/>
    <w:rsid w:val="004421B1"/>
    <w:rsid w:val="004748DD"/>
    <w:rsid w:val="00490F76"/>
    <w:rsid w:val="004E3209"/>
    <w:rsid w:val="004E4CC2"/>
    <w:rsid w:val="005649EC"/>
    <w:rsid w:val="00584A36"/>
    <w:rsid w:val="00590CBE"/>
    <w:rsid w:val="005A0221"/>
    <w:rsid w:val="005A3A82"/>
    <w:rsid w:val="005B0126"/>
    <w:rsid w:val="005B3C0A"/>
    <w:rsid w:val="005E2244"/>
    <w:rsid w:val="005F0F16"/>
    <w:rsid w:val="00600529"/>
    <w:rsid w:val="00631DA6"/>
    <w:rsid w:val="00672579"/>
    <w:rsid w:val="006F3351"/>
    <w:rsid w:val="00742CE4"/>
    <w:rsid w:val="007437BD"/>
    <w:rsid w:val="00752C61"/>
    <w:rsid w:val="0076589A"/>
    <w:rsid w:val="007673E5"/>
    <w:rsid w:val="007824CF"/>
    <w:rsid w:val="00817477"/>
    <w:rsid w:val="00825993"/>
    <w:rsid w:val="0082769D"/>
    <w:rsid w:val="00886F1F"/>
    <w:rsid w:val="008A6717"/>
    <w:rsid w:val="008B2E4E"/>
    <w:rsid w:val="008C0E0C"/>
    <w:rsid w:val="008D0EA9"/>
    <w:rsid w:val="00923F01"/>
    <w:rsid w:val="00934732"/>
    <w:rsid w:val="00960131"/>
    <w:rsid w:val="009662E3"/>
    <w:rsid w:val="0098516A"/>
    <w:rsid w:val="009B0C7B"/>
    <w:rsid w:val="009D0511"/>
    <w:rsid w:val="009E25E3"/>
    <w:rsid w:val="00A02C3A"/>
    <w:rsid w:val="00A36E3B"/>
    <w:rsid w:val="00A41ABE"/>
    <w:rsid w:val="00A87D31"/>
    <w:rsid w:val="00AD5A64"/>
    <w:rsid w:val="00AE2C17"/>
    <w:rsid w:val="00B24E93"/>
    <w:rsid w:val="00B267BD"/>
    <w:rsid w:val="00B47FAC"/>
    <w:rsid w:val="00B54417"/>
    <w:rsid w:val="00B94347"/>
    <w:rsid w:val="00BA1FBD"/>
    <w:rsid w:val="00BA5FC2"/>
    <w:rsid w:val="00BB0240"/>
    <w:rsid w:val="00BC72EA"/>
    <w:rsid w:val="00BE2FC0"/>
    <w:rsid w:val="00C156C5"/>
    <w:rsid w:val="00C63415"/>
    <w:rsid w:val="00CD3858"/>
    <w:rsid w:val="00CE6F67"/>
    <w:rsid w:val="00CF271C"/>
    <w:rsid w:val="00D140AA"/>
    <w:rsid w:val="00D25D13"/>
    <w:rsid w:val="00D32CDC"/>
    <w:rsid w:val="00D72235"/>
    <w:rsid w:val="00DB2312"/>
    <w:rsid w:val="00DB5CB7"/>
    <w:rsid w:val="00DE1553"/>
    <w:rsid w:val="00DE7B68"/>
    <w:rsid w:val="00DF2B54"/>
    <w:rsid w:val="00E26251"/>
    <w:rsid w:val="00E300EE"/>
    <w:rsid w:val="00E52100"/>
    <w:rsid w:val="00E56A86"/>
    <w:rsid w:val="00E70550"/>
    <w:rsid w:val="00F41E73"/>
    <w:rsid w:val="00F72920"/>
    <w:rsid w:val="00F74666"/>
    <w:rsid w:val="00F83B9D"/>
    <w:rsid w:val="00F90545"/>
    <w:rsid w:val="00F97EC8"/>
    <w:rsid w:val="00FE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68"/>
  </w:style>
  <w:style w:type="paragraph" w:styleId="1">
    <w:name w:val="heading 1"/>
    <w:basedOn w:val="a"/>
    <w:link w:val="10"/>
    <w:uiPriority w:val="9"/>
    <w:qFormat/>
    <w:rsid w:val="00BE2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7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1D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7673E5"/>
    <w:pPr>
      <w:spacing w:after="0" w:line="360" w:lineRule="auto"/>
      <w:ind w:left="720" w:right="1075" w:firstLine="851"/>
      <w:contextualSpacing/>
    </w:pPr>
    <w:rPr>
      <w:rFonts w:ascii="Arial" w:eastAsiaTheme="minorHAnsi" w:hAnsi="Arial" w:cs="Arial"/>
      <w:sz w:val="26"/>
      <w:szCs w:val="26"/>
    </w:rPr>
  </w:style>
  <w:style w:type="paragraph" w:styleId="a4">
    <w:name w:val="Normal (Web)"/>
    <w:basedOn w:val="a"/>
    <w:uiPriority w:val="99"/>
    <w:unhideWhenUsed/>
    <w:rsid w:val="00A0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_Заголовок 4 Знак"/>
    <w:basedOn w:val="a0"/>
    <w:link w:val="42"/>
    <w:locked/>
    <w:rsid w:val="00631DA6"/>
    <w:rPr>
      <w:rFonts w:ascii="Times New Roman ??????????" w:eastAsia="Times New Roman" w:hAnsi="Times New Roman ??????????" w:cs="Times New Roman"/>
      <w:b/>
      <w:bCs/>
      <w:sz w:val="24"/>
      <w:szCs w:val="28"/>
    </w:rPr>
  </w:style>
  <w:style w:type="paragraph" w:customStyle="1" w:styleId="42">
    <w:name w:val="_Заголовок 4"/>
    <w:basedOn w:val="4"/>
    <w:link w:val="41"/>
    <w:rsid w:val="00631DA6"/>
    <w:pPr>
      <w:keepLines w:val="0"/>
      <w:widowControl w:val="0"/>
      <w:tabs>
        <w:tab w:val="num" w:pos="360"/>
        <w:tab w:val="left" w:pos="993"/>
      </w:tabs>
      <w:autoSpaceDN w:val="0"/>
      <w:adjustRightInd w:val="0"/>
      <w:spacing w:before="80" w:after="80" w:line="360" w:lineRule="atLeast"/>
      <w:jc w:val="both"/>
    </w:pPr>
    <w:rPr>
      <w:rFonts w:ascii="Times New Roman ??????????" w:eastAsia="Times New Roman" w:hAnsi="Times New Roman ??????????" w:cs="Times New Roman"/>
      <w:i w:val="0"/>
      <w:iCs w:val="0"/>
      <w:color w:val="auto"/>
      <w:sz w:val="24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31D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Hyperlink"/>
    <w:basedOn w:val="a0"/>
    <w:uiPriority w:val="99"/>
    <w:rsid w:val="00071FC5"/>
    <w:rPr>
      <w:color w:val="0000FF"/>
      <w:u w:val="single"/>
    </w:rPr>
  </w:style>
  <w:style w:type="paragraph" w:customStyle="1" w:styleId="ConsPlusNormal">
    <w:name w:val="ConsPlusNormal"/>
    <w:rsid w:val="00071F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FontStyle37">
    <w:name w:val="Font Style37"/>
    <w:rsid w:val="000E310D"/>
    <w:rPr>
      <w:rFonts w:ascii="Times New Roman" w:hAnsi="Times New Roman" w:cs="Times New Roman"/>
      <w:sz w:val="22"/>
      <w:szCs w:val="22"/>
    </w:rPr>
  </w:style>
  <w:style w:type="character" w:customStyle="1" w:styleId="FontStyle83">
    <w:name w:val="Font Style83"/>
    <w:rsid w:val="000E310D"/>
    <w:rPr>
      <w:rFonts w:ascii="Times New Roman" w:hAnsi="Times New Roman" w:cs="Times New Roman"/>
      <w:sz w:val="28"/>
      <w:szCs w:val="28"/>
    </w:rPr>
  </w:style>
  <w:style w:type="paragraph" w:styleId="a6">
    <w:name w:val="No Spacing"/>
    <w:basedOn w:val="a"/>
    <w:uiPriority w:val="1"/>
    <w:qFormat/>
    <w:rsid w:val="003C1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C72E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E2F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Plain Text"/>
    <w:basedOn w:val="a"/>
    <w:link w:val="a9"/>
    <w:uiPriority w:val="99"/>
    <w:unhideWhenUsed/>
    <w:rsid w:val="003B137F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3B137F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listparagraph">
    <w:name w:val="listparagraph"/>
    <w:basedOn w:val="a"/>
    <w:rsid w:val="003B137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F27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4E848-C673-43B1-92E1-5FA55E67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Бакашева</dc:creator>
  <cp:keywords/>
  <dc:description/>
  <cp:lastModifiedBy>Светлана</cp:lastModifiedBy>
  <cp:revision>44</cp:revision>
  <cp:lastPrinted>2017-01-16T02:54:00Z</cp:lastPrinted>
  <dcterms:created xsi:type="dcterms:W3CDTF">2016-06-03T03:40:00Z</dcterms:created>
  <dcterms:modified xsi:type="dcterms:W3CDTF">2017-01-20T02:57:00Z</dcterms:modified>
</cp:coreProperties>
</file>