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22E" w:rsidRDefault="00A0022E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0022E" w:rsidRDefault="00A0022E">
      <w:pPr>
        <w:pStyle w:val="ConsPlusNormal"/>
        <w:jc w:val="both"/>
        <w:outlineLvl w:val="0"/>
      </w:pPr>
    </w:p>
    <w:p w:rsidR="00A0022E" w:rsidRDefault="00A0022E">
      <w:pPr>
        <w:pStyle w:val="ConsPlusTitle"/>
        <w:jc w:val="center"/>
      </w:pPr>
      <w:r>
        <w:t>ПРАВИТЕЛЬСТВО РЕСПУБЛИКИ АЛТАЙ</w:t>
      </w:r>
    </w:p>
    <w:p w:rsidR="00A0022E" w:rsidRDefault="00A0022E">
      <w:pPr>
        <w:pStyle w:val="ConsPlusTitle"/>
        <w:jc w:val="both"/>
      </w:pPr>
    </w:p>
    <w:p w:rsidR="00A0022E" w:rsidRDefault="00A0022E">
      <w:pPr>
        <w:pStyle w:val="ConsPlusTitle"/>
        <w:jc w:val="center"/>
      </w:pPr>
      <w:r>
        <w:t>ПОСТАНОВЛЕНИЕ</w:t>
      </w:r>
    </w:p>
    <w:p w:rsidR="00A0022E" w:rsidRDefault="00A0022E">
      <w:pPr>
        <w:pStyle w:val="ConsPlusTitle"/>
        <w:jc w:val="center"/>
      </w:pPr>
    </w:p>
    <w:p w:rsidR="00A0022E" w:rsidRDefault="00A0022E">
      <w:pPr>
        <w:pStyle w:val="ConsPlusTitle"/>
        <w:jc w:val="center"/>
      </w:pPr>
      <w:r>
        <w:t>от 13 мая 2021 г. N 120</w:t>
      </w:r>
    </w:p>
    <w:p w:rsidR="00A0022E" w:rsidRDefault="00A0022E">
      <w:pPr>
        <w:pStyle w:val="ConsPlusTitle"/>
        <w:jc w:val="both"/>
      </w:pPr>
    </w:p>
    <w:p w:rsidR="00A0022E" w:rsidRDefault="00A0022E">
      <w:pPr>
        <w:pStyle w:val="ConsPlusTitle"/>
        <w:jc w:val="center"/>
      </w:pPr>
      <w:r>
        <w:t>О ВНЕСЕНИИ ИЗМЕНЕНИЙ В ПОСТАНОВЛЕНИЕ ПРАВИТЕЛЬСТВА</w:t>
      </w:r>
    </w:p>
    <w:p w:rsidR="00A0022E" w:rsidRDefault="00A0022E">
      <w:pPr>
        <w:pStyle w:val="ConsPlusTitle"/>
        <w:jc w:val="center"/>
      </w:pPr>
      <w:r>
        <w:t>РЕСПУБЛИКИ АЛТАЙ ОТ 18 АПРЕЛЯ 2013 ГОДА N 109</w:t>
      </w:r>
    </w:p>
    <w:p w:rsidR="00A0022E" w:rsidRDefault="00A0022E">
      <w:pPr>
        <w:pStyle w:val="ConsPlusNormal"/>
        <w:jc w:val="both"/>
      </w:pPr>
    </w:p>
    <w:p w:rsidR="00A0022E" w:rsidRDefault="00A0022E">
      <w:pPr>
        <w:pStyle w:val="ConsPlusNormal"/>
        <w:ind w:firstLine="540"/>
        <w:jc w:val="both"/>
      </w:pPr>
      <w:r>
        <w:t>Правительство Республики Алтай постановляет:</w:t>
      </w:r>
    </w:p>
    <w:p w:rsidR="00A0022E" w:rsidRDefault="00A0022E">
      <w:pPr>
        <w:pStyle w:val="ConsPlusNormal"/>
        <w:spacing w:before="180"/>
        <w:ind w:firstLine="540"/>
        <w:jc w:val="both"/>
      </w:pPr>
      <w:r>
        <w:t xml:space="preserve">1. Внести в </w:t>
      </w:r>
      <w:hyperlink r:id="rId5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18 апреля 2013 года N 109 "О представлении гражданами, претендующими на замещение должностей руководителей государственных учреждений Республики Алтай, и лицами, замещающими указанные должности,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и проверке их достоверности и полноты" (Сборник законодательства Республики Алтай, 2013, N 99(105), N 104(110); 2015, N 120(126), N 122(128); 2019, N 163(169)) следующие изменения:</w:t>
      </w:r>
    </w:p>
    <w:p w:rsidR="00A0022E" w:rsidRDefault="00A0022E">
      <w:pPr>
        <w:pStyle w:val="ConsPlusNormal"/>
        <w:spacing w:before="180"/>
        <w:ind w:firstLine="540"/>
        <w:jc w:val="both"/>
      </w:pPr>
      <w:r>
        <w:t xml:space="preserve">а) в </w:t>
      </w:r>
      <w:hyperlink r:id="rId6">
        <w:r>
          <w:rPr>
            <w:color w:val="0000FF"/>
          </w:rPr>
          <w:t>Порядке</w:t>
        </w:r>
      </w:hyperlink>
      <w:r>
        <w:t xml:space="preserve"> представления гражданами, претендующими на замещение должностей руководителей государственных учреждений Республики Алтай, и лицами, замещающими указанные должности,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утвержденном указанным Постановлением:</w:t>
      </w:r>
    </w:p>
    <w:p w:rsidR="00A0022E" w:rsidRDefault="00A0022E">
      <w:pPr>
        <w:pStyle w:val="ConsPlusNormal"/>
        <w:spacing w:before="180"/>
        <w:ind w:firstLine="540"/>
        <w:jc w:val="both"/>
      </w:pPr>
      <w:hyperlink r:id="rId7">
        <w:r>
          <w:rPr>
            <w:color w:val="0000FF"/>
          </w:rPr>
          <w:t>дополнить</w:t>
        </w:r>
      </w:hyperlink>
      <w:r>
        <w:t xml:space="preserve"> пунктом 2.1 следующего содержания:</w:t>
      </w:r>
    </w:p>
    <w:p w:rsidR="00A0022E" w:rsidRDefault="00A0022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0022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0022E" w:rsidRDefault="00A0022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022E" w:rsidRDefault="00A0022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0022E" w:rsidRDefault="00A0022E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3 пп. "а" п. 1 </w:t>
            </w:r>
            <w:hyperlink w:anchor="P22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до 30.06.2021 включительно.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022E" w:rsidRDefault="00A0022E">
            <w:pPr>
              <w:pStyle w:val="ConsPlusNormal"/>
            </w:pPr>
          </w:p>
        </w:tc>
      </w:tr>
    </w:tbl>
    <w:p w:rsidR="00A0022E" w:rsidRDefault="00A0022E">
      <w:pPr>
        <w:pStyle w:val="ConsPlusNormal"/>
        <w:spacing w:before="220"/>
        <w:ind w:firstLine="540"/>
        <w:jc w:val="both"/>
      </w:pPr>
      <w:bookmarkStart w:id="0" w:name="P15"/>
      <w:bookmarkEnd w:id="0"/>
      <w:r>
        <w:t xml:space="preserve">"2.1. Установить, что граждане, указанные в пункте 2 настоящего Порядка, в период с 1 января по 30 июня 2021 года включительно представляют вместе со сведениями, представляемыми по форме </w:t>
      </w:r>
      <w:hyperlink r:id="rId8">
        <w:r>
          <w:rPr>
            <w:color w:val="0000FF"/>
          </w:rPr>
          <w:t>справки</w:t>
        </w:r>
      </w:hyperlink>
      <w:r>
        <w:t xml:space="preserve"> о доходах, расходах, об имуществе и обязательствах имущественного характера, утвержденной Указом Президента Российской Федерации от 23 июня 2014 года N 460,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наличии).</w:t>
      </w:r>
    </w:p>
    <w:p w:rsidR="00A0022E" w:rsidRDefault="00A0022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0022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0022E" w:rsidRDefault="00A0022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022E" w:rsidRDefault="00A0022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0022E" w:rsidRDefault="00A0022E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4 пп. "а" п. 1 </w:t>
            </w:r>
            <w:hyperlink w:anchor="P22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до 30.06.2021 включительно.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022E" w:rsidRDefault="00A0022E">
            <w:pPr>
              <w:pStyle w:val="ConsPlusNormal"/>
            </w:pPr>
          </w:p>
        </w:tc>
      </w:tr>
    </w:tbl>
    <w:bookmarkStart w:id="1" w:name="P17"/>
    <w:bookmarkEnd w:id="1"/>
    <w:p w:rsidR="00A0022E" w:rsidRDefault="00A0022E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"consultantplus://offline/ref=F8DFB0E9228D160AE32320954AD99E320483ACDC30C5030D45BBC301DC4DFD2DE9A3D40A2933F8E377EF4F4AC2313FBFEDA55441FFB3CD32f4q7D" \h </w:instrText>
      </w:r>
      <w:r>
        <w:fldChar w:fldCharType="separate"/>
      </w:r>
      <w:r>
        <w:rPr>
          <w:color w:val="0000FF"/>
        </w:rPr>
        <w:t>Уведомление</w:t>
      </w:r>
      <w:r>
        <w:rPr>
          <w:color w:val="0000FF"/>
        </w:rPr>
        <w:fldChar w:fldCharType="end"/>
      </w:r>
      <w:r>
        <w:t xml:space="preserve"> представляется по состоянию на первое число месяца, предшествующего месяцу подачи документов для поступления на работу на должность руководителя государственного учреждения Республики Алтай, по форме согласно приложению N 1 к Указу Президента Российской Федерации от 10 декабря 2020 года N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Федерации".";</w:t>
      </w:r>
    </w:p>
    <w:p w:rsidR="00A0022E" w:rsidRDefault="00A0022E">
      <w:pPr>
        <w:pStyle w:val="ConsPlusNormal"/>
        <w:spacing w:before="180"/>
        <w:ind w:firstLine="540"/>
        <w:jc w:val="both"/>
      </w:pPr>
      <w:hyperlink r:id="rId9">
        <w:r>
          <w:rPr>
            <w:color w:val="0000FF"/>
          </w:rPr>
          <w:t>абзац четвертый пункта 3</w:t>
        </w:r>
      </w:hyperlink>
      <w:r>
        <w:t xml:space="preserve"> после слов "ценных бумаг (долей участия, паев в уставных (складочных) капиталах организаций)," дополнить словами "цифровых финансовых активов, цифровой валюты,";</w:t>
      </w:r>
    </w:p>
    <w:p w:rsidR="00A0022E" w:rsidRDefault="00A0022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0022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0022E" w:rsidRDefault="00A0022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022E" w:rsidRDefault="00A0022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0022E" w:rsidRDefault="00A0022E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6 пп. "а" п. 1 </w:t>
            </w:r>
            <w:hyperlink w:anchor="P22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до 30.06.2021 включительно.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022E" w:rsidRDefault="00A0022E">
            <w:pPr>
              <w:pStyle w:val="ConsPlusNormal"/>
            </w:pPr>
          </w:p>
        </w:tc>
      </w:tr>
    </w:tbl>
    <w:bookmarkStart w:id="2" w:name="P20"/>
    <w:bookmarkEnd w:id="2"/>
    <w:p w:rsidR="00A0022E" w:rsidRDefault="00A0022E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"consultantplus://offline/ref=F8DFB0E9228D160AE3233E985CB5C93E018FF2D436C60E5918E4985C8B44F77AAEEC8D486D3EF9E270E4191B8D3063F9BEB65646FFB1CC2E464822f7q0D" \h </w:instrText>
      </w:r>
      <w:r>
        <w:fldChar w:fldCharType="separate"/>
      </w:r>
      <w:r>
        <w:rPr>
          <w:color w:val="0000FF"/>
        </w:rPr>
        <w:t>пункт 4</w:t>
      </w:r>
      <w:r>
        <w:rPr>
          <w:color w:val="0000FF"/>
        </w:rPr>
        <w:fldChar w:fldCharType="end"/>
      </w:r>
      <w:r>
        <w:t xml:space="preserve"> после слов "предусмотренные пунктами 2" дополнить цифрами ", 2.1";</w:t>
      </w:r>
    </w:p>
    <w:p w:rsidR="00A0022E" w:rsidRDefault="00A0022E">
      <w:pPr>
        <w:pStyle w:val="ConsPlusNormal"/>
        <w:spacing w:before="180"/>
        <w:ind w:firstLine="540"/>
        <w:jc w:val="both"/>
      </w:pPr>
      <w:r>
        <w:t xml:space="preserve">б) в </w:t>
      </w:r>
      <w:hyperlink r:id="rId10">
        <w:r>
          <w:rPr>
            <w:color w:val="0000FF"/>
          </w:rPr>
          <w:t>пункте 4</w:t>
        </w:r>
      </w:hyperlink>
      <w:r>
        <w:t xml:space="preserve"> Порядка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Республики Алтай, и лицами, замещающими указанные должности, утвержденного указанным Постановлением,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активов".</w:t>
      </w:r>
    </w:p>
    <w:p w:rsidR="00A0022E" w:rsidRDefault="00A0022E">
      <w:pPr>
        <w:pStyle w:val="ConsPlusNormal"/>
        <w:spacing w:before="180"/>
        <w:ind w:firstLine="540"/>
        <w:jc w:val="both"/>
      </w:pPr>
      <w:bookmarkStart w:id="3" w:name="P22"/>
      <w:bookmarkEnd w:id="3"/>
      <w:r>
        <w:t xml:space="preserve">2. Настоящее Постановление вступает в силу через 10 дней после дня его официального опубликования, </w:t>
      </w:r>
      <w:hyperlink w:anchor="P15">
        <w:r>
          <w:rPr>
            <w:color w:val="0000FF"/>
          </w:rPr>
          <w:t>абзац третий</w:t>
        </w:r>
      </w:hyperlink>
      <w:r>
        <w:t xml:space="preserve">, </w:t>
      </w:r>
      <w:hyperlink w:anchor="P17">
        <w:r>
          <w:rPr>
            <w:color w:val="0000FF"/>
          </w:rPr>
          <w:t>абзац четвертый</w:t>
        </w:r>
      </w:hyperlink>
      <w:r>
        <w:t xml:space="preserve">, </w:t>
      </w:r>
      <w:hyperlink w:anchor="P20">
        <w:r>
          <w:rPr>
            <w:color w:val="0000FF"/>
          </w:rPr>
          <w:t>абзац шестой подпункта "а" пункта 1</w:t>
        </w:r>
      </w:hyperlink>
      <w:r>
        <w:t xml:space="preserve"> настоящего Постановления действуют до 30 июня 2021 года включительно.</w:t>
      </w:r>
    </w:p>
    <w:p w:rsidR="00A0022E" w:rsidRDefault="00A0022E">
      <w:pPr>
        <w:pStyle w:val="ConsPlusNormal"/>
        <w:jc w:val="both"/>
      </w:pPr>
    </w:p>
    <w:p w:rsidR="00A0022E" w:rsidRDefault="00A0022E">
      <w:pPr>
        <w:pStyle w:val="ConsPlusNormal"/>
        <w:jc w:val="right"/>
      </w:pPr>
      <w:r>
        <w:t>Глава Республики Алтай,</w:t>
      </w:r>
    </w:p>
    <w:p w:rsidR="00A0022E" w:rsidRDefault="00A0022E">
      <w:pPr>
        <w:pStyle w:val="ConsPlusNormal"/>
        <w:jc w:val="right"/>
      </w:pPr>
      <w:r>
        <w:t>Председатель Правительства</w:t>
      </w:r>
    </w:p>
    <w:p w:rsidR="00A0022E" w:rsidRDefault="00A0022E">
      <w:pPr>
        <w:pStyle w:val="ConsPlusNormal"/>
        <w:jc w:val="right"/>
      </w:pPr>
      <w:r>
        <w:t>Республики Алтай</w:t>
      </w:r>
    </w:p>
    <w:p w:rsidR="00A0022E" w:rsidRDefault="00A0022E">
      <w:pPr>
        <w:pStyle w:val="ConsPlusNormal"/>
        <w:jc w:val="right"/>
      </w:pPr>
      <w:r>
        <w:t>О.Л.ХОРОХОРДИН</w:t>
      </w:r>
    </w:p>
    <w:p w:rsidR="00A0022E" w:rsidRDefault="00A0022E">
      <w:pPr>
        <w:pStyle w:val="ConsPlusNormal"/>
        <w:jc w:val="both"/>
      </w:pPr>
    </w:p>
    <w:p w:rsidR="00A0022E" w:rsidRDefault="00A0022E">
      <w:pPr>
        <w:pStyle w:val="ConsPlusNormal"/>
        <w:jc w:val="both"/>
      </w:pPr>
    </w:p>
    <w:p w:rsidR="00A0022E" w:rsidRDefault="00A0022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3646" w:rsidRDefault="00AA3646">
      <w:bookmarkStart w:id="4" w:name="_GoBack"/>
      <w:bookmarkEnd w:id="4"/>
    </w:p>
    <w:sectPr w:rsidR="00AA3646" w:rsidSect="008C0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2E"/>
    <w:rsid w:val="00A0022E"/>
    <w:rsid w:val="00AA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7E7C3-4C0E-4228-9B49-07786A00C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022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18"/>
      <w:lang w:eastAsia="ru-RU"/>
    </w:rPr>
  </w:style>
  <w:style w:type="paragraph" w:customStyle="1" w:styleId="ConsPlusTitle">
    <w:name w:val="ConsPlusTitle"/>
    <w:rsid w:val="00A0022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0022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DFB0E9228D160AE32320954AD99E320480AFD933C8030D45BBC301DC4DFD2DE9A3D40A2933F8E675EF4F4AC2313FBFEDA55441FFB3CD32f4q7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8DFB0E9228D160AE3233E985CB5C93E018FF2D436C60E5918E4985C8B44F77AAEEC8D486D3EF9E270E01A198D3063F9BEB65646FFB1CC2E464822f7q0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DFB0E9228D160AE3233E985CB5C93E018FF2D436C60E5918E4985C8B44F77AAEEC8D486D3EF9E270E01A198D3063F9BEB65646FFB1CC2E464822f7q0D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8DFB0E9228D160AE3233E985CB5C93E018FF2D436C60E5918E4985C8B44F77AAEEC8D5A6D66F5E076FA1B1A986632BFfEq8D" TargetMode="External"/><Relationship Id="rId10" Type="http://schemas.openxmlformats.org/officeDocument/2006/relationships/hyperlink" Target="consultantplus://offline/ref=F8DFB0E9228D160AE3233E985CB5C93E018FF2D436C60E5918E4985C8B44F77AAEEC8D486D3EF9E270E019138D3063F9BEB65646FFB1CC2E464822f7q0D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8DFB0E9228D160AE3233E985CB5C93E018FF2D436C60E5918E4985C8B44F77AAEEC8D486D3EF9E270E01A138D3063F9BEB65646FFB1CC2E464822f7q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2023-01-26T03:42:00Z</dcterms:created>
  <dcterms:modified xsi:type="dcterms:W3CDTF">2023-01-26T03:42:00Z</dcterms:modified>
</cp:coreProperties>
</file>