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B" w:rsidRDefault="005400FB" w:rsidP="00540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B3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альных услуг в электронном виде</w:t>
      </w:r>
    </w:p>
    <w:p w:rsidR="00BB2067" w:rsidRPr="006B361B" w:rsidRDefault="00BB2067" w:rsidP="00540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______________________________________________________________________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Преимущества получения государственных и муниципальных услуг в электронном виде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Экономят время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чтобы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штраф ГИБДД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зайдите на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в курсе и помогают исправить ошибки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хватает документов — отсканируйте и загрузите их здесь же.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</w:t>
      </w:r>
      <w:proofErr w:type="gramEnd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тем, кто не может прийти лично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государство старается сделать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или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</w:t>
      </w:r>
    </w:p>
    <w:p w:rsid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зарегистрироваться на портале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0FB" w:rsidRDefault="005400FB" w:rsidP="006F627E">
      <w:pPr>
        <w:pStyle w:val="a4"/>
      </w:pPr>
      <w:r>
        <w:t>Список всего необходимого для регистрации н</w:t>
      </w:r>
      <w:r w:rsidR="006F627E">
        <w:t>а портале государственных услуг</w:t>
      </w:r>
      <w:r>
        <w:t xml:space="preserve">: </w:t>
      </w:r>
    </w:p>
    <w:p w:rsidR="005400FB" w:rsidRDefault="005400FB" w:rsidP="005400FB">
      <w:pPr>
        <w:pStyle w:val="a4"/>
        <w:jc w:val="both"/>
      </w:pPr>
      <w:r>
        <w:t xml:space="preserve">1. Паспорт гражданина РФ. </w:t>
      </w:r>
    </w:p>
    <w:p w:rsidR="005400FB" w:rsidRDefault="005400FB" w:rsidP="005400FB">
      <w:pPr>
        <w:pStyle w:val="a4"/>
        <w:jc w:val="both"/>
      </w:pPr>
      <w:r>
        <w:t xml:space="preserve">2. Страховое свидетельство государственного пенсионного страхования (СНИЛС). </w:t>
      </w:r>
    </w:p>
    <w:p w:rsidR="005400FB" w:rsidRDefault="005400FB" w:rsidP="005400FB">
      <w:pPr>
        <w:pStyle w:val="a4"/>
        <w:jc w:val="both"/>
      </w:pPr>
      <w:r>
        <w:t xml:space="preserve">3. 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(ИНН). </w:t>
      </w:r>
    </w:p>
    <w:p w:rsidR="005400FB" w:rsidRDefault="005400FB" w:rsidP="005400FB">
      <w:pPr>
        <w:pStyle w:val="a4"/>
        <w:jc w:val="both"/>
      </w:pPr>
      <w:r>
        <w:t xml:space="preserve">4. Мобильный телефон, номер которого ранее не использовался при регистрации на портале государственных услуг. </w:t>
      </w:r>
    </w:p>
    <w:p w:rsidR="005400FB" w:rsidRDefault="005400FB" w:rsidP="005400FB">
      <w:pPr>
        <w:pStyle w:val="a4"/>
        <w:jc w:val="both"/>
      </w:pPr>
      <w:r>
        <w:t xml:space="preserve">5. Адрес электронной почты, который ранее не использовался при регистрации на портале </w:t>
      </w:r>
      <w:proofErr w:type="spellStart"/>
      <w:r>
        <w:t>госуслуг</w:t>
      </w:r>
      <w:proofErr w:type="spellEnd"/>
      <w: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t>информирования</w:t>
      </w:r>
      <w:proofErr w:type="gramEnd"/>
      <w:r>
        <w:t xml:space="preserve"> о ходе движения заказанной Вами услуги.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портала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могут воспользоваться государственными и муниципальными услугами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удобный и современный.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время пополняется.</w:t>
      </w:r>
    </w:p>
    <w:p w:rsidR="005400FB" w:rsidRDefault="005400FB" w:rsidP="005400FB">
      <w:pPr>
        <w:pStyle w:val="a4"/>
      </w:pPr>
      <w:r>
        <w:t xml:space="preserve">Главные преимущества использования портала государственных услуг </w:t>
      </w:r>
      <w:r w:rsidRPr="00D93577">
        <w:rPr>
          <w:b/>
          <w:bCs/>
        </w:rPr>
        <w:t>gosuslugi</w:t>
      </w:r>
      <w:r w:rsidRPr="006B361B">
        <w:rPr>
          <w:b/>
          <w:bCs/>
        </w:rPr>
        <w:t>.ru</w:t>
      </w:r>
      <w:r>
        <w:t>:</w:t>
      </w:r>
    </w:p>
    <w:p w:rsidR="005400FB" w:rsidRDefault="005400FB" w:rsidP="005400FB">
      <w:pPr>
        <w:pStyle w:val="a4"/>
      </w:pPr>
      <w:r>
        <w:sym w:font="Symbol" w:char="F0A7"/>
      </w:r>
      <w:r>
        <w:t xml:space="preserve"> </w:t>
      </w:r>
      <w:proofErr w:type="gramStart"/>
      <w:r>
        <w:t>круглосуточная доступность;</w:t>
      </w:r>
      <w:r>
        <w:br/>
      </w:r>
      <w:r>
        <w:sym w:font="Symbol" w:char="F0A7"/>
      </w:r>
      <w:r>
        <w:t xml:space="preserve"> получение услуги из любого удобного для вас места;</w:t>
      </w:r>
      <w:r>
        <w:br/>
      </w:r>
      <w:r>
        <w:sym w:font="Symbol" w:char="F0A7"/>
      </w:r>
      <w:r>
        <w:t xml:space="preserve"> доступность сервисов по регистрационным данным портала;</w:t>
      </w:r>
      <w:r>
        <w:br/>
      </w:r>
      <w:r>
        <w:sym w:font="Symbol" w:char="F0A7"/>
      </w:r>
      <w:r>
        <w:t xml:space="preserve"> нет необходимости ждать письменного подтверждения;</w:t>
      </w:r>
      <w:r>
        <w:br/>
      </w:r>
      <w:r>
        <w:sym w:font="Symbol" w:char="F0A7"/>
      </w:r>
      <w:r>
        <w:t xml:space="preserve"> получение всеобъемлющей информации по интересующей вас теме;</w:t>
      </w:r>
      <w:r>
        <w:br/>
      </w:r>
      <w:r>
        <w:sym w:font="Symbol" w:char="F0A7"/>
      </w:r>
      <w:r>
        <w:t xml:space="preserve"> отсутствие очередей;</w:t>
      </w:r>
      <w:r>
        <w:br/>
      </w:r>
      <w:r>
        <w:sym w:font="Symbol" w:char="F0A7"/>
      </w:r>
      <w:r>
        <w:t xml:space="preserve"> присутствие службы поддержки;</w:t>
      </w:r>
      <w:r>
        <w:br/>
      </w:r>
      <w:r>
        <w:sym w:font="Symbol" w:char="F0A7"/>
      </w:r>
      <w:r>
        <w:t xml:space="preserve"> встроенная система оплаты;</w:t>
      </w:r>
      <w:r>
        <w:br/>
      </w:r>
      <w:r>
        <w:sym w:font="Symbol" w:char="F0A7"/>
      </w:r>
      <w:r>
        <w:t xml:space="preserve"> отсутствие коррупции, т.к. заявитель не обращается напрямую в ведомство для получения услуги;</w:t>
      </w:r>
      <w:r>
        <w:br/>
      </w:r>
      <w:r>
        <w:sym w:font="Symbol" w:char="F0A7"/>
      </w:r>
      <w:r>
        <w:t xml:space="preserve"> фиксированный срок получения услуги;</w:t>
      </w:r>
      <w:proofErr w:type="gramEnd"/>
      <w:r>
        <w:br/>
      </w:r>
      <w:r>
        <w:sym w:font="Symbol" w:char="F0A7"/>
      </w:r>
      <w:r>
        <w:t xml:space="preserve"> возможность обжалования результатов получения услуги.</w:t>
      </w:r>
    </w:p>
    <w:p w:rsidR="005400FB" w:rsidRDefault="005400FB" w:rsidP="005400FB">
      <w:pPr>
        <w:pStyle w:val="a4"/>
      </w:pPr>
      <w:r>
        <w:t>У портала есть версия для слабовидящих людей.</w:t>
      </w:r>
    </w:p>
    <w:p w:rsidR="00C71518" w:rsidRDefault="005400FB" w:rsidP="006F627E">
      <w:pPr>
        <w:pStyle w:val="a4"/>
      </w:pPr>
      <w:r>
        <w:lastRenderedPageBreak/>
        <w:t xml:space="preserve">Также для обладателей смартфонов и планшетов разработаны бесплатные приложения портала </w:t>
      </w:r>
      <w:proofErr w:type="spellStart"/>
      <w:r>
        <w:t>госуслуг</w:t>
      </w:r>
      <w:proofErr w:type="spellEnd"/>
      <w:r>
        <w:t xml:space="preserve"> на базе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8.</w:t>
      </w:r>
    </w:p>
    <w:sectPr w:rsidR="00C71518" w:rsidSect="0043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A1D"/>
    <w:multiLevelType w:val="multilevel"/>
    <w:tmpl w:val="16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00FB"/>
    <w:rsid w:val="00032C0D"/>
    <w:rsid w:val="001839A4"/>
    <w:rsid w:val="00436E2C"/>
    <w:rsid w:val="005400FB"/>
    <w:rsid w:val="006F627E"/>
    <w:rsid w:val="00BB2067"/>
    <w:rsid w:val="00C71518"/>
    <w:rsid w:val="00C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Базайченко</cp:lastModifiedBy>
  <cp:revision>3</cp:revision>
  <cp:lastPrinted>2018-03-26T04:37:00Z</cp:lastPrinted>
  <dcterms:created xsi:type="dcterms:W3CDTF">2018-06-04T02:08:00Z</dcterms:created>
  <dcterms:modified xsi:type="dcterms:W3CDTF">2018-06-05T04:58:00Z</dcterms:modified>
</cp:coreProperties>
</file>