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0" w:rsidRDefault="00994CF0" w:rsidP="00994CF0">
      <w:pPr>
        <w:ind w:firstLine="708"/>
        <w:jc w:val="both"/>
      </w:pPr>
    </w:p>
    <w:p w:rsidR="00AC5547" w:rsidRDefault="00AC5547" w:rsidP="00AC554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межведомственная комиссия по охране труда Администрации                   МО «Майминский район»</w:t>
      </w:r>
    </w:p>
    <w:p w:rsidR="00AC5547" w:rsidRDefault="00AC5547" w:rsidP="00AC55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1163A">
        <w:rPr>
          <w:sz w:val="28"/>
          <w:szCs w:val="28"/>
        </w:rPr>
        <w:t>9 марта 2017</w:t>
      </w:r>
      <w:r>
        <w:rPr>
          <w:sz w:val="28"/>
          <w:szCs w:val="28"/>
        </w:rPr>
        <w:t xml:space="preserve">г.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</w:p>
    <w:p w:rsidR="00AC5547" w:rsidRDefault="00AC5547" w:rsidP="00AC5547">
      <w:pPr>
        <w:rPr>
          <w:sz w:val="28"/>
          <w:szCs w:val="28"/>
        </w:rPr>
      </w:pPr>
    </w:p>
    <w:p w:rsidR="00AC5547" w:rsidRDefault="00AC5547" w:rsidP="00AC55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Решение №1</w:t>
      </w:r>
    </w:p>
    <w:p w:rsidR="00DF0A19" w:rsidRPr="00DF0A19" w:rsidRDefault="00DF0A19" w:rsidP="00DF0A19">
      <w:pPr>
        <w:ind w:firstLine="708"/>
        <w:jc w:val="center"/>
        <w:rPr>
          <w:sz w:val="28"/>
          <w:szCs w:val="28"/>
        </w:rPr>
      </w:pPr>
    </w:p>
    <w:p w:rsidR="004D3BD8" w:rsidRPr="0041163A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163A" w:rsidRPr="0041163A">
        <w:rPr>
          <w:sz w:val="28"/>
          <w:szCs w:val="28"/>
        </w:rPr>
        <w:t xml:space="preserve">Заслушав и осудив информацию заместителя главы Администрации МО «Майминский район» по социальным вопросам </w:t>
      </w:r>
      <w:proofErr w:type="spellStart"/>
      <w:r w:rsidR="0041163A" w:rsidRPr="0041163A">
        <w:rPr>
          <w:sz w:val="28"/>
          <w:szCs w:val="28"/>
        </w:rPr>
        <w:t>Тынькову</w:t>
      </w:r>
      <w:proofErr w:type="spellEnd"/>
      <w:r w:rsidR="0041163A" w:rsidRPr="0041163A">
        <w:rPr>
          <w:sz w:val="28"/>
          <w:szCs w:val="28"/>
        </w:rPr>
        <w:t xml:space="preserve"> Н.А. </w:t>
      </w:r>
      <w:r w:rsidR="0041163A">
        <w:rPr>
          <w:sz w:val="28"/>
          <w:szCs w:val="28"/>
        </w:rPr>
        <w:t xml:space="preserve">«Итоги </w:t>
      </w:r>
      <w:proofErr w:type="gramStart"/>
      <w:r w:rsidR="0041163A">
        <w:rPr>
          <w:sz w:val="28"/>
          <w:szCs w:val="28"/>
        </w:rPr>
        <w:t>мониторинга состояния условий охраны труда</w:t>
      </w:r>
      <w:proofErr w:type="gramEnd"/>
      <w:r w:rsidR="0041163A">
        <w:rPr>
          <w:sz w:val="28"/>
          <w:szCs w:val="28"/>
        </w:rPr>
        <w:t xml:space="preserve"> в Майминском районе за 2016 год и основные направления работы на 2017 год».</w:t>
      </w:r>
      <w:r w:rsidR="00D656B0">
        <w:rPr>
          <w:sz w:val="28"/>
          <w:szCs w:val="28"/>
        </w:rPr>
        <w:t xml:space="preserve"> </w:t>
      </w:r>
      <w:r w:rsidR="0041163A">
        <w:rPr>
          <w:sz w:val="28"/>
          <w:szCs w:val="28"/>
        </w:rPr>
        <w:t>Комиссия отмечает, что по итогам года дос</w:t>
      </w:r>
      <w:r w:rsidR="00D656B0">
        <w:rPr>
          <w:sz w:val="28"/>
          <w:szCs w:val="28"/>
        </w:rPr>
        <w:t>тигнуто снижение уровня производ</w:t>
      </w:r>
      <w:r w:rsidR="0041163A">
        <w:rPr>
          <w:sz w:val="28"/>
          <w:szCs w:val="28"/>
        </w:rPr>
        <w:t>ственного</w:t>
      </w:r>
      <w:r w:rsidR="00D656B0">
        <w:rPr>
          <w:sz w:val="28"/>
          <w:szCs w:val="28"/>
        </w:rPr>
        <w:t xml:space="preserve"> травматизма со смертельным  и тяжелым исходом. В МО «Майминский район» по данным </w:t>
      </w:r>
      <w:r>
        <w:rPr>
          <w:sz w:val="28"/>
          <w:szCs w:val="28"/>
        </w:rPr>
        <w:t xml:space="preserve">      </w:t>
      </w:r>
      <w:r w:rsidR="00D656B0">
        <w:rPr>
          <w:sz w:val="28"/>
          <w:szCs w:val="28"/>
        </w:rPr>
        <w:t>Фонда социального страхования РА  на предприятиях района получено 8 травм на рабочих местах (2015-7</w:t>
      </w:r>
      <w:r w:rsidR="00720136">
        <w:rPr>
          <w:sz w:val="28"/>
          <w:szCs w:val="28"/>
        </w:rPr>
        <w:t>, 1- смертельный, 2- тяжелых.</w:t>
      </w:r>
      <w:r w:rsidR="00D656B0">
        <w:rPr>
          <w:sz w:val="28"/>
          <w:szCs w:val="28"/>
        </w:rPr>
        <w:t>). Все травмы отнесены к легкой степени.</w:t>
      </w:r>
    </w:p>
    <w:p w:rsidR="004D3BD8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43CB">
        <w:rPr>
          <w:sz w:val="28"/>
          <w:szCs w:val="28"/>
        </w:rPr>
        <w:t xml:space="preserve">В истекшем периоде </w:t>
      </w:r>
      <w:r w:rsidR="00720136">
        <w:rPr>
          <w:sz w:val="28"/>
          <w:szCs w:val="28"/>
        </w:rPr>
        <w:t>периодический медицинский осмотр прошли</w:t>
      </w:r>
      <w:r w:rsidR="003F43CB">
        <w:rPr>
          <w:sz w:val="28"/>
          <w:szCs w:val="28"/>
        </w:rPr>
        <w:t xml:space="preserve"> 1</w:t>
      </w:r>
      <w:r w:rsidR="00720136">
        <w:rPr>
          <w:sz w:val="28"/>
          <w:szCs w:val="28"/>
        </w:rPr>
        <w:t>7</w:t>
      </w:r>
      <w:r w:rsidR="003F43CB">
        <w:rPr>
          <w:sz w:val="28"/>
          <w:szCs w:val="28"/>
        </w:rPr>
        <w:t>97 (90% от планового показателя) работников из 55 предприятий (84%) в (2015-1345 работника, 47 предприятий).</w:t>
      </w:r>
      <w:r w:rsidR="004D3BD8">
        <w:rPr>
          <w:sz w:val="28"/>
          <w:szCs w:val="28"/>
        </w:rPr>
        <w:t xml:space="preserve"> </w:t>
      </w:r>
    </w:p>
    <w:p w:rsidR="00720136" w:rsidRPr="00AF78BF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0136">
        <w:rPr>
          <w:sz w:val="28"/>
          <w:szCs w:val="28"/>
        </w:rPr>
        <w:t>В  2016 году</w:t>
      </w:r>
      <w:r w:rsidR="00720136" w:rsidRPr="00AF78BF">
        <w:rPr>
          <w:sz w:val="28"/>
          <w:szCs w:val="28"/>
        </w:rPr>
        <w:t xml:space="preserve"> прошли обучение и проверку знаний по охране труда за счет сре</w:t>
      </w:r>
      <w:proofErr w:type="gramStart"/>
      <w:r w:rsidR="00720136" w:rsidRPr="00AF78BF">
        <w:rPr>
          <w:sz w:val="28"/>
          <w:szCs w:val="28"/>
        </w:rPr>
        <w:t>дств пр</w:t>
      </w:r>
      <w:proofErr w:type="gramEnd"/>
      <w:r w:rsidR="00720136" w:rsidRPr="00AF78BF">
        <w:rPr>
          <w:sz w:val="28"/>
          <w:szCs w:val="28"/>
        </w:rPr>
        <w:t>едприятий на базе аккредитованных организаций 118 работников предприятий района (за 12 мес.2015- 68 человек, рост на 42 %), в том числе 40 руководителей (за 12 мес.2015- 26 руководителя, рост на 53%).</w:t>
      </w:r>
    </w:p>
    <w:p w:rsidR="004D3BD8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0136" w:rsidRPr="00AF78BF">
        <w:rPr>
          <w:sz w:val="28"/>
          <w:szCs w:val="28"/>
        </w:rPr>
        <w:t>На отчетный период 238 руководителей предприятий района имеют действительные удостоверения по обучению основам охраны труда, то есть 73 % от общего числа руководителей.  В тот же период 2015 года 198 руководителей предприятий района, имели действительные документы по охране труда, в 2014 году было обучено 170 руководитель. Низкий охват обучением специалистов и руководителей по охране труда, отмечается  у индивидуальных предпринимателей в  разных  видах экономической  деятельности (торговля, сельское хозяйство).</w:t>
      </w:r>
    </w:p>
    <w:p w:rsidR="00720136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0136">
        <w:rPr>
          <w:sz w:val="28"/>
          <w:szCs w:val="28"/>
        </w:rPr>
        <w:t>За 2016 год 19 организаций Майминского района провели специальную оценку условий труд</w:t>
      </w:r>
      <w:proofErr w:type="gramStart"/>
      <w:r w:rsidR="00720136">
        <w:rPr>
          <w:sz w:val="28"/>
          <w:szCs w:val="28"/>
        </w:rPr>
        <w:t>а(</w:t>
      </w:r>
      <w:proofErr w:type="gramEnd"/>
      <w:r w:rsidR="00720136">
        <w:rPr>
          <w:sz w:val="28"/>
          <w:szCs w:val="28"/>
        </w:rPr>
        <w:t xml:space="preserve"> на 314 рабочих местах). </w:t>
      </w:r>
      <w:r w:rsidR="00720136" w:rsidRPr="00AF78BF">
        <w:rPr>
          <w:sz w:val="28"/>
          <w:szCs w:val="28"/>
        </w:rPr>
        <w:t>Всего на сегодняшний день проведена специальная оценка условий труда  (аттестация рабочих мест) на 149 предприятиях (2015- 130).</w:t>
      </w:r>
      <w:r w:rsidR="00720136" w:rsidRPr="00AF78BF">
        <w:t xml:space="preserve"> </w:t>
      </w:r>
      <w:r w:rsidR="00720136" w:rsidRPr="00AF78BF">
        <w:rPr>
          <w:sz w:val="28"/>
          <w:szCs w:val="28"/>
        </w:rPr>
        <w:t>Проведена аттестация и специальная оценка  4323 рабочих мест, что на 4% больше чем в прошлом году (4150)</w:t>
      </w:r>
      <w:r w:rsidR="00720136">
        <w:rPr>
          <w:sz w:val="28"/>
          <w:szCs w:val="28"/>
        </w:rPr>
        <w:t>.</w:t>
      </w:r>
      <w:r w:rsidR="00E417BA">
        <w:rPr>
          <w:sz w:val="28"/>
          <w:szCs w:val="28"/>
        </w:rPr>
        <w:t>Не в полном объеме проведена данная работа в организациях сфер туризма, торговли, жилищно-коммунального хозяйства.</w:t>
      </w:r>
    </w:p>
    <w:p w:rsidR="00E417BA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417BA">
        <w:rPr>
          <w:sz w:val="28"/>
          <w:szCs w:val="28"/>
        </w:rPr>
        <w:t>Крайне</w:t>
      </w:r>
      <w:r w:rsidR="002F62A7">
        <w:rPr>
          <w:sz w:val="28"/>
          <w:szCs w:val="28"/>
        </w:rPr>
        <w:t xml:space="preserve"> </w:t>
      </w:r>
      <w:r w:rsidR="00E417BA">
        <w:rPr>
          <w:sz w:val="28"/>
          <w:szCs w:val="28"/>
        </w:rPr>
        <w:t xml:space="preserve"> недостаточно</w:t>
      </w:r>
      <w:proofErr w:type="gramEnd"/>
      <w:r w:rsidR="00E417BA">
        <w:rPr>
          <w:sz w:val="28"/>
          <w:szCs w:val="28"/>
        </w:rPr>
        <w:t xml:space="preserve"> проводится работа по финансовому обеспечению предупредительных мер  по сокращению производственного травматизма, за счет страховых взносов. В 2016 году  установлено всего</w:t>
      </w:r>
      <w:r w:rsidR="00E417BA" w:rsidRPr="007D7FF5">
        <w:rPr>
          <w:sz w:val="28"/>
          <w:szCs w:val="28"/>
        </w:rPr>
        <w:t xml:space="preserve"> 12 предприятий</w:t>
      </w:r>
      <w:r w:rsidR="002F62A7">
        <w:rPr>
          <w:sz w:val="28"/>
          <w:szCs w:val="28"/>
        </w:rPr>
        <w:t xml:space="preserve"> Майминского района</w:t>
      </w:r>
      <w:r w:rsidR="00E417BA">
        <w:rPr>
          <w:sz w:val="28"/>
          <w:szCs w:val="28"/>
        </w:rPr>
        <w:t xml:space="preserve"> руководители,</w:t>
      </w:r>
      <w:r w:rsidR="00E417BA" w:rsidRPr="007D7FF5">
        <w:rPr>
          <w:sz w:val="28"/>
          <w:szCs w:val="28"/>
        </w:rPr>
        <w:t xml:space="preserve"> </w:t>
      </w:r>
      <w:r w:rsidR="00E417BA">
        <w:rPr>
          <w:sz w:val="28"/>
          <w:szCs w:val="28"/>
        </w:rPr>
        <w:t xml:space="preserve">которых подали </w:t>
      </w:r>
      <w:r w:rsidR="00E417BA" w:rsidRPr="007D7FF5">
        <w:rPr>
          <w:sz w:val="28"/>
          <w:szCs w:val="28"/>
        </w:rPr>
        <w:t xml:space="preserve">заявления на финансовое  обеспечение предупредительных мер за счет страховых взносов   в  2016 году, </w:t>
      </w:r>
      <w:proofErr w:type="gramStart"/>
      <w:r w:rsidR="002F62A7">
        <w:rPr>
          <w:sz w:val="28"/>
          <w:szCs w:val="28"/>
        </w:rPr>
        <w:t xml:space="preserve">( </w:t>
      </w:r>
      <w:proofErr w:type="gramEnd"/>
      <w:r w:rsidR="002F62A7">
        <w:rPr>
          <w:sz w:val="28"/>
          <w:szCs w:val="28"/>
        </w:rPr>
        <w:t>в 2015-11 предприятий) рост 8%,</w:t>
      </w:r>
      <w:r w:rsidR="00E417BA" w:rsidRPr="007D7FF5">
        <w:rPr>
          <w:sz w:val="28"/>
          <w:szCs w:val="28"/>
        </w:rPr>
        <w:t xml:space="preserve"> в Фонд социального страхования</w:t>
      </w:r>
      <w:r w:rsidR="00E417BA">
        <w:rPr>
          <w:sz w:val="28"/>
          <w:szCs w:val="28"/>
        </w:rPr>
        <w:t xml:space="preserve"> ( </w:t>
      </w:r>
      <w:r w:rsidR="00E417BA">
        <w:rPr>
          <w:sz w:val="28"/>
          <w:szCs w:val="28"/>
        </w:rPr>
        <w:lastRenderedPageBreak/>
        <w:t>напомним, что в 2016 году было решение комиссии об участии образовательных учреждений в данном вопросе).</w:t>
      </w:r>
    </w:p>
    <w:p w:rsidR="002F62A7" w:rsidRPr="00546930" w:rsidRDefault="002F62A7" w:rsidP="00165944">
      <w:pPr>
        <w:ind w:firstLine="567"/>
        <w:jc w:val="both"/>
        <w:rPr>
          <w:sz w:val="28"/>
          <w:szCs w:val="28"/>
        </w:rPr>
      </w:pPr>
      <w:r w:rsidRPr="00546930">
        <w:rPr>
          <w:sz w:val="28"/>
          <w:szCs w:val="28"/>
        </w:rPr>
        <w:t>В 2016 году  совместно с прокуратурой района и отделом труда МО «Майминский район» было проведено 35  обследований и проверок на предприятиях и учреждениях района на предмет организации  охраны труда. Проверки проводились в отраслях сельского хозяйства,  торговли и индивидуальные предприниматели.  В ходе проведения обследований оказывалась организационно-методическая помощь по вопросам организации безопасности труда.</w:t>
      </w:r>
    </w:p>
    <w:p w:rsidR="002F62A7" w:rsidRDefault="002F62A7" w:rsidP="0016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Комиссия</w:t>
      </w:r>
    </w:p>
    <w:p w:rsidR="00DF0A19" w:rsidRPr="00DF0A19" w:rsidRDefault="002F62A7" w:rsidP="00B759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DF0A19">
        <w:rPr>
          <w:b/>
          <w:sz w:val="28"/>
          <w:szCs w:val="28"/>
        </w:rPr>
        <w:t>:</w:t>
      </w:r>
    </w:p>
    <w:p w:rsidR="00BF6640" w:rsidRDefault="002F62A7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заместителя главы</w:t>
      </w:r>
      <w:r w:rsidR="00BF664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4003A">
        <w:rPr>
          <w:sz w:val="28"/>
          <w:szCs w:val="28"/>
        </w:rPr>
        <w:t xml:space="preserve"> </w:t>
      </w:r>
      <w:r w:rsidR="00BF6640">
        <w:rPr>
          <w:sz w:val="28"/>
          <w:szCs w:val="28"/>
        </w:rPr>
        <w:t>МО</w:t>
      </w:r>
      <w:r w:rsidR="0014003A">
        <w:rPr>
          <w:sz w:val="28"/>
          <w:szCs w:val="28"/>
        </w:rPr>
        <w:t xml:space="preserve"> </w:t>
      </w:r>
      <w:r w:rsidR="00BF6640">
        <w:rPr>
          <w:sz w:val="28"/>
          <w:szCs w:val="28"/>
        </w:rPr>
        <w:t>«Майминский район</w:t>
      </w:r>
      <w:r w:rsidR="0014003A">
        <w:rPr>
          <w:sz w:val="28"/>
          <w:szCs w:val="28"/>
        </w:rPr>
        <w:t xml:space="preserve">» </w:t>
      </w:r>
      <w:proofErr w:type="spellStart"/>
      <w:r w:rsidR="00BF6640">
        <w:rPr>
          <w:sz w:val="28"/>
          <w:szCs w:val="28"/>
        </w:rPr>
        <w:t>Тыньковой</w:t>
      </w:r>
      <w:proofErr w:type="spellEnd"/>
      <w:r w:rsidR="00BF6640">
        <w:rPr>
          <w:sz w:val="28"/>
          <w:szCs w:val="28"/>
        </w:rPr>
        <w:t xml:space="preserve"> Н.А. принять к сведению.</w:t>
      </w:r>
    </w:p>
    <w:p w:rsidR="00994CF0" w:rsidRDefault="00BF6640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CF0" w:rsidRPr="00DF0A19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Руководителям предприятий  и учреждений МО «Майминский район» имеющие рабочие места с вредными и опасными условиями</w:t>
      </w:r>
      <w:r w:rsidR="00B743F1">
        <w:rPr>
          <w:sz w:val="28"/>
          <w:szCs w:val="28"/>
        </w:rPr>
        <w:t xml:space="preserve"> труда,</w:t>
      </w:r>
      <w:r>
        <w:rPr>
          <w:sz w:val="28"/>
          <w:szCs w:val="28"/>
        </w:rPr>
        <w:t xml:space="preserve"> обратить внимание на прохождение пер</w:t>
      </w:r>
      <w:r w:rsidR="008771BF">
        <w:rPr>
          <w:sz w:val="28"/>
          <w:szCs w:val="28"/>
        </w:rPr>
        <w:t>иодических медицинских осмотров в 2017 г.</w:t>
      </w:r>
    </w:p>
    <w:p w:rsidR="00B743F1" w:rsidRPr="00D219F0" w:rsidRDefault="00B743F1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4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Руководителю Управления образования МО «Майминский район» </w:t>
      </w:r>
      <w:r w:rsidR="008C11C2">
        <w:rPr>
          <w:color w:val="000000"/>
          <w:sz w:val="28"/>
          <w:szCs w:val="28"/>
        </w:rPr>
        <w:t>Герасимова Н.А</w:t>
      </w:r>
      <w:r>
        <w:rPr>
          <w:color w:val="000000"/>
          <w:sz w:val="28"/>
          <w:szCs w:val="28"/>
        </w:rPr>
        <w:t xml:space="preserve">. организовать работу в </w:t>
      </w:r>
      <w:r w:rsidRPr="00D219F0">
        <w:rPr>
          <w:color w:val="000000"/>
          <w:sz w:val="28"/>
          <w:szCs w:val="28"/>
        </w:rPr>
        <w:t xml:space="preserve"> целях финансового обеспечения предупредительных мер по сокращению производственного травматизма </w:t>
      </w:r>
      <w:r w:rsidR="008771BF">
        <w:rPr>
          <w:color w:val="000000"/>
          <w:sz w:val="28"/>
          <w:szCs w:val="28"/>
        </w:rPr>
        <w:t xml:space="preserve">и </w:t>
      </w:r>
      <w:r w:rsidRPr="00D219F0">
        <w:rPr>
          <w:color w:val="000000"/>
          <w:sz w:val="28"/>
          <w:szCs w:val="28"/>
        </w:rPr>
        <w:t xml:space="preserve">воспользоваться 20% отчислениями от страховых взносов на социальное страхование в срок до </w:t>
      </w:r>
      <w:r w:rsidRPr="00D219F0">
        <w:rPr>
          <w:b/>
          <w:color w:val="000000"/>
          <w:sz w:val="28"/>
          <w:szCs w:val="28"/>
        </w:rPr>
        <w:t>1 августа 2017 года</w:t>
      </w:r>
      <w:r w:rsidRPr="00D219F0">
        <w:rPr>
          <w:color w:val="000000"/>
          <w:sz w:val="28"/>
          <w:szCs w:val="28"/>
        </w:rPr>
        <w:t xml:space="preserve"> в соответствии с порядком, утвержденным приказом </w:t>
      </w:r>
      <w:proofErr w:type="spellStart"/>
      <w:r w:rsidRPr="00D219F0">
        <w:rPr>
          <w:color w:val="000000"/>
          <w:sz w:val="28"/>
          <w:szCs w:val="28"/>
        </w:rPr>
        <w:t>Минздравсоцразвития</w:t>
      </w:r>
      <w:proofErr w:type="spellEnd"/>
      <w:r w:rsidRPr="00D219F0">
        <w:rPr>
          <w:color w:val="000000"/>
          <w:sz w:val="28"/>
          <w:szCs w:val="28"/>
        </w:rPr>
        <w:t xml:space="preserve"> РФ;</w:t>
      </w:r>
    </w:p>
    <w:p w:rsidR="00B743F1" w:rsidRDefault="00B743F1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-информацию об исполнении решения предоставить на заседание комиссии в </w:t>
      </w:r>
      <w:r w:rsidRPr="008771BF">
        <w:rPr>
          <w:b/>
          <w:sz w:val="28"/>
          <w:szCs w:val="28"/>
        </w:rPr>
        <w:t>2 квартале  2017 года.</w:t>
      </w:r>
    </w:p>
    <w:p w:rsidR="00994CF0" w:rsidRDefault="00165944" w:rsidP="001659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0A19">
        <w:rPr>
          <w:sz w:val="28"/>
          <w:szCs w:val="28"/>
        </w:rPr>
        <w:t>.</w:t>
      </w:r>
      <w:r w:rsidR="00994CF0" w:rsidRPr="00DF0A19">
        <w:rPr>
          <w:sz w:val="28"/>
          <w:szCs w:val="28"/>
        </w:rPr>
        <w:t xml:space="preserve"> </w:t>
      </w:r>
      <w:proofErr w:type="gramStart"/>
      <w:r w:rsidR="00994CF0" w:rsidRPr="00DF0A19">
        <w:rPr>
          <w:sz w:val="28"/>
          <w:szCs w:val="28"/>
        </w:rPr>
        <w:t>Контроль за</w:t>
      </w:r>
      <w:proofErr w:type="gramEnd"/>
      <w:r w:rsidR="00994CF0" w:rsidRPr="00DF0A19">
        <w:rPr>
          <w:sz w:val="28"/>
          <w:szCs w:val="28"/>
        </w:rPr>
        <w:t xml:space="preserve"> выполнением решения возложить на председателя межведомственной комиссии по охране труда администрации МО Майминский район </w:t>
      </w:r>
      <w:proofErr w:type="spellStart"/>
      <w:r w:rsidR="00994CF0" w:rsidRPr="00DF0A19">
        <w:rPr>
          <w:sz w:val="28"/>
          <w:szCs w:val="28"/>
        </w:rPr>
        <w:t>Тынькову</w:t>
      </w:r>
      <w:proofErr w:type="spellEnd"/>
      <w:r w:rsidR="00994CF0" w:rsidRPr="00DF0A19">
        <w:rPr>
          <w:sz w:val="28"/>
          <w:szCs w:val="28"/>
        </w:rPr>
        <w:t xml:space="preserve"> Н.А.</w:t>
      </w:r>
    </w:p>
    <w:p w:rsidR="00735521" w:rsidRDefault="00735521" w:rsidP="00165944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165944" w:rsidRPr="008C3886" w:rsidRDefault="00165944" w:rsidP="00165944">
      <w:pPr>
        <w:jc w:val="both"/>
        <w:rPr>
          <w:sz w:val="28"/>
          <w:szCs w:val="28"/>
        </w:rPr>
      </w:pPr>
      <w:r w:rsidRPr="008C3886">
        <w:rPr>
          <w:sz w:val="28"/>
          <w:szCs w:val="28"/>
        </w:rPr>
        <w:t>Заместитель главы Администрации</w:t>
      </w:r>
    </w:p>
    <w:p w:rsidR="00165944" w:rsidRDefault="00165944" w:rsidP="00B55D83">
      <w:pPr>
        <w:jc w:val="both"/>
        <w:rPr>
          <w:sz w:val="28"/>
          <w:szCs w:val="28"/>
        </w:rPr>
      </w:pPr>
      <w:r w:rsidRPr="008C3886">
        <w:rPr>
          <w:sz w:val="28"/>
          <w:szCs w:val="28"/>
        </w:rPr>
        <w:t>МО «Майминский район» по социальным</w:t>
      </w:r>
      <w:r w:rsidR="00B55D83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                           </w:t>
      </w:r>
    </w:p>
    <w:p w:rsidR="00B55D83" w:rsidRPr="008C3886" w:rsidRDefault="00B55D83" w:rsidP="00B55D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8C38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Н.А. </w:t>
      </w:r>
      <w:proofErr w:type="spellStart"/>
      <w:r>
        <w:rPr>
          <w:sz w:val="28"/>
          <w:szCs w:val="28"/>
        </w:rPr>
        <w:t>Тынькова</w:t>
      </w:r>
      <w:proofErr w:type="spellEnd"/>
    </w:p>
    <w:p w:rsidR="00B55D83" w:rsidRDefault="00B55D83" w:rsidP="00B55D83">
      <w:pPr>
        <w:jc w:val="both"/>
        <w:rPr>
          <w:sz w:val="28"/>
          <w:szCs w:val="28"/>
        </w:rPr>
      </w:pPr>
    </w:p>
    <w:p w:rsidR="00B55D83" w:rsidRDefault="00B55D83" w:rsidP="00B5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65944" w:rsidRDefault="00165944" w:rsidP="00165944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E417BA" w:rsidRDefault="00E417BA" w:rsidP="00994CF0">
      <w:pPr>
        <w:jc w:val="both"/>
        <w:rPr>
          <w:sz w:val="28"/>
          <w:szCs w:val="28"/>
        </w:rPr>
      </w:pPr>
    </w:p>
    <w:p w:rsidR="00F774A7" w:rsidRDefault="00F774A7" w:rsidP="00F774A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межведомственная комиссия по охране труда Администрации                   МО «Майминский район»</w:t>
      </w:r>
    </w:p>
    <w:p w:rsidR="00F774A7" w:rsidRDefault="00F774A7" w:rsidP="00F774A7">
      <w:pPr>
        <w:spacing w:after="120"/>
        <w:jc w:val="center"/>
        <w:rPr>
          <w:b/>
          <w:sz w:val="28"/>
          <w:szCs w:val="28"/>
        </w:rPr>
      </w:pPr>
    </w:p>
    <w:p w:rsidR="00F774A7" w:rsidRDefault="00F774A7" w:rsidP="00F774A7">
      <w:pPr>
        <w:rPr>
          <w:sz w:val="28"/>
          <w:szCs w:val="28"/>
        </w:rPr>
      </w:pPr>
      <w:r>
        <w:rPr>
          <w:sz w:val="28"/>
          <w:szCs w:val="28"/>
        </w:rPr>
        <w:t xml:space="preserve">29 марта 2017г.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</w:p>
    <w:p w:rsidR="00F774A7" w:rsidRDefault="00F774A7" w:rsidP="00F774A7">
      <w:pPr>
        <w:rPr>
          <w:sz w:val="28"/>
          <w:szCs w:val="28"/>
        </w:rPr>
      </w:pPr>
    </w:p>
    <w:p w:rsidR="00F774A7" w:rsidRDefault="00F774A7" w:rsidP="00F774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Решение №2</w:t>
      </w:r>
    </w:p>
    <w:p w:rsidR="00E417BA" w:rsidRDefault="00E417BA" w:rsidP="00994CF0">
      <w:pPr>
        <w:jc w:val="both"/>
        <w:rPr>
          <w:sz w:val="28"/>
          <w:szCs w:val="28"/>
        </w:rPr>
      </w:pPr>
    </w:p>
    <w:p w:rsidR="00A0198A" w:rsidRPr="00AF78BF" w:rsidRDefault="00A0198A" w:rsidP="00A0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74A7">
        <w:rPr>
          <w:sz w:val="28"/>
          <w:szCs w:val="28"/>
        </w:rPr>
        <w:t xml:space="preserve">Заслушав и обсудив информацию </w:t>
      </w:r>
      <w:proofErr w:type="spellStart"/>
      <w:r w:rsidR="00F774A7">
        <w:rPr>
          <w:sz w:val="28"/>
          <w:szCs w:val="28"/>
        </w:rPr>
        <w:t>врача-профпатолога</w:t>
      </w:r>
      <w:proofErr w:type="spellEnd"/>
      <w:r w:rsidR="00F774A7">
        <w:rPr>
          <w:sz w:val="28"/>
          <w:szCs w:val="28"/>
        </w:rPr>
        <w:t xml:space="preserve"> БУЗ РА «Майминская районная больница»</w:t>
      </w:r>
      <w:r w:rsidR="00B55D83">
        <w:rPr>
          <w:sz w:val="28"/>
          <w:szCs w:val="28"/>
        </w:rPr>
        <w:t xml:space="preserve"> </w:t>
      </w:r>
      <w:proofErr w:type="spellStart"/>
      <w:r w:rsidR="00B55D83">
        <w:rPr>
          <w:sz w:val="28"/>
          <w:szCs w:val="28"/>
        </w:rPr>
        <w:t>Клошинских</w:t>
      </w:r>
      <w:proofErr w:type="spellEnd"/>
      <w:r w:rsidR="00B55D83">
        <w:rPr>
          <w:sz w:val="28"/>
          <w:szCs w:val="28"/>
        </w:rPr>
        <w:t xml:space="preserve"> О.В. «Итоги проведения периодических медицинских осмотров работников, работающих во вредных и опасных условиях труда в 2016 году», комиссия отмечает, что за отчетный период </w:t>
      </w:r>
      <w:r w:rsidRPr="00AF78BF">
        <w:rPr>
          <w:sz w:val="28"/>
          <w:szCs w:val="28"/>
        </w:rPr>
        <w:t>65 предприятий заключили договоры с  БУЗ РА «Майминская районная больница» - 36 организаций (1170 работников), ООО МЦ «</w:t>
      </w:r>
      <w:proofErr w:type="spellStart"/>
      <w:r w:rsidRPr="00AF78BF">
        <w:rPr>
          <w:sz w:val="28"/>
          <w:szCs w:val="28"/>
        </w:rPr>
        <w:t>ГлорионИнфоМед</w:t>
      </w:r>
      <w:proofErr w:type="spellEnd"/>
      <w:r w:rsidRPr="00AF78BF">
        <w:rPr>
          <w:sz w:val="28"/>
          <w:szCs w:val="28"/>
        </w:rPr>
        <w:t>» г</w:t>
      </w:r>
      <w:proofErr w:type="gramStart"/>
      <w:r w:rsidRPr="00AF78BF">
        <w:rPr>
          <w:sz w:val="28"/>
          <w:szCs w:val="28"/>
        </w:rPr>
        <w:t>.Б</w:t>
      </w:r>
      <w:proofErr w:type="gramEnd"/>
      <w:r w:rsidRPr="00AF78BF">
        <w:rPr>
          <w:sz w:val="28"/>
          <w:szCs w:val="28"/>
        </w:rPr>
        <w:t>арнаул – 27 организаций ( 672 работника), ООО «Авиценна» -1 организация (24 работника), ООО «</w:t>
      </w:r>
      <w:proofErr w:type="spellStart"/>
      <w:r w:rsidRPr="00AF78BF">
        <w:rPr>
          <w:sz w:val="28"/>
          <w:szCs w:val="28"/>
        </w:rPr>
        <w:t>Евромедцентр</w:t>
      </w:r>
      <w:proofErr w:type="spellEnd"/>
      <w:r w:rsidRPr="00AF78BF">
        <w:rPr>
          <w:sz w:val="28"/>
          <w:szCs w:val="28"/>
        </w:rPr>
        <w:t xml:space="preserve">» - 1 организация (29 работников), для прохождения периодического  медицинского </w:t>
      </w:r>
      <w:proofErr w:type="spellStart"/>
      <w:r w:rsidRPr="00AF78BF">
        <w:rPr>
          <w:sz w:val="28"/>
          <w:szCs w:val="28"/>
        </w:rPr>
        <w:t>профосмотра</w:t>
      </w:r>
      <w:proofErr w:type="spellEnd"/>
      <w:r w:rsidRPr="00AF78BF">
        <w:rPr>
          <w:sz w:val="28"/>
          <w:szCs w:val="28"/>
        </w:rPr>
        <w:t xml:space="preserve"> 1895 работников,  (2015- 59 предприятий, 1381 работников), что составляет  100% от общего количества предприятий имеющих рабочие места с вредными условиями и 95% от количества работников занятых на этих местах.</w:t>
      </w:r>
    </w:p>
    <w:p w:rsidR="00A0198A" w:rsidRDefault="00A0198A" w:rsidP="00A0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8BF">
        <w:rPr>
          <w:sz w:val="28"/>
          <w:szCs w:val="28"/>
        </w:rPr>
        <w:t xml:space="preserve">Фактически на 31.12.2016 года прошли медосмотр 1797 (90% от планового показателя) работников из 55 (84%)  предприятий (2015- 1345 работника, 47 предприятий). БУЗ РА «Майминская районная больница» - </w:t>
      </w:r>
      <w:r>
        <w:rPr>
          <w:sz w:val="28"/>
          <w:szCs w:val="28"/>
        </w:rPr>
        <w:t>35</w:t>
      </w:r>
      <w:r w:rsidRPr="00AF78BF">
        <w:rPr>
          <w:sz w:val="28"/>
          <w:szCs w:val="28"/>
        </w:rPr>
        <w:t xml:space="preserve"> организаций (1072 работника), ООО МЦ «</w:t>
      </w:r>
      <w:proofErr w:type="spellStart"/>
      <w:r w:rsidRPr="00AF78BF">
        <w:rPr>
          <w:sz w:val="28"/>
          <w:szCs w:val="28"/>
        </w:rPr>
        <w:t>ГлорионИнфоМед</w:t>
      </w:r>
      <w:proofErr w:type="spellEnd"/>
      <w:r w:rsidRPr="00AF78BF">
        <w:rPr>
          <w:sz w:val="28"/>
          <w:szCs w:val="28"/>
        </w:rPr>
        <w:t>» г</w:t>
      </w:r>
      <w:proofErr w:type="gramStart"/>
      <w:r w:rsidRPr="00AF78BF">
        <w:rPr>
          <w:sz w:val="28"/>
          <w:szCs w:val="28"/>
        </w:rPr>
        <w:t>.Б</w:t>
      </w:r>
      <w:proofErr w:type="gramEnd"/>
      <w:r w:rsidRPr="00AF78BF">
        <w:rPr>
          <w:sz w:val="28"/>
          <w:szCs w:val="28"/>
        </w:rPr>
        <w:t xml:space="preserve">арнаул – </w:t>
      </w:r>
      <w:r>
        <w:rPr>
          <w:sz w:val="28"/>
          <w:szCs w:val="28"/>
        </w:rPr>
        <w:t>18</w:t>
      </w:r>
      <w:r w:rsidRPr="00AF78BF">
        <w:rPr>
          <w:sz w:val="28"/>
          <w:szCs w:val="28"/>
        </w:rPr>
        <w:t xml:space="preserve"> организаций ( 672 работника), ООО «Авиценна» -1 организация (24 работника), ООО «</w:t>
      </w:r>
      <w:proofErr w:type="spellStart"/>
      <w:r w:rsidRPr="00AF78BF">
        <w:rPr>
          <w:sz w:val="28"/>
          <w:szCs w:val="28"/>
        </w:rPr>
        <w:t>Евромедцентр</w:t>
      </w:r>
      <w:proofErr w:type="spellEnd"/>
      <w:r w:rsidRPr="00AF78BF">
        <w:rPr>
          <w:sz w:val="28"/>
          <w:szCs w:val="28"/>
        </w:rPr>
        <w:t>» - 1 организация (29 работников).</w:t>
      </w:r>
    </w:p>
    <w:p w:rsidR="00A0198A" w:rsidRDefault="00A0198A" w:rsidP="00A0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974">
        <w:rPr>
          <w:sz w:val="28"/>
          <w:szCs w:val="28"/>
        </w:rPr>
        <w:t>Отметим, что</w:t>
      </w:r>
      <w:r>
        <w:rPr>
          <w:sz w:val="28"/>
          <w:szCs w:val="28"/>
        </w:rPr>
        <w:t xml:space="preserve">   </w:t>
      </w:r>
      <w:r w:rsidR="00EA1974">
        <w:rPr>
          <w:sz w:val="28"/>
          <w:szCs w:val="28"/>
        </w:rPr>
        <w:t>не провели данную работу по проведению периодических медицинских осмотров в 2016 году такие  предприятия как, ООО ТД «МЗЖБИ», ОАО «ДЭП-217»,ФГУП «Майминский почтамт», Управление образования МО «Майминский район».</w:t>
      </w:r>
    </w:p>
    <w:p w:rsidR="00EA1974" w:rsidRDefault="00EA1974" w:rsidP="00A0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Комиссия</w:t>
      </w:r>
    </w:p>
    <w:p w:rsidR="00EA1974" w:rsidRDefault="00EA1974" w:rsidP="00EA1974">
      <w:pPr>
        <w:jc w:val="center"/>
        <w:rPr>
          <w:b/>
          <w:sz w:val="28"/>
          <w:szCs w:val="28"/>
        </w:rPr>
      </w:pPr>
      <w:r w:rsidRPr="00EA1974">
        <w:rPr>
          <w:b/>
          <w:sz w:val="28"/>
          <w:szCs w:val="28"/>
        </w:rPr>
        <w:t>Решила:</w:t>
      </w:r>
    </w:p>
    <w:p w:rsidR="00A0198A" w:rsidRDefault="00EA1974" w:rsidP="00A0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proofErr w:type="spellStart"/>
      <w:r>
        <w:rPr>
          <w:sz w:val="28"/>
          <w:szCs w:val="28"/>
        </w:rPr>
        <w:t>врача-профпатолога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Клошинских</w:t>
      </w:r>
      <w:proofErr w:type="spellEnd"/>
      <w:r>
        <w:rPr>
          <w:sz w:val="28"/>
          <w:szCs w:val="28"/>
        </w:rPr>
        <w:t xml:space="preserve"> О.В. принять к сведению.</w:t>
      </w:r>
    </w:p>
    <w:p w:rsidR="004F4E68" w:rsidRDefault="00EA1974" w:rsidP="004F4E6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4E68">
        <w:rPr>
          <w:sz w:val="28"/>
          <w:szCs w:val="28"/>
        </w:rPr>
        <w:t>Руководителям ООО ТД «МЗЖБИ», ОАО «ДЭП-217»,ФГУП «Майминский почтамт», Управление образования МО «Майминский район»:</w:t>
      </w:r>
    </w:p>
    <w:p w:rsidR="004F4E68" w:rsidRDefault="004F4E68" w:rsidP="004F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изыскать финансовые  средства на проведение периодических медицинских осмотров </w:t>
      </w:r>
      <w:r w:rsidR="008771BF">
        <w:rPr>
          <w:sz w:val="28"/>
          <w:szCs w:val="28"/>
        </w:rPr>
        <w:t>для работников</w:t>
      </w:r>
      <w:r>
        <w:rPr>
          <w:sz w:val="28"/>
          <w:szCs w:val="28"/>
        </w:rPr>
        <w:t xml:space="preserve"> с вредными и опасными условиями труда;</w:t>
      </w:r>
    </w:p>
    <w:p w:rsidR="004F4E68" w:rsidRDefault="004F4E68" w:rsidP="004F4E68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срочном порядке заключить договора на проведение медосмотров с медицинскими организациями;</w:t>
      </w:r>
    </w:p>
    <w:p w:rsidR="004F4E68" w:rsidRDefault="004F4E68" w:rsidP="004F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-информацию об исполнении решения предоставить на заседание комиссии </w:t>
      </w:r>
      <w:r w:rsidRPr="008771BF">
        <w:rPr>
          <w:b/>
          <w:sz w:val="28"/>
          <w:szCs w:val="28"/>
        </w:rPr>
        <w:t>в 2 квартале  2017 года</w:t>
      </w:r>
      <w:r>
        <w:rPr>
          <w:sz w:val="28"/>
          <w:szCs w:val="28"/>
        </w:rPr>
        <w:t>;</w:t>
      </w:r>
    </w:p>
    <w:p w:rsidR="004F4E68" w:rsidRPr="00D219F0" w:rsidRDefault="004F4E68" w:rsidP="004F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9F0">
        <w:rPr>
          <w:color w:val="000000"/>
          <w:sz w:val="28"/>
          <w:szCs w:val="28"/>
        </w:rPr>
        <w:t xml:space="preserve">в целях финансового обеспечения предупредительных мер по сокращению производственного травматизма воспользоваться 20% отчислениями от </w:t>
      </w:r>
      <w:r w:rsidRPr="00D219F0">
        <w:rPr>
          <w:color w:val="000000"/>
          <w:sz w:val="28"/>
          <w:szCs w:val="28"/>
        </w:rPr>
        <w:lastRenderedPageBreak/>
        <w:t xml:space="preserve">страховых взносов на социальное страхование в срок до </w:t>
      </w:r>
      <w:r w:rsidRPr="00D219F0">
        <w:rPr>
          <w:b/>
          <w:color w:val="000000"/>
          <w:sz w:val="28"/>
          <w:szCs w:val="28"/>
        </w:rPr>
        <w:t>1 августа 2017 года</w:t>
      </w:r>
      <w:r w:rsidRPr="00D219F0">
        <w:rPr>
          <w:color w:val="000000"/>
          <w:sz w:val="28"/>
          <w:szCs w:val="28"/>
        </w:rPr>
        <w:t xml:space="preserve"> в соответствии с порядком, утвержденным приказом </w:t>
      </w:r>
      <w:proofErr w:type="spellStart"/>
      <w:r w:rsidRPr="00D219F0">
        <w:rPr>
          <w:color w:val="000000"/>
          <w:sz w:val="28"/>
          <w:szCs w:val="28"/>
        </w:rPr>
        <w:t>Минздравсоцразвития</w:t>
      </w:r>
      <w:proofErr w:type="spellEnd"/>
      <w:r w:rsidRPr="00D219F0">
        <w:rPr>
          <w:color w:val="000000"/>
          <w:sz w:val="28"/>
          <w:szCs w:val="28"/>
        </w:rPr>
        <w:t xml:space="preserve"> РФ</w:t>
      </w:r>
      <w:r w:rsidR="00B759A8">
        <w:rPr>
          <w:color w:val="000000"/>
          <w:sz w:val="28"/>
          <w:szCs w:val="28"/>
        </w:rPr>
        <w:t>.</w:t>
      </w:r>
      <w:r w:rsidRPr="00D219F0">
        <w:rPr>
          <w:sz w:val="28"/>
          <w:szCs w:val="28"/>
        </w:rPr>
        <w:t xml:space="preserve">  </w:t>
      </w:r>
    </w:p>
    <w:p w:rsidR="004F4E68" w:rsidRDefault="004F4E68" w:rsidP="004F4E6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F0A19">
        <w:rPr>
          <w:sz w:val="28"/>
          <w:szCs w:val="28"/>
        </w:rPr>
        <w:t xml:space="preserve"> </w:t>
      </w:r>
      <w:proofErr w:type="gramStart"/>
      <w:r w:rsidRPr="00DF0A19">
        <w:rPr>
          <w:sz w:val="28"/>
          <w:szCs w:val="28"/>
        </w:rPr>
        <w:t>Контроль за</w:t>
      </w:r>
      <w:proofErr w:type="gramEnd"/>
      <w:r w:rsidRPr="00DF0A19">
        <w:rPr>
          <w:sz w:val="28"/>
          <w:szCs w:val="28"/>
        </w:rPr>
        <w:t xml:space="preserve"> выполнением решения возложить на председателя межведомственной комиссии по охране труда администрации МО </w:t>
      </w:r>
      <w:r>
        <w:rPr>
          <w:sz w:val="28"/>
          <w:szCs w:val="28"/>
        </w:rPr>
        <w:t>«</w:t>
      </w:r>
      <w:r w:rsidRPr="00DF0A19">
        <w:rPr>
          <w:sz w:val="28"/>
          <w:szCs w:val="28"/>
        </w:rPr>
        <w:t>Майминский район</w:t>
      </w:r>
      <w:r>
        <w:rPr>
          <w:sz w:val="28"/>
          <w:szCs w:val="28"/>
        </w:rPr>
        <w:t>»</w:t>
      </w:r>
      <w:r w:rsidRPr="00DF0A19">
        <w:rPr>
          <w:sz w:val="28"/>
          <w:szCs w:val="28"/>
        </w:rPr>
        <w:t xml:space="preserve"> </w:t>
      </w:r>
      <w:proofErr w:type="spellStart"/>
      <w:r w:rsidRPr="00DF0A19">
        <w:rPr>
          <w:sz w:val="28"/>
          <w:szCs w:val="28"/>
        </w:rPr>
        <w:t>Тынькову</w:t>
      </w:r>
      <w:proofErr w:type="spellEnd"/>
      <w:r w:rsidRPr="00DF0A19">
        <w:rPr>
          <w:sz w:val="28"/>
          <w:szCs w:val="28"/>
        </w:rPr>
        <w:t xml:space="preserve"> Н.А.</w:t>
      </w:r>
    </w:p>
    <w:p w:rsidR="004F4E68" w:rsidRDefault="004F4E68" w:rsidP="004F4E68">
      <w:pPr>
        <w:jc w:val="both"/>
        <w:rPr>
          <w:sz w:val="28"/>
          <w:szCs w:val="28"/>
        </w:rPr>
      </w:pPr>
    </w:p>
    <w:p w:rsidR="00EA1974" w:rsidRDefault="00EA1974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A0198A" w:rsidRDefault="00A0198A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254953" w:rsidRPr="008C3886" w:rsidRDefault="00254953" w:rsidP="00254953">
      <w:pPr>
        <w:jc w:val="both"/>
        <w:rPr>
          <w:sz w:val="28"/>
          <w:szCs w:val="28"/>
        </w:rPr>
      </w:pPr>
      <w:r w:rsidRPr="008C3886">
        <w:rPr>
          <w:sz w:val="28"/>
          <w:szCs w:val="28"/>
        </w:rPr>
        <w:t>Заместитель главы Администрации</w:t>
      </w:r>
    </w:p>
    <w:p w:rsidR="00254953" w:rsidRPr="008C3886" w:rsidRDefault="00254953" w:rsidP="00254953">
      <w:pPr>
        <w:jc w:val="both"/>
        <w:rPr>
          <w:sz w:val="28"/>
          <w:szCs w:val="28"/>
        </w:rPr>
      </w:pPr>
      <w:r w:rsidRPr="008C3886">
        <w:rPr>
          <w:sz w:val="28"/>
          <w:szCs w:val="28"/>
        </w:rPr>
        <w:t xml:space="preserve">МО «Майминский район» </w:t>
      </w:r>
      <w:proofErr w:type="gramStart"/>
      <w:r w:rsidRPr="008C3886">
        <w:rPr>
          <w:sz w:val="28"/>
          <w:szCs w:val="28"/>
        </w:rPr>
        <w:t>по</w:t>
      </w:r>
      <w:proofErr w:type="gramEnd"/>
      <w:r w:rsidRPr="008C3886">
        <w:rPr>
          <w:sz w:val="28"/>
          <w:szCs w:val="28"/>
        </w:rPr>
        <w:t xml:space="preserve"> социальным</w:t>
      </w:r>
    </w:p>
    <w:p w:rsidR="00254953" w:rsidRDefault="00254953" w:rsidP="0025495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3886">
        <w:rPr>
          <w:sz w:val="28"/>
          <w:szCs w:val="28"/>
        </w:rPr>
        <w:t xml:space="preserve">опросам  </w:t>
      </w:r>
    </w:p>
    <w:p w:rsidR="00254953" w:rsidRPr="008C3886" w:rsidRDefault="00254953" w:rsidP="002549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8C38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Н.А. </w:t>
      </w:r>
      <w:proofErr w:type="spellStart"/>
      <w:r>
        <w:rPr>
          <w:sz w:val="28"/>
          <w:szCs w:val="28"/>
        </w:rPr>
        <w:t>Тынькова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4F4E68" w:rsidRDefault="004F4E6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B759A8" w:rsidRDefault="00B759A8" w:rsidP="00A0198A">
      <w:pPr>
        <w:jc w:val="both"/>
        <w:rPr>
          <w:sz w:val="28"/>
          <w:szCs w:val="28"/>
        </w:rPr>
      </w:pPr>
    </w:p>
    <w:p w:rsidR="00B759A8" w:rsidRDefault="00B759A8" w:rsidP="00A0198A">
      <w:pPr>
        <w:jc w:val="both"/>
        <w:rPr>
          <w:sz w:val="28"/>
          <w:szCs w:val="28"/>
        </w:rPr>
      </w:pPr>
    </w:p>
    <w:p w:rsidR="004F4E68" w:rsidRDefault="004F4E68" w:rsidP="00A0198A">
      <w:pPr>
        <w:jc w:val="both"/>
        <w:rPr>
          <w:sz w:val="28"/>
          <w:szCs w:val="28"/>
        </w:rPr>
      </w:pPr>
    </w:p>
    <w:p w:rsidR="00254953" w:rsidRDefault="00254953" w:rsidP="0025495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Районная межведомственная комиссия по охране труда Администрации                   МО «Майминский район»</w:t>
      </w:r>
    </w:p>
    <w:p w:rsidR="00254953" w:rsidRDefault="00254953" w:rsidP="00254953">
      <w:pPr>
        <w:rPr>
          <w:sz w:val="28"/>
          <w:szCs w:val="28"/>
        </w:rPr>
      </w:pPr>
      <w:r>
        <w:rPr>
          <w:sz w:val="28"/>
          <w:szCs w:val="28"/>
        </w:rPr>
        <w:t xml:space="preserve">29 марта 2017г.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</w:p>
    <w:p w:rsidR="00254953" w:rsidRDefault="00254953" w:rsidP="00254953">
      <w:pPr>
        <w:rPr>
          <w:sz w:val="28"/>
          <w:szCs w:val="28"/>
        </w:rPr>
      </w:pPr>
    </w:p>
    <w:p w:rsidR="00254953" w:rsidRDefault="00254953" w:rsidP="002549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Решение №3</w:t>
      </w:r>
    </w:p>
    <w:p w:rsidR="008771BF" w:rsidRPr="007819EA" w:rsidRDefault="008771BF" w:rsidP="00B75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специалиста по охране труда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«Управление социальной поддержки населения Майминского района» </w:t>
      </w:r>
      <w:proofErr w:type="spellStart"/>
      <w:r>
        <w:rPr>
          <w:sz w:val="28"/>
          <w:szCs w:val="28"/>
        </w:rPr>
        <w:t>Ялбакова</w:t>
      </w:r>
      <w:proofErr w:type="spellEnd"/>
      <w:r>
        <w:rPr>
          <w:sz w:val="28"/>
          <w:szCs w:val="28"/>
        </w:rPr>
        <w:t xml:space="preserve"> Э.О. « Подведение итогов районного конкурса на лучшую служ</w:t>
      </w:r>
      <w:r w:rsidR="009F4117">
        <w:rPr>
          <w:sz w:val="28"/>
          <w:szCs w:val="28"/>
        </w:rPr>
        <w:t>б</w:t>
      </w:r>
      <w:r>
        <w:rPr>
          <w:sz w:val="28"/>
          <w:szCs w:val="28"/>
        </w:rPr>
        <w:t>у охраны труда», комиссия отмечает, что</w:t>
      </w:r>
      <w:r w:rsidRPr="008771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819EA">
        <w:rPr>
          <w:sz w:val="28"/>
          <w:szCs w:val="28"/>
        </w:rPr>
        <w:t>нформация о проведении смотра – конкурса была размещена на сайте Ад</w:t>
      </w:r>
      <w:r>
        <w:rPr>
          <w:sz w:val="28"/>
          <w:szCs w:val="28"/>
        </w:rPr>
        <w:t xml:space="preserve">министрации района и БУ РА «Управление социальной поддержки населения Майминского района», </w:t>
      </w:r>
      <w:r w:rsidRPr="007819EA">
        <w:rPr>
          <w:sz w:val="28"/>
          <w:szCs w:val="28"/>
        </w:rPr>
        <w:t>в га</w:t>
      </w:r>
      <w:r>
        <w:rPr>
          <w:sz w:val="28"/>
          <w:szCs w:val="28"/>
        </w:rPr>
        <w:t>зете «Сельчанка».</w:t>
      </w:r>
    </w:p>
    <w:p w:rsidR="007819EA" w:rsidRDefault="007819EA" w:rsidP="00B759A8">
      <w:pPr>
        <w:ind w:firstLine="708"/>
        <w:jc w:val="both"/>
        <w:rPr>
          <w:sz w:val="28"/>
          <w:szCs w:val="28"/>
        </w:rPr>
      </w:pPr>
      <w:r w:rsidRPr="007819EA">
        <w:rPr>
          <w:sz w:val="28"/>
          <w:szCs w:val="28"/>
        </w:rPr>
        <w:t>Руководители пятнадцати предприятий приняли решение участвовать в конкурсе и до 30.01.201</w:t>
      </w:r>
      <w:r w:rsidR="008771BF">
        <w:rPr>
          <w:sz w:val="28"/>
          <w:szCs w:val="28"/>
        </w:rPr>
        <w:t>7</w:t>
      </w:r>
      <w:r w:rsidRPr="007819EA">
        <w:rPr>
          <w:sz w:val="28"/>
          <w:szCs w:val="28"/>
        </w:rPr>
        <w:t xml:space="preserve"> года  направили представления с информацией о своей деятельности по охране труда.</w:t>
      </w:r>
    </w:p>
    <w:p w:rsidR="00A0198A" w:rsidRDefault="009F4117" w:rsidP="00B75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 w:rsidR="008771BF">
        <w:rPr>
          <w:sz w:val="28"/>
          <w:szCs w:val="28"/>
        </w:rPr>
        <w:t>изложенного</w:t>
      </w:r>
      <w:proofErr w:type="gramEnd"/>
      <w:r w:rsidR="008771BF">
        <w:rPr>
          <w:sz w:val="28"/>
          <w:szCs w:val="28"/>
        </w:rPr>
        <w:t xml:space="preserve"> Комиссия</w:t>
      </w:r>
    </w:p>
    <w:p w:rsidR="008771BF" w:rsidRPr="00DF0A19" w:rsidRDefault="008771BF" w:rsidP="00B759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94CF0" w:rsidRDefault="00994CF0" w:rsidP="00B759A8">
      <w:pPr>
        <w:jc w:val="both"/>
        <w:rPr>
          <w:sz w:val="28"/>
          <w:szCs w:val="28"/>
        </w:rPr>
      </w:pPr>
      <w:r w:rsidRPr="00DF0A19">
        <w:rPr>
          <w:sz w:val="28"/>
          <w:szCs w:val="28"/>
        </w:rPr>
        <w:t>1</w:t>
      </w:r>
      <w:r w:rsidR="00AA0CB4">
        <w:rPr>
          <w:sz w:val="28"/>
          <w:szCs w:val="28"/>
        </w:rPr>
        <w:t xml:space="preserve">.Учитывая представления предприятий участников конкурса и оценочные показатели </w:t>
      </w:r>
      <w:r w:rsidR="009F4117">
        <w:rPr>
          <w:sz w:val="28"/>
          <w:szCs w:val="28"/>
        </w:rPr>
        <w:t>критерии</w:t>
      </w:r>
      <w:r w:rsidR="00AA0CB4">
        <w:rPr>
          <w:sz w:val="28"/>
          <w:szCs w:val="28"/>
        </w:rPr>
        <w:t xml:space="preserve"> по итогам 201</w:t>
      </w:r>
      <w:r w:rsidR="009F4117">
        <w:rPr>
          <w:sz w:val="28"/>
          <w:szCs w:val="28"/>
        </w:rPr>
        <w:t>6</w:t>
      </w:r>
      <w:r w:rsidR="00AA0CB4">
        <w:rPr>
          <w:sz w:val="28"/>
          <w:szCs w:val="28"/>
        </w:rPr>
        <w:t xml:space="preserve"> года на лучшую службу охраны труда, присудить призовые места следующим предприятиям:</w:t>
      </w:r>
    </w:p>
    <w:p w:rsidR="00AA0CB4" w:rsidRDefault="00882710" w:rsidP="00B759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2710">
        <w:rPr>
          <w:sz w:val="28"/>
          <w:szCs w:val="28"/>
        </w:rPr>
        <w:t xml:space="preserve">Первое </w:t>
      </w:r>
      <w:r w:rsidR="009F4117">
        <w:rPr>
          <w:sz w:val="28"/>
          <w:szCs w:val="28"/>
        </w:rPr>
        <w:t>–</w:t>
      </w:r>
      <w:r w:rsidRPr="00882710">
        <w:rPr>
          <w:sz w:val="28"/>
          <w:szCs w:val="28"/>
        </w:rPr>
        <w:t xml:space="preserve"> </w:t>
      </w:r>
      <w:r w:rsidR="009F4117">
        <w:rPr>
          <w:sz w:val="28"/>
          <w:szCs w:val="28"/>
        </w:rPr>
        <w:t>БУЗ РА «Майминская районная больница»</w:t>
      </w:r>
    </w:p>
    <w:p w:rsidR="00882710" w:rsidRDefault="00882710" w:rsidP="00B759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– </w:t>
      </w:r>
      <w:r w:rsidR="00D95310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« </w:t>
      </w:r>
      <w:proofErr w:type="spellStart"/>
      <w:r w:rsidR="00D95310">
        <w:rPr>
          <w:sz w:val="28"/>
          <w:szCs w:val="28"/>
        </w:rPr>
        <w:t>Бирюлинская</w:t>
      </w:r>
      <w:proofErr w:type="spellEnd"/>
      <w:r w:rsidR="00D95310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="00D95310">
        <w:rPr>
          <w:sz w:val="28"/>
          <w:szCs w:val="28"/>
        </w:rPr>
        <w:t xml:space="preserve"> </w:t>
      </w:r>
      <w:proofErr w:type="spellStart"/>
      <w:r w:rsidR="00D95310">
        <w:rPr>
          <w:sz w:val="28"/>
          <w:szCs w:val="28"/>
        </w:rPr>
        <w:t>с</w:t>
      </w:r>
      <w:proofErr w:type="gramStart"/>
      <w:r w:rsidR="00D95310">
        <w:rPr>
          <w:sz w:val="28"/>
          <w:szCs w:val="28"/>
        </w:rPr>
        <w:t>.Б</w:t>
      </w:r>
      <w:proofErr w:type="gramEnd"/>
      <w:r w:rsidR="00D95310">
        <w:rPr>
          <w:sz w:val="28"/>
          <w:szCs w:val="28"/>
        </w:rPr>
        <w:t>ирюля</w:t>
      </w:r>
      <w:proofErr w:type="spellEnd"/>
    </w:p>
    <w:p w:rsidR="009F4117" w:rsidRDefault="009F4117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- МБОУ «СОШ №2»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</w:p>
    <w:p w:rsidR="00882710" w:rsidRDefault="00882710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6715">
        <w:rPr>
          <w:sz w:val="28"/>
          <w:szCs w:val="28"/>
        </w:rPr>
        <w:t xml:space="preserve">Четвертое – </w:t>
      </w:r>
      <w:proofErr w:type="gramStart"/>
      <w:r w:rsidR="00634516">
        <w:rPr>
          <w:sz w:val="28"/>
          <w:szCs w:val="28"/>
        </w:rPr>
        <w:t>БУ РА</w:t>
      </w:r>
      <w:proofErr w:type="gramEnd"/>
      <w:r w:rsidR="00634516">
        <w:rPr>
          <w:sz w:val="28"/>
          <w:szCs w:val="28"/>
        </w:rPr>
        <w:t xml:space="preserve"> «Дом ребенка»</w:t>
      </w:r>
    </w:p>
    <w:p w:rsidR="00C36715" w:rsidRDefault="00C36715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Пятое – </w:t>
      </w:r>
      <w:proofErr w:type="gramStart"/>
      <w:r w:rsidR="009F4117">
        <w:rPr>
          <w:sz w:val="28"/>
          <w:szCs w:val="28"/>
        </w:rPr>
        <w:t>БУ РА</w:t>
      </w:r>
      <w:proofErr w:type="gramEnd"/>
      <w:r w:rsidR="009F4117">
        <w:rPr>
          <w:sz w:val="28"/>
          <w:szCs w:val="28"/>
        </w:rPr>
        <w:t xml:space="preserve"> «Майминская СББЖ»</w:t>
      </w:r>
    </w:p>
    <w:p w:rsidR="00C36715" w:rsidRDefault="00C36715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Шестое – </w:t>
      </w:r>
      <w:r w:rsidR="009F4117">
        <w:rPr>
          <w:sz w:val="28"/>
          <w:szCs w:val="28"/>
        </w:rPr>
        <w:t xml:space="preserve">МБОУ «СОШ №1» </w:t>
      </w:r>
      <w:proofErr w:type="spellStart"/>
      <w:r w:rsidR="009F4117">
        <w:rPr>
          <w:sz w:val="28"/>
          <w:szCs w:val="28"/>
        </w:rPr>
        <w:t>с</w:t>
      </w:r>
      <w:proofErr w:type="gramStart"/>
      <w:r w:rsidR="009F4117">
        <w:rPr>
          <w:sz w:val="28"/>
          <w:szCs w:val="28"/>
        </w:rPr>
        <w:t>.М</w:t>
      </w:r>
      <w:proofErr w:type="gramEnd"/>
      <w:r w:rsidR="009F4117">
        <w:rPr>
          <w:sz w:val="28"/>
          <w:szCs w:val="28"/>
        </w:rPr>
        <w:t>айма</w:t>
      </w:r>
      <w:proofErr w:type="spellEnd"/>
    </w:p>
    <w:p w:rsidR="009F4117" w:rsidRDefault="00C36715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Седьмое – </w:t>
      </w:r>
      <w:proofErr w:type="gramStart"/>
      <w:r w:rsidR="009F4117">
        <w:rPr>
          <w:sz w:val="28"/>
          <w:szCs w:val="28"/>
        </w:rPr>
        <w:t>БУ РА</w:t>
      </w:r>
      <w:proofErr w:type="gramEnd"/>
      <w:r w:rsidR="009F4117">
        <w:rPr>
          <w:sz w:val="28"/>
          <w:szCs w:val="28"/>
        </w:rPr>
        <w:t xml:space="preserve"> «Управление социальной поддержки населения Майминского района»</w:t>
      </w:r>
    </w:p>
    <w:p w:rsidR="009F4117" w:rsidRDefault="009F4117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Восьмое</w:t>
      </w:r>
      <w:r w:rsidR="00634516">
        <w:rPr>
          <w:sz w:val="28"/>
          <w:szCs w:val="28"/>
        </w:rPr>
        <w:t xml:space="preserve"> – </w:t>
      </w:r>
      <w:r>
        <w:rPr>
          <w:sz w:val="28"/>
          <w:szCs w:val="28"/>
        </w:rPr>
        <w:t>МБОУ «Центр культуры и централизованная библиотека»</w:t>
      </w:r>
    </w:p>
    <w:p w:rsidR="009F4117" w:rsidRDefault="009F4117" w:rsidP="00B75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Девятое</w:t>
      </w:r>
      <w:r w:rsidR="00670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КУ РА</w:t>
      </w:r>
      <w:proofErr w:type="gramEnd"/>
      <w:r>
        <w:rPr>
          <w:sz w:val="28"/>
          <w:szCs w:val="28"/>
        </w:rPr>
        <w:t xml:space="preserve"> «Центр занятости»</w:t>
      </w:r>
    </w:p>
    <w:p w:rsidR="00994CF0" w:rsidRPr="00DF0A19" w:rsidRDefault="00994CF0" w:rsidP="00B759A8">
      <w:pPr>
        <w:jc w:val="both"/>
        <w:rPr>
          <w:sz w:val="28"/>
          <w:szCs w:val="28"/>
        </w:rPr>
      </w:pPr>
      <w:r w:rsidRPr="00DF0A19">
        <w:rPr>
          <w:sz w:val="28"/>
          <w:szCs w:val="28"/>
        </w:rPr>
        <w:t xml:space="preserve">2. </w:t>
      </w:r>
      <w:r w:rsidR="00C36715">
        <w:rPr>
          <w:sz w:val="28"/>
          <w:szCs w:val="28"/>
        </w:rPr>
        <w:t xml:space="preserve">Подготовить и провести </w:t>
      </w:r>
      <w:r w:rsidR="001C0C5B">
        <w:rPr>
          <w:sz w:val="28"/>
          <w:szCs w:val="28"/>
        </w:rPr>
        <w:t>до</w:t>
      </w:r>
      <w:r w:rsidR="00C36715">
        <w:rPr>
          <w:sz w:val="28"/>
          <w:szCs w:val="28"/>
        </w:rPr>
        <w:t xml:space="preserve"> 0</w:t>
      </w:r>
      <w:r w:rsidR="009F4117">
        <w:rPr>
          <w:sz w:val="28"/>
          <w:szCs w:val="28"/>
        </w:rPr>
        <w:t>9</w:t>
      </w:r>
      <w:r w:rsidR="00C36715">
        <w:rPr>
          <w:sz w:val="28"/>
          <w:szCs w:val="28"/>
        </w:rPr>
        <w:t xml:space="preserve"> мая 201</w:t>
      </w:r>
      <w:r w:rsidR="009F4117">
        <w:rPr>
          <w:sz w:val="28"/>
          <w:szCs w:val="28"/>
        </w:rPr>
        <w:t>7</w:t>
      </w:r>
      <w:r w:rsidR="00C36715">
        <w:rPr>
          <w:sz w:val="28"/>
          <w:szCs w:val="28"/>
        </w:rPr>
        <w:t xml:space="preserve"> года итоговое мероприятие смот</w:t>
      </w:r>
      <w:r w:rsidR="00F4754C">
        <w:rPr>
          <w:sz w:val="28"/>
          <w:szCs w:val="28"/>
        </w:rPr>
        <w:t>ра- конкурса по вручению ценных призов</w:t>
      </w:r>
      <w:r w:rsidR="00C36715">
        <w:rPr>
          <w:sz w:val="28"/>
          <w:szCs w:val="28"/>
        </w:rPr>
        <w:t xml:space="preserve"> руководителям предприятий занявших призовые места.</w:t>
      </w:r>
    </w:p>
    <w:p w:rsidR="00994CF0" w:rsidRDefault="00994CF0" w:rsidP="00B759A8">
      <w:pPr>
        <w:jc w:val="both"/>
        <w:rPr>
          <w:sz w:val="28"/>
          <w:szCs w:val="28"/>
        </w:rPr>
      </w:pPr>
      <w:r w:rsidRPr="00DF0A19">
        <w:rPr>
          <w:sz w:val="28"/>
          <w:szCs w:val="28"/>
        </w:rPr>
        <w:t>3.</w:t>
      </w:r>
      <w:r w:rsidR="009F4117">
        <w:rPr>
          <w:sz w:val="28"/>
          <w:szCs w:val="28"/>
        </w:rPr>
        <w:t>Включить в критерии оценок</w:t>
      </w:r>
      <w:r w:rsidR="00B759A8">
        <w:rPr>
          <w:sz w:val="28"/>
          <w:szCs w:val="28"/>
        </w:rPr>
        <w:t xml:space="preserve"> при подведении итогов конкурса,</w:t>
      </w:r>
      <w:r w:rsidR="009F4117">
        <w:rPr>
          <w:sz w:val="28"/>
          <w:szCs w:val="28"/>
        </w:rPr>
        <w:t xml:space="preserve"> подачу заявления в ФСС по РА.</w:t>
      </w:r>
    </w:p>
    <w:p w:rsidR="009F4117" w:rsidRDefault="009F4117" w:rsidP="00B759A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F0A19">
        <w:rPr>
          <w:sz w:val="28"/>
          <w:szCs w:val="28"/>
        </w:rPr>
        <w:t>Контроль за</w:t>
      </w:r>
      <w:proofErr w:type="gramEnd"/>
      <w:r w:rsidRPr="00DF0A19">
        <w:rPr>
          <w:sz w:val="28"/>
          <w:szCs w:val="28"/>
        </w:rPr>
        <w:t xml:space="preserve"> выполнением решения возложить на председателя межведомственной комиссии по охране труда администрации МО </w:t>
      </w:r>
      <w:r>
        <w:rPr>
          <w:sz w:val="28"/>
          <w:szCs w:val="28"/>
        </w:rPr>
        <w:t>«</w:t>
      </w:r>
      <w:r w:rsidRPr="00DF0A19">
        <w:rPr>
          <w:sz w:val="28"/>
          <w:szCs w:val="28"/>
        </w:rPr>
        <w:t>Майминский район</w:t>
      </w:r>
      <w:r>
        <w:rPr>
          <w:sz w:val="28"/>
          <w:szCs w:val="28"/>
        </w:rPr>
        <w:t>»</w:t>
      </w:r>
      <w:r w:rsidRPr="00DF0A19">
        <w:rPr>
          <w:sz w:val="28"/>
          <w:szCs w:val="28"/>
        </w:rPr>
        <w:t xml:space="preserve"> </w:t>
      </w:r>
      <w:proofErr w:type="spellStart"/>
      <w:r w:rsidRPr="00DF0A19">
        <w:rPr>
          <w:sz w:val="28"/>
          <w:szCs w:val="28"/>
        </w:rPr>
        <w:t>Тынькову</w:t>
      </w:r>
      <w:proofErr w:type="spellEnd"/>
      <w:r w:rsidRPr="00DF0A19">
        <w:rPr>
          <w:sz w:val="28"/>
          <w:szCs w:val="28"/>
        </w:rPr>
        <w:t xml:space="preserve"> Н.А.</w:t>
      </w:r>
    </w:p>
    <w:p w:rsidR="00B759A8" w:rsidRDefault="00B759A8" w:rsidP="009F4117">
      <w:pPr>
        <w:jc w:val="both"/>
        <w:rPr>
          <w:sz w:val="28"/>
          <w:szCs w:val="28"/>
        </w:rPr>
      </w:pPr>
    </w:p>
    <w:p w:rsidR="00D73728" w:rsidRPr="008C3886" w:rsidRDefault="00D73728" w:rsidP="00D73728">
      <w:pPr>
        <w:jc w:val="both"/>
        <w:rPr>
          <w:sz w:val="28"/>
          <w:szCs w:val="28"/>
        </w:rPr>
      </w:pPr>
      <w:r w:rsidRPr="008C3886">
        <w:rPr>
          <w:sz w:val="28"/>
          <w:szCs w:val="28"/>
        </w:rPr>
        <w:t>Заместитель главы Администрации</w:t>
      </w:r>
    </w:p>
    <w:p w:rsidR="00D73728" w:rsidRPr="008C3886" w:rsidRDefault="00D73728" w:rsidP="00D73728">
      <w:pPr>
        <w:jc w:val="both"/>
        <w:rPr>
          <w:sz w:val="28"/>
          <w:szCs w:val="28"/>
        </w:rPr>
      </w:pPr>
      <w:r w:rsidRPr="008C3886">
        <w:rPr>
          <w:sz w:val="28"/>
          <w:szCs w:val="28"/>
        </w:rPr>
        <w:t xml:space="preserve">МО «Майминский район» </w:t>
      </w:r>
      <w:proofErr w:type="gramStart"/>
      <w:r w:rsidRPr="008C3886">
        <w:rPr>
          <w:sz w:val="28"/>
          <w:szCs w:val="28"/>
        </w:rPr>
        <w:t>по</w:t>
      </w:r>
      <w:proofErr w:type="gramEnd"/>
      <w:r w:rsidRPr="008C3886">
        <w:rPr>
          <w:sz w:val="28"/>
          <w:szCs w:val="28"/>
        </w:rPr>
        <w:t xml:space="preserve"> социальным</w:t>
      </w:r>
    </w:p>
    <w:p w:rsidR="00D73728" w:rsidRDefault="00D73728" w:rsidP="00D7372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3886">
        <w:rPr>
          <w:sz w:val="28"/>
          <w:szCs w:val="28"/>
        </w:rPr>
        <w:t xml:space="preserve">опросам  </w:t>
      </w:r>
    </w:p>
    <w:p w:rsidR="00D73728" w:rsidRPr="008C3886" w:rsidRDefault="00D73728" w:rsidP="00D737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8C38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Н.А. </w:t>
      </w:r>
      <w:proofErr w:type="spellStart"/>
      <w:r>
        <w:rPr>
          <w:sz w:val="28"/>
          <w:szCs w:val="28"/>
        </w:rPr>
        <w:t>Тынькова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D73728" w:rsidRDefault="00D73728" w:rsidP="00F9228A">
      <w:pPr>
        <w:jc w:val="both"/>
        <w:rPr>
          <w:sz w:val="28"/>
          <w:szCs w:val="28"/>
        </w:rPr>
      </w:pPr>
    </w:p>
    <w:p w:rsidR="00D73728" w:rsidRPr="00D431A2" w:rsidRDefault="00D73728" w:rsidP="00F9228A">
      <w:pPr>
        <w:jc w:val="both"/>
        <w:rPr>
          <w:sz w:val="28"/>
          <w:szCs w:val="28"/>
        </w:rPr>
      </w:pPr>
    </w:p>
    <w:p w:rsidR="00994CF0" w:rsidRPr="00DF0A19" w:rsidRDefault="00994CF0" w:rsidP="00D431A2">
      <w:pPr>
        <w:jc w:val="both"/>
        <w:rPr>
          <w:sz w:val="28"/>
          <w:szCs w:val="28"/>
        </w:rPr>
      </w:pPr>
    </w:p>
    <w:sectPr w:rsidR="00994CF0" w:rsidRPr="00DF0A19" w:rsidSect="0028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282"/>
    <w:multiLevelType w:val="hybridMultilevel"/>
    <w:tmpl w:val="AC56FE0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BB46352"/>
    <w:multiLevelType w:val="hybridMultilevel"/>
    <w:tmpl w:val="F718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6675"/>
    <w:multiLevelType w:val="hybridMultilevel"/>
    <w:tmpl w:val="C876E24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47C6407"/>
    <w:multiLevelType w:val="hybridMultilevel"/>
    <w:tmpl w:val="48D21E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D863155"/>
    <w:multiLevelType w:val="hybridMultilevel"/>
    <w:tmpl w:val="95E2806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60C10F35"/>
    <w:multiLevelType w:val="hybridMultilevel"/>
    <w:tmpl w:val="262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F0"/>
    <w:rsid w:val="000D54EB"/>
    <w:rsid w:val="0010270C"/>
    <w:rsid w:val="0014003A"/>
    <w:rsid w:val="0014011B"/>
    <w:rsid w:val="00145994"/>
    <w:rsid w:val="00165944"/>
    <w:rsid w:val="001C0C5B"/>
    <w:rsid w:val="002150E5"/>
    <w:rsid w:val="00254953"/>
    <w:rsid w:val="00282908"/>
    <w:rsid w:val="00282AF7"/>
    <w:rsid w:val="00283089"/>
    <w:rsid w:val="00295B5D"/>
    <w:rsid w:val="002F2D20"/>
    <w:rsid w:val="002F62A7"/>
    <w:rsid w:val="003F43CB"/>
    <w:rsid w:val="0041163A"/>
    <w:rsid w:val="00462A98"/>
    <w:rsid w:val="00494A96"/>
    <w:rsid w:val="004D3BD8"/>
    <w:rsid w:val="004F4E68"/>
    <w:rsid w:val="005000E3"/>
    <w:rsid w:val="00594570"/>
    <w:rsid w:val="005B093C"/>
    <w:rsid w:val="0062352A"/>
    <w:rsid w:val="00634516"/>
    <w:rsid w:val="006707A5"/>
    <w:rsid w:val="006E4BF6"/>
    <w:rsid w:val="006F2B99"/>
    <w:rsid w:val="006F4087"/>
    <w:rsid w:val="0071056D"/>
    <w:rsid w:val="00720136"/>
    <w:rsid w:val="00735521"/>
    <w:rsid w:val="007819EA"/>
    <w:rsid w:val="007A35B5"/>
    <w:rsid w:val="008771BF"/>
    <w:rsid w:val="00882710"/>
    <w:rsid w:val="008C11C2"/>
    <w:rsid w:val="008F2FE1"/>
    <w:rsid w:val="00994CF0"/>
    <w:rsid w:val="009F4117"/>
    <w:rsid w:val="00A0198A"/>
    <w:rsid w:val="00AA0CB4"/>
    <w:rsid w:val="00AC5547"/>
    <w:rsid w:val="00B55D83"/>
    <w:rsid w:val="00B743F1"/>
    <w:rsid w:val="00B759A8"/>
    <w:rsid w:val="00B874AC"/>
    <w:rsid w:val="00BF6640"/>
    <w:rsid w:val="00C36715"/>
    <w:rsid w:val="00C70716"/>
    <w:rsid w:val="00CE6EFC"/>
    <w:rsid w:val="00D407D0"/>
    <w:rsid w:val="00D431A2"/>
    <w:rsid w:val="00D656B0"/>
    <w:rsid w:val="00D73728"/>
    <w:rsid w:val="00D95310"/>
    <w:rsid w:val="00DB14D4"/>
    <w:rsid w:val="00DF0A19"/>
    <w:rsid w:val="00E417BA"/>
    <w:rsid w:val="00EA1974"/>
    <w:rsid w:val="00EE285B"/>
    <w:rsid w:val="00F4754C"/>
    <w:rsid w:val="00F66046"/>
    <w:rsid w:val="00F774A7"/>
    <w:rsid w:val="00F9228A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EE97-432F-4158-80D9-F4C3116B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24</cp:revision>
  <dcterms:created xsi:type="dcterms:W3CDTF">2015-07-10T07:55:00Z</dcterms:created>
  <dcterms:modified xsi:type="dcterms:W3CDTF">2017-04-10T04:02:00Z</dcterms:modified>
</cp:coreProperties>
</file>